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A04B1" w14:textId="1AA7FF63" w:rsidR="000B5339" w:rsidRPr="00DC7E4F" w:rsidRDefault="0067741C" w:rsidP="00500593">
      <w:pPr>
        <w:pStyle w:val="Title"/>
      </w:pPr>
      <w:r w:rsidRPr="00B8357C">
        <w:t>Comprehensive Integrated Primary Prevention Plan Template (Extended)</w:t>
      </w:r>
    </w:p>
    <w:p w14:paraId="7E14F0A1" w14:textId="77777777" w:rsidR="00DC7E4F" w:rsidRPr="00B8357C" w:rsidRDefault="00DC7E4F" w:rsidP="00500593">
      <w:pPr>
        <w:pStyle w:val="Heading2"/>
      </w:pPr>
      <w:r w:rsidRPr="00B8357C">
        <w:t>Background:</w:t>
      </w:r>
    </w:p>
    <w:p w14:paraId="04604F1F" w14:textId="1E05BA7C" w:rsidR="00DC7E4F" w:rsidRPr="00EA2663" w:rsidRDefault="00DC7E4F" w:rsidP="000C3A0F">
      <w:r w:rsidRPr="00EA2663">
        <w:t xml:space="preserve">This document serves as a template to help the Integrated Primary Prevention Workforce (IPPW) in the development of a Comprehensive Integrated Primary Prevention (CIPP) plan.  The sections below first identify  </w:t>
      </w:r>
      <w:hyperlink r:id="rId11">
        <w:r w:rsidRPr="00EA2663">
          <w:rPr>
            <w:rStyle w:val="Hyperlink"/>
          </w:rPr>
          <w:t>DoDI 6400.11</w:t>
        </w:r>
      </w:hyperlink>
      <w:r w:rsidRPr="00EA2663">
        <w:t xml:space="preserve"> policy re</w:t>
      </w:r>
      <w:r w:rsidRPr="00500593">
        <w:t>quirement</w:t>
      </w:r>
      <w:r w:rsidRPr="00EA2663">
        <w:t>s followed by customizable examples to help with the development of the CIPP plan.  Please c</w:t>
      </w:r>
      <w:r w:rsidRPr="00EA2663">
        <w:rPr>
          <w:color w:val="000000" w:themeColor="text1"/>
        </w:rPr>
        <w:t>onsult with the IPPW lead to ensure the correct Service-specific template is used to design a research-based, CIPP plan.</w:t>
      </w:r>
      <w:r w:rsidRPr="00EA2663">
        <w:rPr>
          <w:b/>
          <w:bCs/>
          <w:color w:val="000000" w:themeColor="text1"/>
        </w:rPr>
        <w:t xml:space="preserve"> </w:t>
      </w:r>
      <w:r w:rsidRPr="00EA2663">
        <w:rPr>
          <w:color w:val="000000" w:themeColor="text1"/>
        </w:rPr>
        <w:t xml:space="preserve"> </w:t>
      </w:r>
      <w:r w:rsidRPr="00EA2663">
        <w:t xml:space="preserve">The completed CIPP plan will be uploaded as a Word document to the </w:t>
      </w:r>
      <w:hyperlink r:id="rId12" w:history="1">
        <w:r w:rsidRPr="00EA2663">
          <w:rPr>
            <w:rStyle w:val="Hyperlink"/>
          </w:rPr>
          <w:t>Office of People Analytics (OPA) portal</w:t>
        </w:r>
      </w:hyperlink>
      <w:r w:rsidRPr="00EA2663">
        <w:t>.</w:t>
      </w:r>
    </w:p>
    <w:p w14:paraId="7DC80AD6" w14:textId="77777777" w:rsidR="00DC7E4F" w:rsidRPr="00EA2663" w:rsidRDefault="00DC7E4F" w:rsidP="000C3A0F">
      <w:r w:rsidRPr="00EA2663">
        <w:t>The document includes the following:</w:t>
      </w:r>
    </w:p>
    <w:p w14:paraId="7E54A4E1" w14:textId="77777777" w:rsidR="00DC7E4F" w:rsidRPr="00EA2663" w:rsidRDefault="00DC7E4F" w:rsidP="00AE03EC">
      <w:pPr>
        <w:pStyle w:val="ListParagraph"/>
        <w:numPr>
          <w:ilvl w:val="0"/>
          <w:numId w:val="17"/>
        </w:numPr>
      </w:pPr>
      <w:r w:rsidRPr="00EA2663">
        <w:t>CIPP Plan Sample Executive Summary (EXSUM)</w:t>
      </w:r>
    </w:p>
    <w:p w14:paraId="104656BC" w14:textId="77777777" w:rsidR="00DC7E4F" w:rsidRPr="00EA2663" w:rsidRDefault="00DC7E4F" w:rsidP="00AE03EC">
      <w:pPr>
        <w:pStyle w:val="ListParagraph"/>
        <w:numPr>
          <w:ilvl w:val="0"/>
          <w:numId w:val="17"/>
        </w:numPr>
      </w:pPr>
      <w:r w:rsidRPr="00EA2663">
        <w:t>Step-by-Step Template of CIPP Plan Key Sections</w:t>
      </w:r>
    </w:p>
    <w:p w14:paraId="757A1BAC" w14:textId="77777777" w:rsidR="00DC7E4F" w:rsidRPr="00EA2663" w:rsidRDefault="00DC7E4F" w:rsidP="00AE03EC">
      <w:pPr>
        <w:pStyle w:val="ListParagraph"/>
        <w:numPr>
          <w:ilvl w:val="0"/>
          <w:numId w:val="17"/>
        </w:numPr>
      </w:pPr>
      <w:r w:rsidRPr="00EA2663">
        <w:t>CIPP Plan Approval Information</w:t>
      </w:r>
    </w:p>
    <w:p w14:paraId="68848A38" w14:textId="77777777" w:rsidR="00DC7E4F" w:rsidRPr="00EA2663" w:rsidRDefault="00DC7E4F" w:rsidP="00AE03EC">
      <w:pPr>
        <w:pStyle w:val="ListParagraph"/>
        <w:numPr>
          <w:ilvl w:val="0"/>
          <w:numId w:val="17"/>
        </w:numPr>
      </w:pPr>
      <w:r w:rsidRPr="00EA2663">
        <w:t>Sample Document for Collaborators and Signatures</w:t>
      </w:r>
    </w:p>
    <w:p w14:paraId="3FB7868C" w14:textId="5CCFDC9F" w:rsidR="00DC7E4F" w:rsidRPr="00EA2663" w:rsidRDefault="00DC7E4F" w:rsidP="00AE03EC">
      <w:pPr>
        <w:pStyle w:val="ListParagraph"/>
        <w:numPr>
          <w:ilvl w:val="0"/>
          <w:numId w:val="17"/>
        </w:numPr>
      </w:pPr>
      <w:r w:rsidRPr="00EA2663">
        <w:t>Sample Logic Model</w:t>
      </w:r>
    </w:p>
    <w:p w14:paraId="7EB17A87" w14:textId="77777777" w:rsidR="00DC7E4F" w:rsidRPr="000C3A0F" w:rsidRDefault="00DC7E4F" w:rsidP="000C3A0F">
      <w:pPr>
        <w:pStyle w:val="Heading2"/>
      </w:pPr>
      <w:r w:rsidRPr="000C3A0F">
        <w:t>Roles and Responsibilities:</w:t>
      </w:r>
    </w:p>
    <w:p w14:paraId="16E75D5C" w14:textId="6109A306" w:rsidR="000C3A0F" w:rsidRDefault="00DC7E4F" w:rsidP="00AE03EC">
      <w:pPr>
        <w:pStyle w:val="ListParagraph"/>
        <w:numPr>
          <w:ilvl w:val="0"/>
          <w:numId w:val="8"/>
        </w:numPr>
        <w:spacing w:before="120" w:after="120"/>
        <w:contextualSpacing w:val="0"/>
      </w:pPr>
      <w:r w:rsidRPr="791A40EC">
        <w:rPr>
          <w:b/>
          <w:bCs/>
        </w:rPr>
        <w:t>Office of the Secretary of Defense Office of Force Resiliency (OSD OFR):</w:t>
      </w:r>
      <w:r w:rsidRPr="791A40EC">
        <w:t xml:space="preserve"> OSD OFR </w:t>
      </w:r>
      <w:r w:rsidRPr="00183880">
        <w:t xml:space="preserve">will provide guidance on how to complete the CIPP plan.  OSD OFR guidance details key sections to satisfy the requirements set by </w:t>
      </w:r>
      <w:hyperlink r:id="rId13">
        <w:r w:rsidRPr="00183880">
          <w:rPr>
            <w:rStyle w:val="Hyperlink"/>
            <w:u w:val="none"/>
          </w:rPr>
          <w:t>DoDI 6400.11</w:t>
        </w:r>
      </w:hyperlink>
      <w:r w:rsidRPr="00183880">
        <w:t>: DoD Integrated Primary Prevention Policy for Prevention Workforce and Leaders.  OSD OFR will develop a training module to equip the IPPW with the necessary knowledge and skills to complete a CIPP plan.  In addition, OSD OFR will provide evaluation oversight of CIPP plans.</w:t>
      </w:r>
    </w:p>
    <w:p w14:paraId="090488F6" w14:textId="49BFF5E5" w:rsidR="007968F9" w:rsidRDefault="00DC7E4F" w:rsidP="00AE03EC">
      <w:pPr>
        <w:pStyle w:val="ListParagraph"/>
        <w:numPr>
          <w:ilvl w:val="0"/>
          <w:numId w:val="8"/>
        </w:numPr>
        <w:spacing w:before="120" w:after="120"/>
        <w:contextualSpacing w:val="0"/>
      </w:pPr>
      <w:r w:rsidRPr="000C3A0F">
        <w:rPr>
          <w:b/>
          <w:bCs/>
        </w:rPr>
        <w:t>Military Department, Service, and National Guard Bureau</w:t>
      </w:r>
      <w:r w:rsidRPr="000C3A0F" w:rsidDel="002D37B3">
        <w:rPr>
          <w:b/>
          <w:bCs/>
        </w:rPr>
        <w:t xml:space="preserve"> </w:t>
      </w:r>
      <w:r w:rsidRPr="000C3A0F">
        <w:rPr>
          <w:b/>
          <w:bCs/>
        </w:rPr>
        <w:t>IPPW:</w:t>
      </w:r>
      <w:r w:rsidRPr="00183880">
        <w:t xml:space="preserve"> </w:t>
      </w:r>
      <w:bookmarkStart w:id="0" w:name="_Hlk136996256"/>
      <w:r w:rsidRPr="00183880">
        <w:t>The IPPW at the Military Department, Service, and National Guard Bureau</w:t>
      </w:r>
      <w:r w:rsidRPr="00183880" w:rsidDel="008F380A">
        <w:t xml:space="preserve"> </w:t>
      </w:r>
      <w:r w:rsidRPr="00183880">
        <w:t>branch will decide how to structure the CIPP plans across each echelon.  Military Department, Service, and the National Guard Bureau</w:t>
      </w:r>
      <w:r w:rsidRPr="00183880" w:rsidDel="00112938">
        <w:t xml:space="preserve"> </w:t>
      </w:r>
      <w:r w:rsidRPr="00183880">
        <w:t xml:space="preserve">IPPW will decide on any additional </w:t>
      </w:r>
      <w:bookmarkEnd w:id="0"/>
      <w:r w:rsidRPr="00183880">
        <w:t>sections required by</w:t>
      </w:r>
      <w:r w:rsidRPr="5B0BB34C">
        <w:t xml:space="preserve"> the </w:t>
      </w:r>
      <w:r>
        <w:t>Components</w:t>
      </w:r>
      <w:r w:rsidRPr="5B0BB34C">
        <w:t xml:space="preserve"> to complete a CIPP plan.  Additionally,</w:t>
      </w:r>
      <w:r>
        <w:t xml:space="preserve"> IPPW across</w:t>
      </w:r>
      <w:r w:rsidRPr="5B0BB34C">
        <w:t xml:space="preserve"> </w:t>
      </w:r>
      <w:r>
        <w:t>all organizations must complete a CIPP plan, including DoD and OSD components</w:t>
      </w:r>
      <w:r w:rsidRPr="5B0BB34C">
        <w:t>.</w:t>
      </w:r>
      <w:r w:rsidR="00CD7C87">
        <w:t xml:space="preserve"> </w:t>
      </w:r>
      <w:r>
        <w:t xml:space="preserve"> </w:t>
      </w:r>
      <w:r w:rsidRPr="5B0BB34C">
        <w:t xml:space="preserve">It is up to </w:t>
      </w:r>
      <w:r>
        <w:t>each</w:t>
      </w:r>
      <w:r w:rsidRPr="5B0BB34C">
        <w:t xml:space="preserve"> </w:t>
      </w:r>
      <w:r>
        <w:t>organization</w:t>
      </w:r>
      <w:r w:rsidRPr="5B0BB34C">
        <w:t xml:space="preserve"> </w:t>
      </w:r>
      <w:r>
        <w:t>to decide</w:t>
      </w:r>
      <w:r w:rsidRPr="5B0BB34C">
        <w:t xml:space="preserve"> what population the operational CIPP will include.</w:t>
      </w:r>
    </w:p>
    <w:p w14:paraId="3209FABE" w14:textId="41CDBC95" w:rsidR="00CC30B1" w:rsidRDefault="00C5090C" w:rsidP="00AE03EC">
      <w:pPr>
        <w:pStyle w:val="ListParagraph"/>
        <w:numPr>
          <w:ilvl w:val="0"/>
          <w:numId w:val="8"/>
        </w:numPr>
        <w:spacing w:before="120" w:after="120"/>
        <w:contextualSpacing w:val="0"/>
      </w:pPr>
      <w:r w:rsidRPr="00AB18E6">
        <w:rPr>
          <w:b/>
          <w:bCs/>
        </w:rPr>
        <w:t xml:space="preserve">Installation IPPW: </w:t>
      </w:r>
      <w:r w:rsidRPr="0068147F">
        <w:t xml:space="preserve">The </w:t>
      </w:r>
      <w:r w:rsidRPr="00C5013E">
        <w:t>I</w:t>
      </w:r>
      <w:r>
        <w:t>PPW at the installation level will be responsible for carrying out the CIPP plan in their local community and uploading results to the portal.  Any higher echelon reporting duties will be defined by Service headquarters</w:t>
      </w:r>
    </w:p>
    <w:p w14:paraId="60BA8456" w14:textId="67E7C717" w:rsidR="00DC1372" w:rsidRDefault="00DC1372" w:rsidP="00DC1372">
      <w:r>
        <w:rPr>
          <w:noProof/>
        </w:rPr>
        <mc:AlternateContent>
          <mc:Choice Requires="wps">
            <w:drawing>
              <wp:anchor distT="0" distB="0" distL="114300" distR="114300" simplePos="0" relativeHeight="251658240" behindDoc="1" locked="0" layoutInCell="1" allowOverlap="1" wp14:anchorId="63CD6854" wp14:editId="046E9494">
                <wp:simplePos x="0" y="0"/>
                <wp:positionH relativeFrom="page">
                  <wp:align>center</wp:align>
                </wp:positionH>
                <wp:positionV relativeFrom="paragraph">
                  <wp:posOffset>23944</wp:posOffset>
                </wp:positionV>
                <wp:extent cx="5943600" cy="1092819"/>
                <wp:effectExtent l="0" t="0" r="19050" b="12700"/>
                <wp:wrapTight wrapText="bothSides">
                  <wp:wrapPolygon edited="0">
                    <wp:start x="0" y="0"/>
                    <wp:lineTo x="0" y="21474"/>
                    <wp:lineTo x="21600" y="21474"/>
                    <wp:lineTo x="21600" y="0"/>
                    <wp:lineTo x="0" y="0"/>
                  </wp:wrapPolygon>
                </wp:wrapTight>
                <wp:docPr id="1849708556" name="Rectangle 1"/>
                <wp:cNvGraphicFramePr/>
                <a:graphic xmlns:a="http://schemas.openxmlformats.org/drawingml/2006/main">
                  <a:graphicData uri="http://schemas.microsoft.com/office/word/2010/wordprocessingShape">
                    <wps:wsp>
                      <wps:cNvSpPr/>
                      <wps:spPr>
                        <a:xfrm>
                          <a:off x="0" y="0"/>
                          <a:ext cx="5943600" cy="1092819"/>
                        </a:xfrm>
                        <a:prstGeom prst="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C9A910A" w14:textId="77777777" w:rsidR="00DC1372" w:rsidRPr="000E57F1" w:rsidRDefault="00DC1372" w:rsidP="00DC1372">
                            <w:pPr>
                              <w:shd w:val="clear" w:color="auto" w:fill="1F3864" w:themeFill="accent1" w:themeFillShade="80"/>
                              <w:rPr>
                                <w:b/>
                                <w:sz w:val="24"/>
                              </w:rPr>
                            </w:pPr>
                            <w:r w:rsidRPr="000E57F1">
                              <w:rPr>
                                <w:b/>
                                <w:sz w:val="10"/>
                                <w:u w:val="single"/>
                              </w:rPr>
                              <w:br/>
                            </w:r>
                            <w:hyperlink r:id="rId14" w:history="1">
                              <w:r w:rsidRPr="000E57F1">
                                <w:rPr>
                                  <w:rStyle w:val="Hyperlink"/>
                                  <w:b/>
                                  <w:color w:val="FFFFFF" w:themeColor="background1"/>
                                  <w:sz w:val="24"/>
                                </w:rPr>
                                <w:t>DoDI 6400.11</w:t>
                              </w:r>
                            </w:hyperlink>
                            <w:r w:rsidRPr="000E57F1">
                              <w:rPr>
                                <w:b/>
                                <w:sz w:val="24"/>
                              </w:rPr>
                              <w:t xml:space="preserve"> Requirement: </w:t>
                            </w:r>
                          </w:p>
                          <w:p w14:paraId="50BB3680" w14:textId="77777777" w:rsidR="00DC1372" w:rsidRPr="000E57F1" w:rsidRDefault="00DC1372" w:rsidP="00AE03EC">
                            <w:pPr>
                              <w:pStyle w:val="ListParagraph"/>
                              <w:numPr>
                                <w:ilvl w:val="0"/>
                                <w:numId w:val="9"/>
                              </w:numPr>
                              <w:spacing w:line="240" w:lineRule="auto"/>
                              <w:rPr>
                                <w:b/>
                                <w:bCs/>
                                <w:sz w:val="24"/>
                                <w:szCs w:val="24"/>
                              </w:rPr>
                            </w:pPr>
                            <w:r w:rsidRPr="000E57F1">
                              <w:rPr>
                                <w:b/>
                                <w:bCs/>
                                <w:sz w:val="24"/>
                                <w:szCs w:val="24"/>
                              </w:rPr>
                              <w:t xml:space="preserve">By </w:t>
                            </w:r>
                            <w:r w:rsidRPr="000E57F1">
                              <w:rPr>
                                <w:b/>
                                <w:bCs/>
                                <w:sz w:val="24"/>
                                <w:szCs w:val="24"/>
                                <w:u w:val="single"/>
                              </w:rPr>
                              <w:t>January 31 each yea</w:t>
                            </w:r>
                            <w:r w:rsidRPr="000E57F1">
                              <w:rPr>
                                <w:b/>
                                <w:bCs/>
                                <w:sz w:val="24"/>
                                <w:szCs w:val="24"/>
                              </w:rPr>
                              <w:t xml:space="preserve">r: Submit initial CIPP plan to the </w:t>
                            </w:r>
                            <w:r w:rsidRPr="000E57F1">
                              <w:rPr>
                                <w:b/>
                                <w:sz w:val="24"/>
                                <w:szCs w:val="24"/>
                              </w:rPr>
                              <w:t>DEOCS portal.</w:t>
                            </w:r>
                          </w:p>
                          <w:p w14:paraId="3926AEBB" w14:textId="77777777" w:rsidR="00DC1372" w:rsidRPr="000E57F1" w:rsidRDefault="00DC1372" w:rsidP="00AE03EC">
                            <w:pPr>
                              <w:pStyle w:val="ListParagraph"/>
                              <w:numPr>
                                <w:ilvl w:val="0"/>
                                <w:numId w:val="9"/>
                              </w:numPr>
                              <w:shd w:val="clear" w:color="auto" w:fill="1F3864" w:themeFill="accent1" w:themeFillShade="80"/>
                              <w:spacing w:before="240" w:line="240" w:lineRule="auto"/>
                              <w:rPr>
                                <w:b/>
                                <w:bCs/>
                                <w:sz w:val="24"/>
                                <w:szCs w:val="24"/>
                              </w:rPr>
                            </w:pPr>
                            <w:r w:rsidRPr="000E57F1">
                              <w:rPr>
                                <w:b/>
                                <w:bCs/>
                                <w:sz w:val="24"/>
                                <w:szCs w:val="24"/>
                              </w:rPr>
                              <w:t xml:space="preserve">By </w:t>
                            </w:r>
                            <w:r w:rsidRPr="000E57F1">
                              <w:rPr>
                                <w:b/>
                                <w:bCs/>
                                <w:sz w:val="24"/>
                                <w:szCs w:val="24"/>
                                <w:u w:val="single"/>
                              </w:rPr>
                              <w:t>July 31 each year</w:t>
                            </w:r>
                            <w:r w:rsidRPr="000E57F1">
                              <w:rPr>
                                <w:b/>
                                <w:bCs/>
                                <w:sz w:val="24"/>
                                <w:szCs w:val="24"/>
                              </w:rPr>
                              <w:t>: Submit updated CIPP plan with progress toward goals and outcomes.</w:t>
                            </w:r>
                          </w:p>
                          <w:p w14:paraId="473E8B7E" w14:textId="77777777" w:rsidR="00DC1372" w:rsidRDefault="00DC1372" w:rsidP="00DC13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D6854" id="Rectangle 1" o:spid="_x0000_s1026" style="position:absolute;margin-left:0;margin-top:1.9pt;width:468pt;height:86.0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ABfwIAAHoFAAAOAAAAZHJzL2Uyb0RvYy54bWysVMFu2zAMvQ/YPwi6r7aztGuCOkXQosOA&#10;rg3aDj0rslQLkEVNUmJnXz9Kdpyg7XYYloNCieQj+Uzy4rJrNNkK5xWYkhYnOSXCcKiUeSnpj6eb&#10;T+eU+MBMxTQYUdKd8PRy8fHDRWvnYgI16Eo4giDGz1tb0joEO88yz2vRMH8CVhhUSnANC3h1L1nl&#10;WIvojc4meX6WteAq64AL7/H1ulfSRcKXUvBwL6UXgeiSYm4hnS6d63hmiws2f3HM1ooPabB/yKJh&#10;ymDQEeqaBUY2Tr2BahR34EGGEw5NBlIqLlINWE2Rv6rmsWZWpFqQHG9Hmvz/g+V320e7ckhDa/3c&#10;oxir6KRr4j/mR7pE1m4kS3SBcHw8nU0/n+XIKUddkc8m58Us0pkd3K3z4auAhkShpA6/RiKJbW99&#10;6E33JjGaB62qG6V1usQOEFfakS3Db8c4FyYUyV1vmu9Q9e+nOf6GsKlpoktK4ggtO9SWpLDTIsbQ&#10;5kFIoiqsZpKQR4S3QX3NKtE/FzHouzETYESWWMWI3Wf9B+yehsE+uorUtaNz/rfEeufRI0UGE0bn&#10;Rhlw7wFopHKI3NsjZUfURDF06w5NoriGardyxEE/Pt7yG4Vf9Jb5sGIO5wW7AHdAuMdDamhLCoNE&#10;SQ3u13vv0R7bGLWUtDh/JfU/N8wJSvQ3gw0+K6bTOLDpMj39MsGLO9asjzVm01wBtkmB28byJEb7&#10;oPeidNA846pYxqioYoZj7JLy4PaXq9DvBVw2XCyXyQyH1LJwax4tj+CR4NixT90zc3Zo64ATcQf7&#10;WWXzV93d20ZPA8tNAKlS6x94HajHAU99OyyjuEGO78nqsDIXvwEAAP//AwBQSwMEFAAGAAgAAAAh&#10;ANSCOZfcAAAABgEAAA8AAABkcnMvZG93bnJldi54bWxMj0FLw0AUhO+C/2F5ghexGy3WNmZTJCAI&#10;omDNoceX7GuSmn0bsts2+ut9nvQ4zDDzTbaeXK+ONIbOs4GbWQKKuPa248ZA+fF0vQQVIrLF3jMZ&#10;+KIA6/z8LMPU+hO/03ETGyUlHFI00MY4pFqHuiWHYeYHYvF2fnQYRY6NtiOepNz1+jZJFtphx7LQ&#10;4kBFS/Xn5uAMFOXr3uuKv7nk6aV62z8vi6utMZcX0+MDqEhT/AvDL76gQy5MlT+wDao3IEeigbng&#10;i7maL0RXkrq/W4HOM/0fP/8BAAD//wMAUEsBAi0AFAAGAAgAAAAhALaDOJL+AAAA4QEAABMAAAAA&#10;AAAAAAAAAAAAAAAAAFtDb250ZW50X1R5cGVzXS54bWxQSwECLQAUAAYACAAAACEAOP0h/9YAAACU&#10;AQAACwAAAAAAAAAAAAAAAAAvAQAAX3JlbHMvLnJlbHNQSwECLQAUAAYACAAAACEAYUigAX8CAAB6&#10;BQAADgAAAAAAAAAAAAAAAAAuAgAAZHJzL2Uyb0RvYy54bWxQSwECLQAUAAYACAAAACEA1II5l9wA&#10;AAAGAQAADwAAAAAAAAAAAAAAAADZBAAAZHJzL2Rvd25yZXYueG1sUEsFBgAAAAAEAAQA8wAAAOIF&#10;AAAAAA==&#10;" fillcolor="#1f3763 [1604]" strokecolor="#09101d [484]" strokeweight="1pt">
                <v:textbox>
                  <w:txbxContent>
                    <w:p w14:paraId="7C9A910A" w14:textId="77777777" w:rsidR="00DC1372" w:rsidRPr="000E57F1" w:rsidRDefault="00DC1372" w:rsidP="00DC1372">
                      <w:pPr>
                        <w:shd w:val="clear" w:color="auto" w:fill="1F3864" w:themeFill="accent1" w:themeFillShade="80"/>
                        <w:rPr>
                          <w:b/>
                          <w:sz w:val="24"/>
                        </w:rPr>
                      </w:pPr>
                      <w:r w:rsidRPr="000E57F1">
                        <w:rPr>
                          <w:b/>
                          <w:sz w:val="10"/>
                          <w:u w:val="single"/>
                        </w:rPr>
                        <w:br/>
                      </w:r>
                      <w:hyperlink r:id="rId15" w:history="1">
                        <w:r w:rsidRPr="000E57F1">
                          <w:rPr>
                            <w:rStyle w:val="Hyperlink"/>
                            <w:b/>
                            <w:color w:val="FFFFFF" w:themeColor="background1"/>
                            <w:sz w:val="24"/>
                          </w:rPr>
                          <w:t>DoDI 6400.11</w:t>
                        </w:r>
                      </w:hyperlink>
                      <w:r w:rsidRPr="000E57F1">
                        <w:rPr>
                          <w:b/>
                          <w:sz w:val="24"/>
                        </w:rPr>
                        <w:t xml:space="preserve"> Requirement: </w:t>
                      </w:r>
                    </w:p>
                    <w:p w14:paraId="50BB3680" w14:textId="77777777" w:rsidR="00DC1372" w:rsidRPr="000E57F1" w:rsidRDefault="00DC1372" w:rsidP="00AE03EC">
                      <w:pPr>
                        <w:pStyle w:val="ListParagraph"/>
                        <w:numPr>
                          <w:ilvl w:val="0"/>
                          <w:numId w:val="9"/>
                        </w:numPr>
                        <w:spacing w:line="240" w:lineRule="auto"/>
                        <w:rPr>
                          <w:b/>
                          <w:bCs/>
                          <w:sz w:val="24"/>
                          <w:szCs w:val="24"/>
                        </w:rPr>
                      </w:pPr>
                      <w:r w:rsidRPr="000E57F1">
                        <w:rPr>
                          <w:b/>
                          <w:bCs/>
                          <w:sz w:val="24"/>
                          <w:szCs w:val="24"/>
                        </w:rPr>
                        <w:t xml:space="preserve">By </w:t>
                      </w:r>
                      <w:r w:rsidRPr="000E57F1">
                        <w:rPr>
                          <w:b/>
                          <w:bCs/>
                          <w:sz w:val="24"/>
                          <w:szCs w:val="24"/>
                          <w:u w:val="single"/>
                        </w:rPr>
                        <w:t>January 31 each yea</w:t>
                      </w:r>
                      <w:r w:rsidRPr="000E57F1">
                        <w:rPr>
                          <w:b/>
                          <w:bCs/>
                          <w:sz w:val="24"/>
                          <w:szCs w:val="24"/>
                        </w:rPr>
                        <w:t xml:space="preserve">r: Submit initial CIPP plan to the </w:t>
                      </w:r>
                      <w:r w:rsidRPr="000E57F1">
                        <w:rPr>
                          <w:b/>
                          <w:sz w:val="24"/>
                          <w:szCs w:val="24"/>
                        </w:rPr>
                        <w:t>DEOCS portal.</w:t>
                      </w:r>
                    </w:p>
                    <w:p w14:paraId="3926AEBB" w14:textId="77777777" w:rsidR="00DC1372" w:rsidRPr="000E57F1" w:rsidRDefault="00DC1372" w:rsidP="00AE03EC">
                      <w:pPr>
                        <w:pStyle w:val="ListParagraph"/>
                        <w:numPr>
                          <w:ilvl w:val="0"/>
                          <w:numId w:val="9"/>
                        </w:numPr>
                        <w:shd w:val="clear" w:color="auto" w:fill="1F3864" w:themeFill="accent1" w:themeFillShade="80"/>
                        <w:spacing w:before="240" w:line="240" w:lineRule="auto"/>
                        <w:rPr>
                          <w:b/>
                          <w:bCs/>
                          <w:sz w:val="24"/>
                          <w:szCs w:val="24"/>
                        </w:rPr>
                      </w:pPr>
                      <w:r w:rsidRPr="000E57F1">
                        <w:rPr>
                          <w:b/>
                          <w:bCs/>
                          <w:sz w:val="24"/>
                          <w:szCs w:val="24"/>
                        </w:rPr>
                        <w:t xml:space="preserve">By </w:t>
                      </w:r>
                      <w:r w:rsidRPr="000E57F1">
                        <w:rPr>
                          <w:b/>
                          <w:bCs/>
                          <w:sz w:val="24"/>
                          <w:szCs w:val="24"/>
                          <w:u w:val="single"/>
                        </w:rPr>
                        <w:t>July 31 each year</w:t>
                      </w:r>
                      <w:r w:rsidRPr="000E57F1">
                        <w:rPr>
                          <w:b/>
                          <w:bCs/>
                          <w:sz w:val="24"/>
                          <w:szCs w:val="24"/>
                        </w:rPr>
                        <w:t>: Submit updated CIPP plan with progress toward goals and outcomes.</w:t>
                      </w:r>
                    </w:p>
                    <w:p w14:paraId="473E8B7E" w14:textId="77777777" w:rsidR="00DC1372" w:rsidRDefault="00DC1372" w:rsidP="00DC1372">
                      <w:pPr>
                        <w:jc w:val="center"/>
                      </w:pPr>
                    </w:p>
                  </w:txbxContent>
                </v:textbox>
                <w10:wrap type="tight" anchorx="page"/>
              </v:rect>
            </w:pict>
          </mc:Fallback>
        </mc:AlternateContent>
      </w:r>
    </w:p>
    <w:p w14:paraId="0A0C07DA" w14:textId="4416DE97" w:rsidR="00DC1372" w:rsidRDefault="009F2EF2" w:rsidP="00D21E08">
      <w:pPr>
        <w:pStyle w:val="Title"/>
      </w:pPr>
      <w:r w:rsidRPr="00B8357C">
        <w:t>CIPP Plan Sample Executive Summary (EXSUM)</w:t>
      </w:r>
    </w:p>
    <w:p w14:paraId="30867597" w14:textId="6FF14629" w:rsidR="00D21E08" w:rsidRDefault="00D21E08" w:rsidP="00D21E08">
      <w:r>
        <w:t xml:space="preserve">The </w:t>
      </w:r>
      <w:hyperlink r:id="rId16" w:history="1">
        <w:r w:rsidRPr="00CE1964">
          <w:rPr>
            <w:rStyle w:val="Hyperlink"/>
          </w:rPr>
          <w:t>DoDI 6400.11</w:t>
        </w:r>
      </w:hyperlink>
      <w:r>
        <w:t xml:space="preserve"> requires that each plan is approved by the “senior-most” leader overseeing the community addressed within the CIPP plan. DoD and OSD Components will define for themselves who this leader or leaders are, based on Service and/or local needs. </w:t>
      </w:r>
    </w:p>
    <w:p w14:paraId="3159DC13" w14:textId="77777777" w:rsidR="00D21E08" w:rsidRDefault="00D21E08" w:rsidP="00D21E08">
      <w:r>
        <w:t xml:space="preserve">The table below summarizes CIPP plan key requirements for leaders. </w:t>
      </w:r>
    </w:p>
    <w:p w14:paraId="0EABD9D7" w14:textId="5F5CA3E9" w:rsidR="009F2EF2" w:rsidRDefault="00D21E08" w:rsidP="00D21E08">
      <w:r>
        <w:t>This summary does not replace the more detailed content that follow.</w:t>
      </w:r>
    </w:p>
    <w:tbl>
      <w:tblPr>
        <w:tblStyle w:val="TableGrid1"/>
        <w:tblpPr w:leftFromText="187" w:rightFromText="187" w:vertAnchor="text" w:tblpY="1"/>
        <w:tblOverlap w:val="never"/>
        <w:tblW w:w="9360" w:type="dxa"/>
        <w:tblLook w:val="04A0" w:firstRow="1" w:lastRow="0" w:firstColumn="1" w:lastColumn="0" w:noHBand="0" w:noVBand="1"/>
      </w:tblPr>
      <w:tblGrid>
        <w:gridCol w:w="2944"/>
        <w:gridCol w:w="6416"/>
      </w:tblGrid>
      <w:tr w:rsidR="00A147EC" w:rsidRPr="00D420A0" w14:paraId="1CD67237" w14:textId="77777777" w:rsidTr="002B7A3C">
        <w:trPr>
          <w:trHeight w:val="557"/>
        </w:trPr>
        <w:tc>
          <w:tcPr>
            <w:tcW w:w="9445" w:type="dxa"/>
            <w:gridSpan w:val="2"/>
            <w:shd w:val="clear" w:color="auto" w:fill="1F3864" w:themeFill="accent1" w:themeFillShade="80"/>
            <w:vAlign w:val="center"/>
          </w:tcPr>
          <w:p w14:paraId="4B4E7B21" w14:textId="77777777" w:rsidR="00A147EC" w:rsidRPr="00B8357C" w:rsidRDefault="00A147EC" w:rsidP="002B7A3C">
            <w:pPr>
              <w:ind w:left="60"/>
              <w:jc w:val="center"/>
              <w:rPr>
                <w:b/>
                <w:sz w:val="26"/>
              </w:rPr>
            </w:pPr>
            <w:bookmarkStart w:id="1" w:name="_Hlk136996852"/>
            <w:r w:rsidRPr="00B8357C">
              <w:rPr>
                <w:b/>
                <w:sz w:val="26"/>
              </w:rPr>
              <w:t>SUMMARY OF CIPP PLAN REQUIREMENTS</w:t>
            </w:r>
          </w:p>
        </w:tc>
      </w:tr>
      <w:tr w:rsidR="00A147EC" w:rsidRPr="00D420A0" w14:paraId="1173EFE7" w14:textId="77777777" w:rsidTr="002B7A3C">
        <w:trPr>
          <w:trHeight w:val="587"/>
        </w:trPr>
        <w:tc>
          <w:tcPr>
            <w:tcW w:w="9445" w:type="dxa"/>
            <w:gridSpan w:val="2"/>
            <w:vAlign w:val="center"/>
          </w:tcPr>
          <w:p w14:paraId="69E8578F" w14:textId="77777777" w:rsidR="00A147EC" w:rsidRPr="00B8357C" w:rsidRDefault="00A147EC" w:rsidP="002B7A3C">
            <w:pPr>
              <w:rPr>
                <w:b/>
              </w:rPr>
            </w:pPr>
            <w:r w:rsidRPr="00B8357C">
              <w:rPr>
                <w:b/>
              </w:rPr>
              <w:t>Community Physical Location (Base/Ship and Geographic Location):</w:t>
            </w:r>
          </w:p>
        </w:tc>
      </w:tr>
      <w:tr w:rsidR="00A147EC" w:rsidRPr="00D420A0" w14:paraId="21192258" w14:textId="77777777" w:rsidTr="002B7A3C">
        <w:trPr>
          <w:trHeight w:val="677"/>
        </w:trPr>
        <w:tc>
          <w:tcPr>
            <w:tcW w:w="9445" w:type="dxa"/>
            <w:gridSpan w:val="2"/>
            <w:vAlign w:val="center"/>
          </w:tcPr>
          <w:p w14:paraId="27C73A6D" w14:textId="77777777" w:rsidR="00A147EC" w:rsidRPr="00B8357C" w:rsidRDefault="00A147EC" w:rsidP="002B7A3C">
            <w:pPr>
              <w:rPr>
                <w:b/>
              </w:rPr>
            </w:pPr>
            <w:r w:rsidRPr="00B8357C">
              <w:rPr>
                <w:b/>
              </w:rPr>
              <w:t>Community/Unit/Organization/Command:</w:t>
            </w:r>
          </w:p>
        </w:tc>
      </w:tr>
      <w:tr w:rsidR="00A147EC" w:rsidRPr="00D420A0" w14:paraId="2501EC29" w14:textId="77777777" w:rsidTr="002B7A3C">
        <w:trPr>
          <w:trHeight w:val="902"/>
        </w:trPr>
        <w:tc>
          <w:tcPr>
            <w:tcW w:w="2965" w:type="dxa"/>
            <w:vAlign w:val="center"/>
          </w:tcPr>
          <w:p w14:paraId="5C474D07" w14:textId="77777777" w:rsidR="00A147EC" w:rsidRPr="00B8357C" w:rsidRDefault="00A147EC" w:rsidP="002B7A3C">
            <w:pPr>
              <w:ind w:left="-30"/>
              <w:rPr>
                <w:b/>
              </w:rPr>
            </w:pPr>
            <w:r w:rsidRPr="00B8357C">
              <w:rPr>
                <w:b/>
              </w:rPr>
              <w:t xml:space="preserve">Needs Assessment </w:t>
            </w:r>
          </w:p>
          <w:p w14:paraId="3662F530" w14:textId="77777777" w:rsidR="00A147EC" w:rsidRPr="00B8357C" w:rsidRDefault="00A147EC" w:rsidP="002B7A3C">
            <w:pPr>
              <w:ind w:left="-30"/>
              <w:rPr>
                <w:b/>
              </w:rPr>
            </w:pPr>
            <w:r w:rsidRPr="00B8357C">
              <w:rPr>
                <w:b/>
              </w:rPr>
              <w:t>(Method(s) Used)</w:t>
            </w:r>
          </w:p>
        </w:tc>
        <w:tc>
          <w:tcPr>
            <w:tcW w:w="6480" w:type="dxa"/>
            <w:vAlign w:val="center"/>
          </w:tcPr>
          <w:p w14:paraId="2C3F7444" w14:textId="77777777" w:rsidR="008F19CC" w:rsidRDefault="008F19CC" w:rsidP="008F19CC">
            <w:pPr>
              <w:pStyle w:val="TableParagraph"/>
              <w:ind w:right="162"/>
            </w:pPr>
            <w:r>
              <w:rPr>
                <w:b/>
              </w:rPr>
              <w:t>Assessment</w:t>
            </w:r>
            <w:r>
              <w:rPr>
                <w:b/>
                <w:spacing w:val="-8"/>
              </w:rPr>
              <w:t xml:space="preserve"> </w:t>
            </w:r>
            <w:r>
              <w:rPr>
                <w:b/>
              </w:rPr>
              <w:t>Method</w:t>
            </w:r>
            <w:r>
              <w:rPr>
                <w:b/>
                <w:spacing w:val="-7"/>
              </w:rPr>
              <w:t xml:space="preserve"> </w:t>
            </w:r>
            <w:r>
              <w:rPr>
                <w:b/>
              </w:rPr>
              <w:t>1:</w:t>
            </w:r>
            <w:r>
              <w:rPr>
                <w:b/>
                <w:spacing w:val="-8"/>
              </w:rPr>
              <w:t xml:space="preserve"> </w:t>
            </w:r>
            <w:r>
              <w:rPr>
                <w:color w:val="FF0000"/>
              </w:rPr>
              <w:t>Incident</w:t>
            </w:r>
            <w:r>
              <w:rPr>
                <w:color w:val="FF0000"/>
                <w:spacing w:val="-7"/>
              </w:rPr>
              <w:t xml:space="preserve"> </w:t>
            </w:r>
            <w:r>
              <w:rPr>
                <w:color w:val="FF0000"/>
              </w:rPr>
              <w:t>reports</w:t>
            </w:r>
            <w:r>
              <w:rPr>
                <w:color w:val="FF0000"/>
                <w:spacing w:val="-8"/>
              </w:rPr>
              <w:t xml:space="preserve"> </w:t>
            </w:r>
            <w:r>
              <w:rPr>
                <w:color w:val="FF0000"/>
              </w:rPr>
              <w:t>(Alcohol-related incident reports, DUIs)</w:t>
            </w:r>
          </w:p>
          <w:p w14:paraId="195C3164" w14:textId="77777777" w:rsidR="008F19CC" w:rsidRDefault="008F19CC" w:rsidP="008F19CC">
            <w:pPr>
              <w:pStyle w:val="TableParagraph"/>
              <w:ind w:right="162"/>
            </w:pPr>
            <w:r>
              <w:rPr>
                <w:b/>
              </w:rPr>
              <w:t>Assessment</w:t>
            </w:r>
            <w:r>
              <w:rPr>
                <w:b/>
                <w:spacing w:val="-3"/>
              </w:rPr>
              <w:t xml:space="preserve"> </w:t>
            </w:r>
            <w:r>
              <w:rPr>
                <w:b/>
              </w:rPr>
              <w:t>Method</w:t>
            </w:r>
            <w:r>
              <w:rPr>
                <w:b/>
                <w:spacing w:val="-2"/>
              </w:rPr>
              <w:t xml:space="preserve"> </w:t>
            </w:r>
            <w:r>
              <w:rPr>
                <w:b/>
              </w:rPr>
              <w:t>2:</w:t>
            </w:r>
            <w:r>
              <w:rPr>
                <w:b/>
                <w:spacing w:val="-2"/>
              </w:rPr>
              <w:t xml:space="preserve"> </w:t>
            </w:r>
            <w:r>
              <w:rPr>
                <w:color w:val="FF0000"/>
              </w:rPr>
              <w:t>Climate</w:t>
            </w:r>
            <w:r>
              <w:rPr>
                <w:color w:val="FF0000"/>
                <w:spacing w:val="-2"/>
              </w:rPr>
              <w:t xml:space="preserve"> </w:t>
            </w:r>
            <w:r>
              <w:rPr>
                <w:color w:val="FF0000"/>
              </w:rPr>
              <w:t>Assessments</w:t>
            </w:r>
            <w:r>
              <w:rPr>
                <w:color w:val="FF0000"/>
                <w:spacing w:val="-16"/>
              </w:rPr>
              <w:t xml:space="preserve"> </w:t>
            </w:r>
            <w:r>
              <w:rPr>
                <w:color w:val="FF0000"/>
              </w:rPr>
              <w:t>(e.g., Defense Organizational Climate Survey [DEOCS], and the Defense Organizational Climate Pulse [DOCP]), Command Climate Assessments (CCAs), Workplace Gender Relations Assessment</w:t>
            </w:r>
            <w:r>
              <w:rPr>
                <w:color w:val="FF0000"/>
                <w:spacing w:val="-5"/>
              </w:rPr>
              <w:t xml:space="preserve"> </w:t>
            </w:r>
            <w:r>
              <w:rPr>
                <w:color w:val="FF0000"/>
              </w:rPr>
              <w:t>(WGRA),</w:t>
            </w:r>
            <w:r>
              <w:rPr>
                <w:color w:val="FF0000"/>
                <w:spacing w:val="-3"/>
              </w:rPr>
              <w:t xml:space="preserve"> </w:t>
            </w:r>
            <w:r>
              <w:rPr>
                <w:color w:val="FF0000"/>
              </w:rPr>
              <w:t>and</w:t>
            </w:r>
            <w:r>
              <w:rPr>
                <w:color w:val="FF0000"/>
                <w:spacing w:val="-5"/>
              </w:rPr>
              <w:t xml:space="preserve"> </w:t>
            </w:r>
            <w:r>
              <w:rPr>
                <w:color w:val="FF0000"/>
              </w:rPr>
              <w:t>the</w:t>
            </w:r>
            <w:r>
              <w:rPr>
                <w:color w:val="FF0000"/>
                <w:spacing w:val="-7"/>
              </w:rPr>
              <w:t xml:space="preserve"> </w:t>
            </w:r>
            <w:r>
              <w:rPr>
                <w:color w:val="FF0000"/>
              </w:rPr>
              <w:t>Status</w:t>
            </w:r>
            <w:r>
              <w:rPr>
                <w:color w:val="FF0000"/>
                <w:spacing w:val="-4"/>
              </w:rPr>
              <w:t xml:space="preserve"> </w:t>
            </w:r>
            <w:r>
              <w:rPr>
                <w:color w:val="FF0000"/>
              </w:rPr>
              <w:t>of</w:t>
            </w:r>
            <w:r>
              <w:rPr>
                <w:color w:val="FF0000"/>
                <w:spacing w:val="-3"/>
              </w:rPr>
              <w:t xml:space="preserve"> </w:t>
            </w:r>
            <w:r>
              <w:rPr>
                <w:color w:val="FF0000"/>
              </w:rPr>
              <w:t>Forces</w:t>
            </w:r>
            <w:r>
              <w:rPr>
                <w:color w:val="FF0000"/>
                <w:spacing w:val="-9"/>
              </w:rPr>
              <w:t xml:space="preserve"> </w:t>
            </w:r>
            <w:r>
              <w:rPr>
                <w:color w:val="FF0000"/>
              </w:rPr>
              <w:t>Survey-Active Duty (SOFS-A)</w:t>
            </w:r>
          </w:p>
          <w:p w14:paraId="00DF9742" w14:textId="77777777" w:rsidR="008F19CC" w:rsidRDefault="008F19CC" w:rsidP="008F19CC">
            <w:pPr>
              <w:pStyle w:val="TableParagraph"/>
              <w:ind w:left="1" w:right="454" w:hanging="1"/>
              <w:jc w:val="both"/>
            </w:pPr>
            <w:r>
              <w:rPr>
                <w:b/>
              </w:rPr>
              <w:t xml:space="preserve">Assessment Method 3: </w:t>
            </w:r>
            <w:r>
              <w:rPr>
                <w:color w:val="FF0000"/>
              </w:rPr>
              <w:t>Installation data and trends (e.g., Family Advocacy Program [FAP], Chaplains, Alcohol, Drug Abuse</w:t>
            </w:r>
            <w:r>
              <w:rPr>
                <w:color w:val="FF0000"/>
                <w:spacing w:val="-6"/>
              </w:rPr>
              <w:t xml:space="preserve"> </w:t>
            </w:r>
            <w:r>
              <w:rPr>
                <w:color w:val="FF0000"/>
              </w:rPr>
              <w:t>Prevention</w:t>
            </w:r>
            <w:r>
              <w:rPr>
                <w:color w:val="FF0000"/>
                <w:spacing w:val="-6"/>
              </w:rPr>
              <w:t xml:space="preserve"> </w:t>
            </w:r>
            <w:r>
              <w:rPr>
                <w:color w:val="FF0000"/>
              </w:rPr>
              <w:t>and</w:t>
            </w:r>
            <w:r>
              <w:rPr>
                <w:color w:val="FF0000"/>
                <w:spacing w:val="-6"/>
              </w:rPr>
              <w:t xml:space="preserve"> </w:t>
            </w:r>
            <w:r>
              <w:rPr>
                <w:color w:val="FF0000"/>
              </w:rPr>
              <w:t>Treatment</w:t>
            </w:r>
            <w:r>
              <w:rPr>
                <w:color w:val="FF0000"/>
                <w:spacing w:val="-5"/>
              </w:rPr>
              <w:t xml:space="preserve"> </w:t>
            </w:r>
            <w:r>
              <w:rPr>
                <w:color w:val="FF0000"/>
              </w:rPr>
              <w:t>Program</w:t>
            </w:r>
            <w:r>
              <w:rPr>
                <w:color w:val="FF0000"/>
                <w:spacing w:val="-6"/>
              </w:rPr>
              <w:t xml:space="preserve"> </w:t>
            </w:r>
            <w:r>
              <w:rPr>
                <w:color w:val="FF0000"/>
              </w:rPr>
              <w:t>[ADAPT],</w:t>
            </w:r>
            <w:r>
              <w:rPr>
                <w:color w:val="FF0000"/>
                <w:spacing w:val="-6"/>
              </w:rPr>
              <w:t xml:space="preserve"> </w:t>
            </w:r>
            <w:r>
              <w:rPr>
                <w:color w:val="FF0000"/>
                <w:spacing w:val="-2"/>
              </w:rPr>
              <w:t>Sexual</w:t>
            </w:r>
          </w:p>
          <w:p w14:paraId="1A255386" w14:textId="1CBA6EDC" w:rsidR="00A147EC" w:rsidRPr="00B8357C" w:rsidRDefault="008F19CC" w:rsidP="008F19CC">
            <w:r>
              <w:rPr>
                <w:color w:val="FF0000"/>
              </w:rPr>
              <w:t>Assault</w:t>
            </w:r>
            <w:r>
              <w:rPr>
                <w:color w:val="FF0000"/>
                <w:spacing w:val="-3"/>
              </w:rPr>
              <w:t xml:space="preserve"> </w:t>
            </w:r>
            <w:r>
              <w:rPr>
                <w:color w:val="FF0000"/>
              </w:rPr>
              <w:t>Prevention</w:t>
            </w:r>
            <w:r>
              <w:rPr>
                <w:color w:val="FF0000"/>
                <w:spacing w:val="-5"/>
              </w:rPr>
              <w:t xml:space="preserve"> </w:t>
            </w:r>
            <w:r>
              <w:rPr>
                <w:color w:val="FF0000"/>
              </w:rPr>
              <w:t>and</w:t>
            </w:r>
            <w:r>
              <w:rPr>
                <w:color w:val="FF0000"/>
                <w:spacing w:val="-8"/>
              </w:rPr>
              <w:t xml:space="preserve"> </w:t>
            </w:r>
            <w:r>
              <w:rPr>
                <w:color w:val="FF0000"/>
              </w:rPr>
              <w:t>Response</w:t>
            </w:r>
            <w:r>
              <w:rPr>
                <w:color w:val="FF0000"/>
                <w:spacing w:val="-4"/>
              </w:rPr>
              <w:t xml:space="preserve"> </w:t>
            </w:r>
            <w:r>
              <w:rPr>
                <w:color w:val="FF0000"/>
              </w:rPr>
              <w:t>[SAPR],</w:t>
            </w:r>
            <w:r>
              <w:rPr>
                <w:color w:val="FF0000"/>
                <w:spacing w:val="-3"/>
              </w:rPr>
              <w:t xml:space="preserve"> </w:t>
            </w:r>
            <w:r>
              <w:rPr>
                <w:color w:val="FF0000"/>
              </w:rPr>
              <w:t>and</w:t>
            </w:r>
            <w:r>
              <w:rPr>
                <w:color w:val="FF0000"/>
                <w:spacing w:val="-8"/>
              </w:rPr>
              <w:t xml:space="preserve"> </w:t>
            </w:r>
            <w:r>
              <w:rPr>
                <w:color w:val="FF0000"/>
                <w:spacing w:val="-2"/>
              </w:rPr>
              <w:t>Suicide)</w:t>
            </w:r>
            <w:r w:rsidR="00A147EC" w:rsidRPr="00B8357C">
              <w:t xml:space="preserve">  </w:t>
            </w:r>
          </w:p>
        </w:tc>
      </w:tr>
      <w:tr w:rsidR="00A147EC" w:rsidRPr="00D420A0" w14:paraId="3FDDDCF9" w14:textId="77777777" w:rsidTr="002B7A3C">
        <w:trPr>
          <w:trHeight w:val="1100"/>
        </w:trPr>
        <w:tc>
          <w:tcPr>
            <w:tcW w:w="2965" w:type="dxa"/>
            <w:vAlign w:val="center"/>
          </w:tcPr>
          <w:p w14:paraId="55CDA860" w14:textId="77777777" w:rsidR="00A147EC" w:rsidRPr="00B8357C" w:rsidRDefault="00A147EC" w:rsidP="002B7A3C">
            <w:pPr>
              <w:ind w:left="-30"/>
              <w:rPr>
                <w:b/>
              </w:rPr>
            </w:pPr>
            <w:r w:rsidRPr="00B8357C">
              <w:rPr>
                <w:b/>
              </w:rPr>
              <w:t>Integrated Prevention Goals</w:t>
            </w:r>
          </w:p>
        </w:tc>
        <w:tc>
          <w:tcPr>
            <w:tcW w:w="6480" w:type="dxa"/>
            <w:vAlign w:val="center"/>
          </w:tcPr>
          <w:p w14:paraId="4DC14FA7" w14:textId="77777777" w:rsidR="00A147EC" w:rsidRPr="00B8357C" w:rsidRDefault="00A147EC" w:rsidP="002B7A3C">
            <w:pPr>
              <w:rPr>
                <w:sz w:val="10"/>
              </w:rPr>
            </w:pPr>
          </w:p>
          <w:p w14:paraId="764475E1" w14:textId="77777777" w:rsidR="0091381C" w:rsidRDefault="0091381C" w:rsidP="0091381C">
            <w:pPr>
              <w:pStyle w:val="TableParagraph"/>
              <w:rPr>
                <w:b/>
              </w:rPr>
            </w:pPr>
            <w:r>
              <w:rPr>
                <w:b/>
              </w:rPr>
              <w:t>Prevention</w:t>
            </w:r>
            <w:r>
              <w:rPr>
                <w:b/>
                <w:spacing w:val="-8"/>
              </w:rPr>
              <w:t xml:space="preserve"> </w:t>
            </w:r>
            <w:r>
              <w:rPr>
                <w:b/>
              </w:rPr>
              <w:t>System</w:t>
            </w:r>
            <w:r>
              <w:rPr>
                <w:b/>
                <w:spacing w:val="-6"/>
              </w:rPr>
              <w:t xml:space="preserve"> </w:t>
            </w:r>
            <w:r>
              <w:rPr>
                <w:b/>
                <w:spacing w:val="-2"/>
              </w:rPr>
              <w:t>Goal(s):</w:t>
            </w:r>
          </w:p>
          <w:p w14:paraId="3B6B3BA3" w14:textId="77777777" w:rsidR="0091381C" w:rsidRDefault="0091381C" w:rsidP="00AE03EC">
            <w:pPr>
              <w:pStyle w:val="TableParagraph"/>
              <w:numPr>
                <w:ilvl w:val="0"/>
                <w:numId w:val="23"/>
              </w:numPr>
              <w:tabs>
                <w:tab w:val="left" w:pos="525"/>
              </w:tabs>
              <w:spacing w:before="3" w:line="237" w:lineRule="auto"/>
              <w:ind w:left="361" w:right="610"/>
            </w:pPr>
            <w:r>
              <w:rPr>
                <w:color w:val="FF0000"/>
              </w:rPr>
              <w:t>Hire</w:t>
            </w:r>
            <w:r>
              <w:rPr>
                <w:color w:val="FF0000"/>
                <w:spacing w:val="-4"/>
              </w:rPr>
              <w:t xml:space="preserve"> </w:t>
            </w:r>
            <w:r>
              <w:rPr>
                <w:color w:val="FF0000"/>
              </w:rPr>
              <w:t>the</w:t>
            </w:r>
            <w:r>
              <w:rPr>
                <w:color w:val="FF0000"/>
                <w:spacing w:val="-7"/>
              </w:rPr>
              <w:t xml:space="preserve"> </w:t>
            </w:r>
            <w:r>
              <w:rPr>
                <w:color w:val="FF0000"/>
              </w:rPr>
              <w:t>Integrated</w:t>
            </w:r>
            <w:r>
              <w:rPr>
                <w:color w:val="FF0000"/>
                <w:spacing w:val="-5"/>
              </w:rPr>
              <w:t xml:space="preserve"> </w:t>
            </w:r>
            <w:r>
              <w:rPr>
                <w:color w:val="FF0000"/>
              </w:rPr>
              <w:t>Primary</w:t>
            </w:r>
            <w:r>
              <w:rPr>
                <w:color w:val="FF0000"/>
                <w:spacing w:val="-4"/>
              </w:rPr>
              <w:t xml:space="preserve"> </w:t>
            </w:r>
            <w:r>
              <w:rPr>
                <w:color w:val="FF0000"/>
              </w:rPr>
              <w:t>Prevention</w:t>
            </w:r>
            <w:r>
              <w:rPr>
                <w:color w:val="FF0000"/>
                <w:spacing w:val="-7"/>
              </w:rPr>
              <w:t xml:space="preserve"> </w:t>
            </w:r>
            <w:r>
              <w:rPr>
                <w:color w:val="FF0000"/>
              </w:rPr>
              <w:t>Workforce</w:t>
            </w:r>
            <w:r>
              <w:rPr>
                <w:color w:val="FF0000"/>
                <w:spacing w:val="-5"/>
              </w:rPr>
              <w:t xml:space="preserve"> </w:t>
            </w:r>
            <w:r>
              <w:rPr>
                <w:color w:val="FF0000"/>
              </w:rPr>
              <w:t>to</w:t>
            </w:r>
            <w:r>
              <w:rPr>
                <w:color w:val="FF0000"/>
                <w:spacing w:val="-7"/>
              </w:rPr>
              <w:t xml:space="preserve"> </w:t>
            </w:r>
            <w:r>
              <w:rPr>
                <w:color w:val="FF0000"/>
              </w:rPr>
              <w:t>fill remaining billets with qualified candidates</w:t>
            </w:r>
          </w:p>
          <w:p w14:paraId="1BDBC2A5" w14:textId="77777777" w:rsidR="0091381C" w:rsidRDefault="0091381C" w:rsidP="00AE03EC">
            <w:pPr>
              <w:pStyle w:val="TableParagraph"/>
              <w:numPr>
                <w:ilvl w:val="0"/>
                <w:numId w:val="23"/>
              </w:numPr>
              <w:tabs>
                <w:tab w:val="left" w:pos="526"/>
              </w:tabs>
              <w:spacing w:before="1"/>
              <w:ind w:left="361" w:right="227"/>
            </w:pPr>
            <w:r>
              <w:rPr>
                <w:color w:val="FF0000"/>
              </w:rPr>
              <w:t>Create data sharing systems among prevention collaborators</w:t>
            </w:r>
            <w:r>
              <w:rPr>
                <w:color w:val="FF0000"/>
                <w:spacing w:val="-6"/>
              </w:rPr>
              <w:t xml:space="preserve"> </w:t>
            </w:r>
            <w:r>
              <w:rPr>
                <w:color w:val="FF0000"/>
              </w:rPr>
              <w:t>to</w:t>
            </w:r>
            <w:r>
              <w:rPr>
                <w:color w:val="FF0000"/>
                <w:spacing w:val="-6"/>
              </w:rPr>
              <w:t xml:space="preserve"> </w:t>
            </w:r>
            <w:r>
              <w:rPr>
                <w:color w:val="FF0000"/>
              </w:rPr>
              <w:t>improve</w:t>
            </w:r>
            <w:r>
              <w:rPr>
                <w:color w:val="FF0000"/>
                <w:spacing w:val="-6"/>
              </w:rPr>
              <w:t xml:space="preserve"> </w:t>
            </w:r>
            <w:r>
              <w:rPr>
                <w:color w:val="FF0000"/>
              </w:rPr>
              <w:t>the</w:t>
            </w:r>
            <w:r>
              <w:rPr>
                <w:color w:val="FF0000"/>
                <w:spacing w:val="-4"/>
              </w:rPr>
              <w:t xml:space="preserve"> </w:t>
            </w:r>
            <w:r>
              <w:rPr>
                <w:color w:val="FF0000"/>
              </w:rPr>
              <w:t>integration</w:t>
            </w:r>
            <w:r>
              <w:rPr>
                <w:color w:val="FF0000"/>
                <w:spacing w:val="-6"/>
              </w:rPr>
              <w:t xml:space="preserve"> </w:t>
            </w:r>
            <w:r>
              <w:rPr>
                <w:color w:val="FF0000"/>
              </w:rPr>
              <w:t>of</w:t>
            </w:r>
            <w:r>
              <w:rPr>
                <w:color w:val="FF0000"/>
                <w:spacing w:val="-4"/>
              </w:rPr>
              <w:t xml:space="preserve"> </w:t>
            </w:r>
            <w:r>
              <w:rPr>
                <w:color w:val="FF0000"/>
              </w:rPr>
              <w:t>expertise</w:t>
            </w:r>
            <w:r>
              <w:rPr>
                <w:color w:val="FF0000"/>
                <w:spacing w:val="-4"/>
              </w:rPr>
              <w:t xml:space="preserve"> </w:t>
            </w:r>
            <w:r>
              <w:rPr>
                <w:color w:val="FF0000"/>
              </w:rPr>
              <w:t xml:space="preserve">across </w:t>
            </w:r>
            <w:r>
              <w:rPr>
                <w:color w:val="FF0000"/>
                <w:spacing w:val="-2"/>
              </w:rPr>
              <w:t>activities</w:t>
            </w:r>
          </w:p>
          <w:p w14:paraId="58C6F308" w14:textId="77777777" w:rsidR="0091381C" w:rsidRDefault="0091381C" w:rsidP="0091381C">
            <w:pPr>
              <w:pStyle w:val="TableParagraph"/>
              <w:ind w:left="1" w:right="162" w:hanging="1"/>
            </w:pPr>
            <w:r>
              <w:rPr>
                <w:b/>
              </w:rPr>
              <w:t>Shared</w:t>
            </w:r>
            <w:r>
              <w:rPr>
                <w:b/>
                <w:spacing w:val="-4"/>
              </w:rPr>
              <w:t xml:space="preserve"> </w:t>
            </w:r>
            <w:r>
              <w:rPr>
                <w:b/>
              </w:rPr>
              <w:t>Risk</w:t>
            </w:r>
            <w:r>
              <w:rPr>
                <w:b/>
                <w:spacing w:val="-6"/>
              </w:rPr>
              <w:t xml:space="preserve"> </w:t>
            </w:r>
            <w:r>
              <w:rPr>
                <w:b/>
              </w:rPr>
              <w:t>Factor</w:t>
            </w:r>
            <w:r>
              <w:rPr>
                <w:b/>
                <w:spacing w:val="-8"/>
              </w:rPr>
              <w:t xml:space="preserve"> </w:t>
            </w:r>
            <w:r>
              <w:rPr>
                <w:b/>
              </w:rPr>
              <w:t>Goal(s):</w:t>
            </w:r>
            <w:r>
              <w:rPr>
                <w:b/>
                <w:spacing w:val="-5"/>
              </w:rPr>
              <w:t xml:space="preserve"> </w:t>
            </w:r>
            <w:r>
              <w:rPr>
                <w:color w:val="FF0000"/>
              </w:rPr>
              <w:t>Reduce</w:t>
            </w:r>
            <w:r>
              <w:rPr>
                <w:color w:val="FF0000"/>
                <w:spacing w:val="-6"/>
              </w:rPr>
              <w:t xml:space="preserve"> </w:t>
            </w:r>
            <w:r>
              <w:rPr>
                <w:color w:val="FF0000"/>
              </w:rPr>
              <w:t>the</w:t>
            </w:r>
            <w:r>
              <w:rPr>
                <w:color w:val="FF0000"/>
                <w:spacing w:val="-4"/>
              </w:rPr>
              <w:t xml:space="preserve"> </w:t>
            </w:r>
            <w:r>
              <w:rPr>
                <w:color w:val="FF0000"/>
              </w:rPr>
              <w:t>quantity</w:t>
            </w:r>
            <w:r>
              <w:rPr>
                <w:color w:val="FF0000"/>
                <w:spacing w:val="-3"/>
              </w:rPr>
              <w:t xml:space="preserve"> </w:t>
            </w:r>
            <w:r>
              <w:rPr>
                <w:color w:val="FF0000"/>
              </w:rPr>
              <w:t>of</w:t>
            </w:r>
            <w:r>
              <w:rPr>
                <w:color w:val="FF0000"/>
                <w:spacing w:val="-4"/>
              </w:rPr>
              <w:t xml:space="preserve"> </w:t>
            </w:r>
            <w:r>
              <w:rPr>
                <w:color w:val="FF0000"/>
              </w:rPr>
              <w:t>drinking among Service members</w:t>
            </w:r>
          </w:p>
          <w:p w14:paraId="70FD48C7" w14:textId="49146827" w:rsidR="00A147EC" w:rsidRPr="00B8357C" w:rsidRDefault="0091381C" w:rsidP="003F79D6">
            <w:pPr>
              <w:pStyle w:val="TableParagraph"/>
              <w:ind w:left="1" w:right="162" w:hanging="1"/>
            </w:pPr>
            <w:r>
              <w:rPr>
                <w:b/>
              </w:rPr>
              <w:t>Shared Protective Factor Goal(s):</w:t>
            </w:r>
            <w:r>
              <w:rPr>
                <w:b/>
                <w:spacing w:val="40"/>
              </w:rPr>
              <w:t xml:space="preserve"> </w:t>
            </w:r>
            <w:r>
              <w:rPr>
                <w:color w:val="FF0000"/>
              </w:rPr>
              <w:t>Improve leadership competencies;</w:t>
            </w:r>
            <w:r>
              <w:rPr>
                <w:color w:val="FF0000"/>
                <w:spacing w:val="-5"/>
              </w:rPr>
              <w:t xml:space="preserve"> </w:t>
            </w:r>
            <w:r>
              <w:rPr>
                <w:color w:val="FF0000"/>
              </w:rPr>
              <w:t>Strengthen</w:t>
            </w:r>
            <w:r>
              <w:rPr>
                <w:color w:val="FF0000"/>
                <w:spacing w:val="-7"/>
              </w:rPr>
              <w:t xml:space="preserve"> </w:t>
            </w:r>
            <w:r>
              <w:rPr>
                <w:color w:val="FF0000"/>
              </w:rPr>
              <w:t>social</w:t>
            </w:r>
            <w:r>
              <w:rPr>
                <w:color w:val="FF0000"/>
                <w:spacing w:val="-7"/>
              </w:rPr>
              <w:t xml:space="preserve"> </w:t>
            </w:r>
            <w:r>
              <w:rPr>
                <w:color w:val="FF0000"/>
              </w:rPr>
              <w:t>support</w:t>
            </w:r>
            <w:r>
              <w:rPr>
                <w:color w:val="FF0000"/>
                <w:spacing w:val="-8"/>
              </w:rPr>
              <w:t xml:space="preserve"> </w:t>
            </w:r>
            <w:r>
              <w:rPr>
                <w:color w:val="FF0000"/>
              </w:rPr>
              <w:t>for</w:t>
            </w:r>
            <w:r>
              <w:rPr>
                <w:color w:val="FF0000"/>
                <w:spacing w:val="-8"/>
              </w:rPr>
              <w:t xml:space="preserve"> </w:t>
            </w:r>
            <w:r>
              <w:rPr>
                <w:color w:val="FF0000"/>
              </w:rPr>
              <w:t>sub-populations</w:t>
            </w:r>
            <w:r>
              <w:rPr>
                <w:color w:val="FF0000"/>
                <w:spacing w:val="-6"/>
              </w:rPr>
              <w:t xml:space="preserve"> </w:t>
            </w:r>
            <w:r>
              <w:rPr>
                <w:color w:val="FF0000"/>
              </w:rPr>
              <w:t>in</w:t>
            </w:r>
            <w:r w:rsidR="003F79D6">
              <w:rPr>
                <w:color w:val="FF0000"/>
              </w:rPr>
              <w:t xml:space="preserve"> </w:t>
            </w:r>
            <w:r>
              <w:rPr>
                <w:color w:val="FF0000"/>
              </w:rPr>
              <w:t>the</w:t>
            </w:r>
            <w:r>
              <w:rPr>
                <w:color w:val="FF0000"/>
                <w:spacing w:val="-5"/>
              </w:rPr>
              <w:t xml:space="preserve"> </w:t>
            </w:r>
            <w:r>
              <w:rPr>
                <w:color w:val="FF0000"/>
              </w:rPr>
              <w:t>military</w:t>
            </w:r>
            <w:r>
              <w:rPr>
                <w:color w:val="FF0000"/>
                <w:spacing w:val="-2"/>
              </w:rPr>
              <w:t xml:space="preserve"> community</w:t>
            </w:r>
          </w:p>
        </w:tc>
      </w:tr>
      <w:tr w:rsidR="00A147EC" w:rsidRPr="00D420A0" w14:paraId="767934B2" w14:textId="77777777" w:rsidTr="003F79D6">
        <w:trPr>
          <w:trHeight w:val="620"/>
        </w:trPr>
        <w:tc>
          <w:tcPr>
            <w:tcW w:w="2965" w:type="dxa"/>
            <w:vAlign w:val="center"/>
          </w:tcPr>
          <w:p w14:paraId="3D731ED7" w14:textId="77777777" w:rsidR="00A147EC" w:rsidRPr="00B8357C" w:rsidRDefault="00A147EC" w:rsidP="002B7A3C">
            <w:pPr>
              <w:ind w:left="-30"/>
              <w:rPr>
                <w:b/>
              </w:rPr>
            </w:pPr>
            <w:r w:rsidRPr="00B8357C">
              <w:rPr>
                <w:b/>
              </w:rPr>
              <w:t>Desired Outcomes</w:t>
            </w:r>
          </w:p>
          <w:p w14:paraId="0472E48B" w14:textId="7098DC14" w:rsidR="00A147EC" w:rsidRPr="00B8357C" w:rsidRDefault="00A147EC" w:rsidP="002B7A3C">
            <w:pPr>
              <w:ind w:left="-30"/>
              <w:rPr>
                <w:b/>
              </w:rPr>
            </w:pPr>
            <w:r w:rsidRPr="00B8357C">
              <w:rPr>
                <w:b/>
              </w:rPr>
              <w:t xml:space="preserve">Specific, </w:t>
            </w:r>
            <w:proofErr w:type="gramStart"/>
            <w:r w:rsidRPr="00B8357C">
              <w:rPr>
                <w:b/>
              </w:rPr>
              <w:t>Measurable,  Achievable</w:t>
            </w:r>
            <w:proofErr w:type="gramEnd"/>
            <w:r w:rsidRPr="00B8357C">
              <w:rPr>
                <w:b/>
              </w:rPr>
              <w:t xml:space="preserve">, Relevant, </w:t>
            </w:r>
            <w:r w:rsidR="00B67D79">
              <w:rPr>
                <w:b/>
              </w:rPr>
              <w:t xml:space="preserve">and </w:t>
            </w:r>
            <w:r w:rsidRPr="00B8357C">
              <w:rPr>
                <w:b/>
              </w:rPr>
              <w:t>Time-related (SMART)</w:t>
            </w:r>
          </w:p>
        </w:tc>
        <w:tc>
          <w:tcPr>
            <w:tcW w:w="6480" w:type="dxa"/>
            <w:vAlign w:val="center"/>
          </w:tcPr>
          <w:p w14:paraId="791D9D14" w14:textId="77777777" w:rsidR="00222C74" w:rsidRDefault="00222C74" w:rsidP="008A2F61">
            <w:pPr>
              <w:pStyle w:val="TableParagraph"/>
              <w:spacing w:before="40"/>
              <w:ind w:right="76"/>
            </w:pPr>
            <w:r>
              <w:rPr>
                <w:b/>
              </w:rPr>
              <w:t xml:space="preserve">Desired Outcome 1: </w:t>
            </w:r>
            <w:r>
              <w:rPr>
                <w:color w:val="FF0000"/>
              </w:rPr>
              <w:t>In two years, 75% of Service members who participated in the alcohol-related intervention will report a decrease in the average number of drinks consumed, as measured</w:t>
            </w:r>
            <w:r>
              <w:rPr>
                <w:color w:val="FF0000"/>
                <w:spacing w:val="-7"/>
              </w:rPr>
              <w:t xml:space="preserve"> </w:t>
            </w:r>
            <w:r>
              <w:rPr>
                <w:color w:val="FF0000"/>
              </w:rPr>
              <w:t>by</w:t>
            </w:r>
            <w:r>
              <w:rPr>
                <w:color w:val="FF0000"/>
                <w:spacing w:val="-7"/>
              </w:rPr>
              <w:t xml:space="preserve"> </w:t>
            </w:r>
            <w:r>
              <w:rPr>
                <w:color w:val="FF0000"/>
              </w:rPr>
              <w:t>analyzing</w:t>
            </w:r>
            <w:r>
              <w:rPr>
                <w:color w:val="FF0000"/>
                <w:spacing w:val="-5"/>
              </w:rPr>
              <w:t xml:space="preserve"> </w:t>
            </w:r>
            <w:r>
              <w:rPr>
                <w:color w:val="FF0000"/>
              </w:rPr>
              <w:t>installation</w:t>
            </w:r>
            <w:r>
              <w:rPr>
                <w:color w:val="FF0000"/>
                <w:spacing w:val="-4"/>
              </w:rPr>
              <w:t xml:space="preserve"> </w:t>
            </w:r>
            <w:r>
              <w:rPr>
                <w:color w:val="FF0000"/>
              </w:rPr>
              <w:t>data,</w:t>
            </w:r>
            <w:r>
              <w:rPr>
                <w:color w:val="FF0000"/>
                <w:spacing w:val="-3"/>
              </w:rPr>
              <w:t xml:space="preserve"> </w:t>
            </w:r>
            <w:r>
              <w:rPr>
                <w:color w:val="FF0000"/>
              </w:rPr>
              <w:t>and</w:t>
            </w:r>
            <w:r>
              <w:rPr>
                <w:color w:val="FF0000"/>
                <w:spacing w:val="-7"/>
              </w:rPr>
              <w:t xml:space="preserve"> </w:t>
            </w:r>
            <w:r>
              <w:rPr>
                <w:color w:val="FF0000"/>
              </w:rPr>
              <w:t>comparing</w:t>
            </w:r>
            <w:r>
              <w:rPr>
                <w:color w:val="FF0000"/>
                <w:spacing w:val="-5"/>
              </w:rPr>
              <w:t xml:space="preserve"> </w:t>
            </w:r>
            <w:r>
              <w:rPr>
                <w:color w:val="FF0000"/>
              </w:rPr>
              <w:t>alcohol- related incidence data with last year’s records.</w:t>
            </w:r>
          </w:p>
          <w:p w14:paraId="6525B0F9" w14:textId="25EAB477" w:rsidR="008A2F61" w:rsidRDefault="00222C74" w:rsidP="008A2F61">
            <w:pPr>
              <w:pStyle w:val="TableParagraph"/>
              <w:ind w:right="162"/>
            </w:pPr>
            <w:r>
              <w:rPr>
                <w:b/>
              </w:rPr>
              <w:t xml:space="preserve">Desired Outcome 2: </w:t>
            </w:r>
            <w:r>
              <w:rPr>
                <w:color w:val="FF0000"/>
              </w:rPr>
              <w:t>Perceptions of toxic leadership will decrease</w:t>
            </w:r>
            <w:r>
              <w:rPr>
                <w:color w:val="FF0000"/>
                <w:spacing w:val="-4"/>
              </w:rPr>
              <w:t xml:space="preserve"> </w:t>
            </w:r>
            <w:r>
              <w:rPr>
                <w:color w:val="FF0000"/>
              </w:rPr>
              <w:t>by</w:t>
            </w:r>
            <w:r>
              <w:rPr>
                <w:color w:val="FF0000"/>
                <w:spacing w:val="-3"/>
              </w:rPr>
              <w:t xml:space="preserve"> </w:t>
            </w:r>
            <w:r>
              <w:rPr>
                <w:color w:val="FF0000"/>
              </w:rPr>
              <w:t>60%</w:t>
            </w:r>
            <w:r>
              <w:rPr>
                <w:color w:val="FF0000"/>
                <w:spacing w:val="-3"/>
              </w:rPr>
              <w:t xml:space="preserve"> </w:t>
            </w:r>
            <w:r>
              <w:rPr>
                <w:color w:val="FF0000"/>
              </w:rPr>
              <w:t>in</w:t>
            </w:r>
            <w:r>
              <w:rPr>
                <w:color w:val="FF0000"/>
                <w:spacing w:val="-6"/>
              </w:rPr>
              <w:t xml:space="preserve"> </w:t>
            </w:r>
            <w:r>
              <w:rPr>
                <w:color w:val="FF0000"/>
              </w:rPr>
              <w:t>three</w:t>
            </w:r>
            <w:r>
              <w:rPr>
                <w:color w:val="FF0000"/>
                <w:spacing w:val="-4"/>
              </w:rPr>
              <w:t xml:space="preserve"> </w:t>
            </w:r>
            <w:r>
              <w:rPr>
                <w:color w:val="FF0000"/>
              </w:rPr>
              <w:t>years</w:t>
            </w:r>
            <w:r>
              <w:rPr>
                <w:color w:val="FF0000"/>
                <w:spacing w:val="-6"/>
              </w:rPr>
              <w:t xml:space="preserve"> </w:t>
            </w:r>
            <w:r>
              <w:rPr>
                <w:color w:val="FF0000"/>
              </w:rPr>
              <w:t>following</w:t>
            </w:r>
            <w:r>
              <w:rPr>
                <w:color w:val="FF0000"/>
                <w:spacing w:val="-4"/>
              </w:rPr>
              <w:t xml:space="preserve"> </w:t>
            </w:r>
            <w:r>
              <w:rPr>
                <w:color w:val="FF0000"/>
              </w:rPr>
              <w:t>the</w:t>
            </w:r>
            <w:r>
              <w:rPr>
                <w:color w:val="FF0000"/>
                <w:spacing w:val="-6"/>
              </w:rPr>
              <w:t xml:space="preserve"> </w:t>
            </w:r>
            <w:r>
              <w:rPr>
                <w:color w:val="FF0000"/>
              </w:rPr>
              <w:t>implementation</w:t>
            </w:r>
            <w:r>
              <w:rPr>
                <w:color w:val="FF0000"/>
                <w:spacing w:val="-6"/>
              </w:rPr>
              <w:t xml:space="preserve"> </w:t>
            </w:r>
            <w:r>
              <w:rPr>
                <w:color w:val="FF0000"/>
              </w:rPr>
              <w:t>of</w:t>
            </w:r>
            <w:r w:rsidR="008A2F61">
              <w:rPr>
                <w:color w:val="FF0000"/>
              </w:rPr>
              <w:t xml:space="preserve">  the</w:t>
            </w:r>
            <w:r w:rsidR="008A2F61">
              <w:rPr>
                <w:color w:val="FF0000"/>
                <w:spacing w:val="-4"/>
              </w:rPr>
              <w:t xml:space="preserve"> </w:t>
            </w:r>
            <w:r w:rsidR="008A2F61">
              <w:rPr>
                <w:color w:val="FF0000"/>
              </w:rPr>
              <w:t>leadership</w:t>
            </w:r>
            <w:r w:rsidR="008A2F61">
              <w:rPr>
                <w:color w:val="FF0000"/>
                <w:spacing w:val="-6"/>
              </w:rPr>
              <w:t xml:space="preserve"> </w:t>
            </w:r>
            <w:r w:rsidR="008A2F61">
              <w:rPr>
                <w:color w:val="FF0000"/>
              </w:rPr>
              <w:t>style</w:t>
            </w:r>
            <w:r w:rsidR="008A2F61">
              <w:rPr>
                <w:color w:val="FF0000"/>
                <w:spacing w:val="-6"/>
              </w:rPr>
              <w:t xml:space="preserve"> </w:t>
            </w:r>
            <w:r w:rsidR="008A2F61">
              <w:rPr>
                <w:color w:val="FF0000"/>
              </w:rPr>
              <w:t>training,</w:t>
            </w:r>
            <w:r w:rsidR="008A2F61">
              <w:rPr>
                <w:color w:val="FF0000"/>
                <w:spacing w:val="-2"/>
              </w:rPr>
              <w:t xml:space="preserve"> </w:t>
            </w:r>
            <w:r w:rsidR="008A2F61">
              <w:rPr>
                <w:color w:val="FF0000"/>
              </w:rPr>
              <w:t>as</w:t>
            </w:r>
            <w:r w:rsidR="008A2F61">
              <w:rPr>
                <w:color w:val="FF0000"/>
                <w:spacing w:val="-6"/>
              </w:rPr>
              <w:t xml:space="preserve"> </w:t>
            </w:r>
            <w:r w:rsidR="008A2F61">
              <w:rPr>
                <w:color w:val="FF0000"/>
              </w:rPr>
              <w:t>measured</w:t>
            </w:r>
            <w:r w:rsidR="008A2F61">
              <w:rPr>
                <w:color w:val="FF0000"/>
                <w:spacing w:val="-6"/>
              </w:rPr>
              <w:t xml:space="preserve"> </w:t>
            </w:r>
            <w:r w:rsidR="008A2F61">
              <w:rPr>
                <w:color w:val="FF0000"/>
              </w:rPr>
              <w:t>by</w:t>
            </w:r>
            <w:r w:rsidR="008A2F61">
              <w:rPr>
                <w:color w:val="FF0000"/>
                <w:spacing w:val="-6"/>
              </w:rPr>
              <w:t xml:space="preserve"> </w:t>
            </w:r>
            <w:r w:rsidR="008A2F61">
              <w:rPr>
                <w:color w:val="FF0000"/>
              </w:rPr>
              <w:t>comparing</w:t>
            </w:r>
            <w:r w:rsidR="008A2F61">
              <w:rPr>
                <w:color w:val="FF0000"/>
                <w:spacing w:val="-3"/>
              </w:rPr>
              <w:t xml:space="preserve"> </w:t>
            </w:r>
            <w:r w:rsidR="008A2F61">
              <w:rPr>
                <w:color w:val="FF0000"/>
              </w:rPr>
              <w:t>CCA results and reporting trends.</w:t>
            </w:r>
          </w:p>
          <w:p w14:paraId="1C61FED0" w14:textId="72033F15" w:rsidR="00A147EC" w:rsidRPr="00B8357C" w:rsidRDefault="008A2F61" w:rsidP="008A2F61">
            <w:r>
              <w:rPr>
                <w:b/>
              </w:rPr>
              <w:t xml:space="preserve">Desired Outcome 3: </w:t>
            </w:r>
            <w:r>
              <w:rPr>
                <w:color w:val="FF0000"/>
              </w:rPr>
              <w:t>In two years, average levels of satisfaction</w:t>
            </w:r>
            <w:r>
              <w:rPr>
                <w:color w:val="FF0000"/>
                <w:spacing w:val="-4"/>
              </w:rPr>
              <w:t xml:space="preserve"> </w:t>
            </w:r>
            <w:r>
              <w:rPr>
                <w:color w:val="FF0000"/>
              </w:rPr>
              <w:t>with</w:t>
            </w:r>
            <w:r>
              <w:rPr>
                <w:color w:val="FF0000"/>
                <w:spacing w:val="-4"/>
              </w:rPr>
              <w:t xml:space="preserve"> </w:t>
            </w:r>
            <w:r>
              <w:rPr>
                <w:color w:val="FF0000"/>
              </w:rPr>
              <w:t>aspects</w:t>
            </w:r>
            <w:r>
              <w:rPr>
                <w:color w:val="FF0000"/>
                <w:spacing w:val="-6"/>
              </w:rPr>
              <w:t xml:space="preserve"> </w:t>
            </w:r>
            <w:r>
              <w:rPr>
                <w:color w:val="FF0000"/>
              </w:rPr>
              <w:t>of</w:t>
            </w:r>
            <w:r>
              <w:rPr>
                <w:color w:val="FF0000"/>
                <w:spacing w:val="-5"/>
              </w:rPr>
              <w:t xml:space="preserve"> </w:t>
            </w:r>
            <w:r>
              <w:rPr>
                <w:color w:val="FF0000"/>
              </w:rPr>
              <w:t>the</w:t>
            </w:r>
            <w:r>
              <w:rPr>
                <w:color w:val="FF0000"/>
                <w:spacing w:val="-6"/>
              </w:rPr>
              <w:t xml:space="preserve"> </w:t>
            </w:r>
            <w:r>
              <w:rPr>
                <w:color w:val="FF0000"/>
              </w:rPr>
              <w:t>military</w:t>
            </w:r>
            <w:r>
              <w:rPr>
                <w:color w:val="FF0000"/>
                <w:spacing w:val="-3"/>
              </w:rPr>
              <w:t xml:space="preserve"> </w:t>
            </w:r>
            <w:r>
              <w:rPr>
                <w:color w:val="FF0000"/>
              </w:rPr>
              <w:t>by</w:t>
            </w:r>
            <w:r>
              <w:rPr>
                <w:color w:val="FF0000"/>
                <w:spacing w:val="-3"/>
              </w:rPr>
              <w:t xml:space="preserve"> </w:t>
            </w:r>
            <w:r>
              <w:rPr>
                <w:color w:val="FF0000"/>
              </w:rPr>
              <w:t>Service</w:t>
            </w:r>
            <w:r>
              <w:rPr>
                <w:color w:val="FF0000"/>
                <w:spacing w:val="-4"/>
              </w:rPr>
              <w:t xml:space="preserve"> </w:t>
            </w:r>
            <w:r>
              <w:rPr>
                <w:color w:val="FF0000"/>
              </w:rPr>
              <w:t>member</w:t>
            </w:r>
            <w:r>
              <w:rPr>
                <w:color w:val="FF0000"/>
                <w:spacing w:val="-5"/>
              </w:rPr>
              <w:t xml:space="preserve"> </w:t>
            </w:r>
            <w:r>
              <w:rPr>
                <w:color w:val="FF0000"/>
              </w:rPr>
              <w:t>sub- populations at Installation X will increase from 50% to 56%, as measured by the SOFS-A.</w:t>
            </w:r>
          </w:p>
        </w:tc>
      </w:tr>
      <w:tr w:rsidR="00A147EC" w:rsidRPr="00D420A0" w14:paraId="584B86FC" w14:textId="77777777" w:rsidTr="002B7A3C">
        <w:trPr>
          <w:trHeight w:val="983"/>
        </w:trPr>
        <w:tc>
          <w:tcPr>
            <w:tcW w:w="2965" w:type="dxa"/>
            <w:vAlign w:val="center"/>
          </w:tcPr>
          <w:p w14:paraId="22E78747" w14:textId="77777777" w:rsidR="00A147EC" w:rsidRPr="00B8357C" w:rsidRDefault="00A147EC" w:rsidP="002B7A3C">
            <w:pPr>
              <w:rPr>
                <w:b/>
              </w:rPr>
            </w:pPr>
            <w:r w:rsidRPr="00B8357C">
              <w:rPr>
                <w:b/>
              </w:rPr>
              <w:t>Prevention Activities</w:t>
            </w:r>
          </w:p>
        </w:tc>
        <w:tc>
          <w:tcPr>
            <w:tcW w:w="6480" w:type="dxa"/>
            <w:vAlign w:val="center"/>
          </w:tcPr>
          <w:p w14:paraId="68156C28" w14:textId="5F14353C" w:rsidR="00B071D2" w:rsidRDefault="00B071D2" w:rsidP="00B071D2">
            <w:pPr>
              <w:pStyle w:val="TableParagraph"/>
              <w:spacing w:before="2"/>
              <w:ind w:right="162"/>
            </w:pPr>
            <w:r>
              <w:rPr>
                <w:b/>
              </w:rPr>
              <w:t>Activity</w:t>
            </w:r>
            <w:r>
              <w:rPr>
                <w:b/>
                <w:spacing w:val="-6"/>
              </w:rPr>
              <w:t xml:space="preserve"> </w:t>
            </w:r>
            <w:r>
              <w:rPr>
                <w:b/>
              </w:rPr>
              <w:t>1:</w:t>
            </w:r>
            <w:r>
              <w:rPr>
                <w:b/>
                <w:spacing w:val="-7"/>
              </w:rPr>
              <w:t xml:space="preserve"> </w:t>
            </w:r>
            <w:r>
              <w:rPr>
                <w:color w:val="FF0000"/>
              </w:rPr>
              <w:t>Implement</w:t>
            </w:r>
            <w:r>
              <w:rPr>
                <w:color w:val="FF0000"/>
                <w:spacing w:val="-6"/>
              </w:rPr>
              <w:t xml:space="preserve"> </w:t>
            </w:r>
            <w:r>
              <w:rPr>
                <w:color w:val="FF0000"/>
              </w:rPr>
              <w:t>research</w:t>
            </w:r>
            <w:r>
              <w:rPr>
                <w:color w:val="FF0000"/>
                <w:spacing w:val="-6"/>
              </w:rPr>
              <w:t xml:space="preserve"> </w:t>
            </w:r>
            <w:r>
              <w:rPr>
                <w:color w:val="FF0000"/>
              </w:rPr>
              <w:t>informed</w:t>
            </w:r>
            <w:r>
              <w:rPr>
                <w:color w:val="FF0000"/>
                <w:spacing w:val="-6"/>
              </w:rPr>
              <w:t xml:space="preserve"> </w:t>
            </w:r>
            <w:r>
              <w:rPr>
                <w:color w:val="FF0000"/>
              </w:rPr>
              <w:t>alcohol</w:t>
            </w:r>
            <w:r>
              <w:rPr>
                <w:color w:val="FF0000"/>
                <w:spacing w:val="-8"/>
              </w:rPr>
              <w:t xml:space="preserve"> </w:t>
            </w:r>
            <w:r>
              <w:rPr>
                <w:color w:val="FF0000"/>
              </w:rPr>
              <w:t xml:space="preserve">education program (e.g., </w:t>
            </w:r>
            <w:proofErr w:type="spellStart"/>
            <w:r>
              <w:rPr>
                <w:color w:val="FF0000"/>
              </w:rPr>
              <w:t>ECheckup</w:t>
            </w:r>
            <w:proofErr w:type="spellEnd"/>
            <w:r>
              <w:rPr>
                <w:color w:val="FF0000"/>
              </w:rPr>
              <w:t xml:space="preserve"> or Alcohol101+)</w:t>
            </w:r>
          </w:p>
          <w:p w14:paraId="18E31845" w14:textId="77777777" w:rsidR="00B071D2" w:rsidRDefault="00B071D2" w:rsidP="00B071D2">
            <w:pPr>
              <w:pStyle w:val="TableParagraph"/>
              <w:ind w:right="162"/>
            </w:pPr>
            <w:r>
              <w:rPr>
                <w:b/>
              </w:rPr>
              <w:t xml:space="preserve">Activity 2: </w:t>
            </w:r>
            <w:r>
              <w:rPr>
                <w:color w:val="FF0000"/>
              </w:rPr>
              <w:t>Establish a research informed leadership style training</w:t>
            </w:r>
            <w:r>
              <w:rPr>
                <w:color w:val="FF0000"/>
                <w:spacing w:val="-6"/>
              </w:rPr>
              <w:t xml:space="preserve"> </w:t>
            </w:r>
            <w:r>
              <w:rPr>
                <w:color w:val="FF0000"/>
              </w:rPr>
              <w:t>or</w:t>
            </w:r>
            <w:r>
              <w:rPr>
                <w:color w:val="FF0000"/>
                <w:spacing w:val="-7"/>
              </w:rPr>
              <w:t xml:space="preserve"> </w:t>
            </w:r>
            <w:r>
              <w:rPr>
                <w:color w:val="FF0000"/>
              </w:rPr>
              <w:t>workplace</w:t>
            </w:r>
            <w:r>
              <w:rPr>
                <w:color w:val="FF0000"/>
                <w:spacing w:val="-8"/>
              </w:rPr>
              <w:t xml:space="preserve"> </w:t>
            </w:r>
            <w:r>
              <w:rPr>
                <w:color w:val="FF0000"/>
              </w:rPr>
              <w:t>program</w:t>
            </w:r>
            <w:r>
              <w:rPr>
                <w:color w:val="FF0000"/>
                <w:spacing w:val="-7"/>
              </w:rPr>
              <w:t xml:space="preserve"> </w:t>
            </w:r>
            <w:r>
              <w:rPr>
                <w:color w:val="FF0000"/>
              </w:rPr>
              <w:t>(e.g.,</w:t>
            </w:r>
            <w:r>
              <w:rPr>
                <w:color w:val="FF0000"/>
                <w:spacing w:val="-4"/>
              </w:rPr>
              <w:t xml:space="preserve"> </w:t>
            </w:r>
            <w:r>
              <w:rPr>
                <w:color w:val="FF0000"/>
              </w:rPr>
              <w:t>Leadership/manager</w:t>
            </w:r>
            <w:r>
              <w:rPr>
                <w:color w:val="FF0000"/>
                <w:spacing w:val="-7"/>
              </w:rPr>
              <w:t xml:space="preserve"> </w:t>
            </w:r>
            <w:r>
              <w:rPr>
                <w:color w:val="FF0000"/>
              </w:rPr>
              <w:t>style training or workplace programs like Civility, Respect, and Engagement in the Workforce program)</w:t>
            </w:r>
          </w:p>
          <w:p w14:paraId="5B26CB75" w14:textId="77777777" w:rsidR="00B071D2" w:rsidRDefault="00B071D2" w:rsidP="00B071D2">
            <w:pPr>
              <w:pStyle w:val="TableParagraph"/>
              <w:spacing w:before="40"/>
              <w:ind w:right="162"/>
            </w:pPr>
            <w:r>
              <w:rPr>
                <w:b/>
              </w:rPr>
              <w:t xml:space="preserve">Activity 3: </w:t>
            </w:r>
            <w:r>
              <w:rPr>
                <w:color w:val="FF0000"/>
              </w:rPr>
              <w:t>Partner with a</w:t>
            </w:r>
            <w:r>
              <w:rPr>
                <w:color w:val="FF0000"/>
                <w:spacing w:val="-1"/>
              </w:rPr>
              <w:t xml:space="preserve"> </w:t>
            </w:r>
            <w:r>
              <w:rPr>
                <w:color w:val="FF0000"/>
              </w:rPr>
              <w:t>nonprofit to plan social events that advocate,</w:t>
            </w:r>
            <w:r>
              <w:rPr>
                <w:color w:val="FF0000"/>
                <w:spacing w:val="-4"/>
              </w:rPr>
              <w:t xml:space="preserve"> </w:t>
            </w:r>
            <w:r>
              <w:rPr>
                <w:color w:val="FF0000"/>
              </w:rPr>
              <w:t>connect,</w:t>
            </w:r>
            <w:r>
              <w:rPr>
                <w:color w:val="FF0000"/>
                <w:spacing w:val="-4"/>
              </w:rPr>
              <w:t xml:space="preserve"> </w:t>
            </w:r>
            <w:r>
              <w:rPr>
                <w:color w:val="FF0000"/>
              </w:rPr>
              <w:t>and</w:t>
            </w:r>
            <w:r>
              <w:rPr>
                <w:color w:val="FF0000"/>
                <w:spacing w:val="-8"/>
              </w:rPr>
              <w:t xml:space="preserve"> </w:t>
            </w:r>
            <w:r>
              <w:rPr>
                <w:color w:val="FF0000"/>
              </w:rPr>
              <w:t>provide</w:t>
            </w:r>
            <w:r>
              <w:rPr>
                <w:color w:val="FF0000"/>
                <w:spacing w:val="-4"/>
              </w:rPr>
              <w:t xml:space="preserve"> </w:t>
            </w:r>
            <w:r>
              <w:rPr>
                <w:color w:val="FF0000"/>
              </w:rPr>
              <w:t>support</w:t>
            </w:r>
            <w:r>
              <w:rPr>
                <w:color w:val="FF0000"/>
                <w:spacing w:val="-4"/>
              </w:rPr>
              <w:t xml:space="preserve"> </w:t>
            </w:r>
            <w:r>
              <w:rPr>
                <w:color w:val="FF0000"/>
              </w:rPr>
              <w:t>to</w:t>
            </w:r>
            <w:r>
              <w:rPr>
                <w:color w:val="FF0000"/>
                <w:spacing w:val="-6"/>
              </w:rPr>
              <w:t xml:space="preserve"> </w:t>
            </w:r>
            <w:r>
              <w:rPr>
                <w:color w:val="FF0000"/>
              </w:rPr>
              <w:t>junior</w:t>
            </w:r>
            <w:r>
              <w:rPr>
                <w:color w:val="FF0000"/>
                <w:spacing w:val="-7"/>
              </w:rPr>
              <w:t xml:space="preserve"> </w:t>
            </w:r>
            <w:r>
              <w:rPr>
                <w:color w:val="FF0000"/>
              </w:rPr>
              <w:t>enlisted</w:t>
            </w:r>
            <w:r>
              <w:rPr>
                <w:color w:val="FF0000"/>
                <w:spacing w:val="-4"/>
              </w:rPr>
              <w:t xml:space="preserve"> </w:t>
            </w:r>
            <w:r>
              <w:rPr>
                <w:color w:val="FF0000"/>
              </w:rPr>
              <w:t>and/or sub-populations of the military community to address gender-</w:t>
            </w:r>
          </w:p>
          <w:p w14:paraId="04F8CFE0" w14:textId="7A5830C6" w:rsidR="00A147EC" w:rsidRPr="00B8357C" w:rsidRDefault="00B071D2" w:rsidP="00B071D2">
            <w:r>
              <w:rPr>
                <w:color w:val="FF0000"/>
              </w:rPr>
              <w:t>based</w:t>
            </w:r>
            <w:r>
              <w:rPr>
                <w:color w:val="FF0000"/>
                <w:spacing w:val="-4"/>
              </w:rPr>
              <w:t xml:space="preserve"> </w:t>
            </w:r>
            <w:r>
              <w:rPr>
                <w:color w:val="FF0000"/>
              </w:rPr>
              <w:t>needs</w:t>
            </w:r>
            <w:r>
              <w:rPr>
                <w:color w:val="FF0000"/>
                <w:spacing w:val="-6"/>
              </w:rPr>
              <w:t xml:space="preserve"> </w:t>
            </w:r>
            <w:r>
              <w:rPr>
                <w:color w:val="FF0000"/>
              </w:rPr>
              <w:t>and</w:t>
            </w:r>
            <w:r>
              <w:rPr>
                <w:color w:val="FF0000"/>
                <w:spacing w:val="-4"/>
              </w:rPr>
              <w:t xml:space="preserve"> </w:t>
            </w:r>
            <w:r>
              <w:rPr>
                <w:color w:val="FF0000"/>
              </w:rPr>
              <w:t>change</w:t>
            </w:r>
            <w:r>
              <w:rPr>
                <w:color w:val="FF0000"/>
                <w:spacing w:val="-4"/>
              </w:rPr>
              <w:t xml:space="preserve"> </w:t>
            </w:r>
            <w:r>
              <w:rPr>
                <w:color w:val="FF0000"/>
              </w:rPr>
              <w:t>social</w:t>
            </w:r>
            <w:r>
              <w:rPr>
                <w:color w:val="FF0000"/>
                <w:spacing w:val="-3"/>
              </w:rPr>
              <w:t xml:space="preserve"> </w:t>
            </w:r>
            <w:r>
              <w:rPr>
                <w:color w:val="FF0000"/>
                <w:spacing w:val="-4"/>
              </w:rPr>
              <w:t>norms</w:t>
            </w:r>
          </w:p>
        </w:tc>
      </w:tr>
      <w:tr w:rsidR="00A147EC" w:rsidRPr="00D420A0" w14:paraId="781ACCEC" w14:textId="77777777" w:rsidTr="002B7A3C">
        <w:trPr>
          <w:trHeight w:val="1793"/>
        </w:trPr>
        <w:tc>
          <w:tcPr>
            <w:tcW w:w="2965" w:type="dxa"/>
            <w:vAlign w:val="center"/>
          </w:tcPr>
          <w:p w14:paraId="64865DBE" w14:textId="77777777" w:rsidR="00A147EC" w:rsidRPr="00B8357C" w:rsidRDefault="00A147EC" w:rsidP="002B7A3C">
            <w:pPr>
              <w:rPr>
                <w:b/>
              </w:rPr>
            </w:pPr>
            <w:r w:rsidRPr="00B8357C">
              <w:rPr>
                <w:b/>
              </w:rPr>
              <w:t xml:space="preserve">Process &amp; Outcome Evaluation Plan </w:t>
            </w:r>
            <w:r w:rsidRPr="00B8357C">
              <w:rPr>
                <w:b/>
              </w:rPr>
              <w:br/>
              <w:t>(i.e., summary of methods, measures, and timeline for evaluation of each desired outcome)</w:t>
            </w:r>
          </w:p>
        </w:tc>
        <w:tc>
          <w:tcPr>
            <w:tcW w:w="6480" w:type="dxa"/>
            <w:vAlign w:val="center"/>
          </w:tcPr>
          <w:p w14:paraId="1369B865" w14:textId="77777777" w:rsidR="00780971" w:rsidRDefault="00780971" w:rsidP="00780971">
            <w:pPr>
              <w:pStyle w:val="TableParagraph"/>
              <w:spacing w:before="42"/>
              <w:ind w:left="1" w:right="162" w:hanging="1"/>
            </w:pPr>
            <w:r>
              <w:rPr>
                <w:b/>
              </w:rPr>
              <w:t xml:space="preserve">Desired Outcome 1: </w:t>
            </w:r>
            <w:r>
              <w:rPr>
                <w:color w:val="FF0000"/>
              </w:rPr>
              <w:t>One-time activity for Service members ranked</w:t>
            </w:r>
            <w:r>
              <w:rPr>
                <w:color w:val="FF0000"/>
                <w:spacing w:val="-5"/>
              </w:rPr>
              <w:t xml:space="preserve"> </w:t>
            </w:r>
            <w:r>
              <w:rPr>
                <w:color w:val="FF0000"/>
              </w:rPr>
              <w:t>E1-E4,</w:t>
            </w:r>
            <w:r>
              <w:rPr>
                <w:color w:val="FF0000"/>
                <w:spacing w:val="-5"/>
              </w:rPr>
              <w:t xml:space="preserve"> </w:t>
            </w:r>
            <w:r>
              <w:rPr>
                <w:color w:val="FF0000"/>
              </w:rPr>
              <w:t>self-guided</w:t>
            </w:r>
            <w:r>
              <w:rPr>
                <w:color w:val="FF0000"/>
                <w:spacing w:val="-4"/>
              </w:rPr>
              <w:t xml:space="preserve"> </w:t>
            </w:r>
            <w:r>
              <w:rPr>
                <w:color w:val="FF0000"/>
              </w:rPr>
              <w:t>training</w:t>
            </w:r>
            <w:r>
              <w:rPr>
                <w:color w:val="FF0000"/>
                <w:spacing w:val="-4"/>
              </w:rPr>
              <w:t xml:space="preserve"> </w:t>
            </w:r>
            <w:r>
              <w:rPr>
                <w:color w:val="FF0000"/>
              </w:rPr>
              <w:t>to</w:t>
            </w:r>
            <w:r>
              <w:rPr>
                <w:color w:val="FF0000"/>
                <w:spacing w:val="-7"/>
              </w:rPr>
              <w:t xml:space="preserve"> </w:t>
            </w:r>
            <w:r>
              <w:rPr>
                <w:color w:val="FF0000"/>
              </w:rPr>
              <w:t>reduce</w:t>
            </w:r>
            <w:r>
              <w:rPr>
                <w:color w:val="FF0000"/>
                <w:spacing w:val="-7"/>
              </w:rPr>
              <w:t xml:space="preserve"> </w:t>
            </w:r>
            <w:r>
              <w:rPr>
                <w:color w:val="FF0000"/>
              </w:rPr>
              <w:t>drinking.</w:t>
            </w:r>
            <w:r>
              <w:rPr>
                <w:color w:val="FF0000"/>
                <w:spacing w:val="40"/>
              </w:rPr>
              <w:t xml:space="preserve"> </w:t>
            </w:r>
            <w:r>
              <w:rPr>
                <w:color w:val="FF0000"/>
              </w:rPr>
              <w:t>Program will run for two years and undergo a six-month evaluation for changes in drinking habits among participants, followed by a review and evaluation of effectiveness at the two-year mark for continuation.</w:t>
            </w:r>
            <w:r>
              <w:rPr>
                <w:color w:val="FF0000"/>
                <w:spacing w:val="40"/>
              </w:rPr>
              <w:t xml:space="preserve"> </w:t>
            </w:r>
            <w:r>
              <w:rPr>
                <w:color w:val="FF0000"/>
              </w:rPr>
              <w:t>Measured by: Daily Drinking Questionnaire, installation data, and alcohol related incidents</w:t>
            </w:r>
          </w:p>
          <w:p w14:paraId="59D3A4A6" w14:textId="77777777" w:rsidR="00780971" w:rsidRDefault="00780971" w:rsidP="00780971">
            <w:pPr>
              <w:pStyle w:val="TableParagraph"/>
              <w:ind w:left="1" w:right="109"/>
            </w:pPr>
            <w:r>
              <w:rPr>
                <w:b/>
              </w:rPr>
              <w:t xml:space="preserve">Desired Outcome 2: </w:t>
            </w:r>
            <w:r>
              <w:rPr>
                <w:color w:val="FF0000"/>
              </w:rPr>
              <w:t>Training module conducted over 5 sessions, with a focus on non-commissioned officers (NCOs) and senior non-commissioned officers (SNCOs). The goal of these sessions is to improve leadership competencies among senior leadership.</w:t>
            </w:r>
            <w:r>
              <w:rPr>
                <w:color w:val="FF0000"/>
                <w:spacing w:val="40"/>
              </w:rPr>
              <w:t xml:space="preserve"> </w:t>
            </w:r>
            <w:r>
              <w:rPr>
                <w:color w:val="FF0000"/>
              </w:rPr>
              <w:t>This</w:t>
            </w:r>
            <w:r>
              <w:rPr>
                <w:color w:val="FF0000"/>
                <w:spacing w:val="40"/>
              </w:rPr>
              <w:t xml:space="preserve"> </w:t>
            </w:r>
            <w:r>
              <w:rPr>
                <w:color w:val="FF0000"/>
              </w:rPr>
              <w:t>training module will be offered biannually for three years.</w:t>
            </w:r>
            <w:r>
              <w:rPr>
                <w:color w:val="FF0000"/>
                <w:spacing w:val="40"/>
              </w:rPr>
              <w:t xml:space="preserve"> </w:t>
            </w:r>
            <w:r>
              <w:rPr>
                <w:color w:val="FF0000"/>
              </w:rPr>
              <w:t>One year following implementation, levels of trust among leadership will be reviewed using the DEOCS.</w:t>
            </w:r>
            <w:r>
              <w:rPr>
                <w:color w:val="FF0000"/>
                <w:spacing w:val="40"/>
              </w:rPr>
              <w:t xml:space="preserve"> </w:t>
            </w:r>
            <w:r>
              <w:rPr>
                <w:color w:val="FF0000"/>
              </w:rPr>
              <w:t>After three-years, the program</w:t>
            </w:r>
            <w:r>
              <w:rPr>
                <w:color w:val="FF0000"/>
                <w:spacing w:val="-2"/>
              </w:rPr>
              <w:t xml:space="preserve"> </w:t>
            </w:r>
            <w:r>
              <w:rPr>
                <w:color w:val="FF0000"/>
              </w:rPr>
              <w:t>will</w:t>
            </w:r>
            <w:r>
              <w:rPr>
                <w:color w:val="FF0000"/>
                <w:spacing w:val="-4"/>
              </w:rPr>
              <w:t xml:space="preserve"> </w:t>
            </w:r>
            <w:r>
              <w:rPr>
                <w:color w:val="FF0000"/>
              </w:rPr>
              <w:t>undergo</w:t>
            </w:r>
            <w:r>
              <w:rPr>
                <w:color w:val="FF0000"/>
                <w:spacing w:val="-6"/>
              </w:rPr>
              <w:t xml:space="preserve"> </w:t>
            </w:r>
            <w:r>
              <w:rPr>
                <w:color w:val="FF0000"/>
              </w:rPr>
              <w:t>an</w:t>
            </w:r>
            <w:r>
              <w:rPr>
                <w:color w:val="FF0000"/>
                <w:spacing w:val="-6"/>
              </w:rPr>
              <w:t xml:space="preserve"> </w:t>
            </w:r>
            <w:r>
              <w:rPr>
                <w:color w:val="FF0000"/>
              </w:rPr>
              <w:t>initial</w:t>
            </w:r>
            <w:r>
              <w:rPr>
                <w:color w:val="FF0000"/>
                <w:spacing w:val="-4"/>
              </w:rPr>
              <w:t xml:space="preserve"> </w:t>
            </w:r>
            <w:r>
              <w:rPr>
                <w:color w:val="FF0000"/>
              </w:rPr>
              <w:t>evaluation</w:t>
            </w:r>
            <w:r>
              <w:rPr>
                <w:color w:val="FF0000"/>
                <w:spacing w:val="-4"/>
              </w:rPr>
              <w:t xml:space="preserve"> </w:t>
            </w:r>
            <w:r>
              <w:rPr>
                <w:color w:val="FF0000"/>
              </w:rPr>
              <w:t>of</w:t>
            </w:r>
            <w:r>
              <w:rPr>
                <w:color w:val="FF0000"/>
                <w:spacing w:val="-2"/>
              </w:rPr>
              <w:t xml:space="preserve"> </w:t>
            </w:r>
            <w:r>
              <w:rPr>
                <w:color w:val="FF0000"/>
              </w:rPr>
              <w:t>effectiveness</w:t>
            </w:r>
            <w:r>
              <w:rPr>
                <w:color w:val="FF0000"/>
                <w:spacing w:val="-3"/>
              </w:rPr>
              <w:t xml:space="preserve"> </w:t>
            </w:r>
            <w:r>
              <w:rPr>
                <w:color w:val="FF0000"/>
              </w:rPr>
              <w:t>on</w:t>
            </w:r>
            <w:r>
              <w:rPr>
                <w:color w:val="FF0000"/>
                <w:spacing w:val="-6"/>
              </w:rPr>
              <w:t xml:space="preserve"> </w:t>
            </w:r>
            <w:r>
              <w:rPr>
                <w:color w:val="FF0000"/>
              </w:rPr>
              <w:t>the installation.</w:t>
            </w:r>
            <w:r>
              <w:rPr>
                <w:color w:val="FF0000"/>
                <w:spacing w:val="40"/>
              </w:rPr>
              <w:t xml:space="preserve"> </w:t>
            </w:r>
            <w:r>
              <w:rPr>
                <w:color w:val="FF0000"/>
              </w:rPr>
              <w:t>Measured by: CCAs</w:t>
            </w:r>
          </w:p>
          <w:p w14:paraId="276069B8" w14:textId="77777777" w:rsidR="00780971" w:rsidRDefault="00780971" w:rsidP="00780971">
            <w:pPr>
              <w:pStyle w:val="TableParagraph"/>
              <w:ind w:left="1" w:hanging="1"/>
            </w:pPr>
            <w:r>
              <w:rPr>
                <w:b/>
              </w:rPr>
              <w:t>Desired</w:t>
            </w:r>
            <w:r>
              <w:rPr>
                <w:b/>
                <w:spacing w:val="-7"/>
              </w:rPr>
              <w:t xml:space="preserve"> </w:t>
            </w:r>
            <w:r>
              <w:rPr>
                <w:b/>
              </w:rPr>
              <w:t>Outcome</w:t>
            </w:r>
            <w:r>
              <w:rPr>
                <w:b/>
                <w:spacing w:val="-5"/>
              </w:rPr>
              <w:t xml:space="preserve"> </w:t>
            </w:r>
            <w:r>
              <w:rPr>
                <w:b/>
              </w:rPr>
              <w:t>3:</w:t>
            </w:r>
            <w:r>
              <w:rPr>
                <w:b/>
                <w:spacing w:val="-3"/>
              </w:rPr>
              <w:t xml:space="preserve"> </w:t>
            </w:r>
            <w:r>
              <w:rPr>
                <w:color w:val="FF0000"/>
              </w:rPr>
              <w:t>Social</w:t>
            </w:r>
            <w:r>
              <w:rPr>
                <w:color w:val="FF0000"/>
                <w:spacing w:val="-5"/>
              </w:rPr>
              <w:t xml:space="preserve"> </w:t>
            </w:r>
            <w:r>
              <w:rPr>
                <w:color w:val="FF0000"/>
              </w:rPr>
              <w:t>events</w:t>
            </w:r>
            <w:r>
              <w:rPr>
                <w:color w:val="FF0000"/>
                <w:spacing w:val="-4"/>
              </w:rPr>
              <w:t xml:space="preserve"> </w:t>
            </w:r>
            <w:r>
              <w:rPr>
                <w:color w:val="FF0000"/>
              </w:rPr>
              <w:t>once</w:t>
            </w:r>
            <w:r>
              <w:rPr>
                <w:color w:val="FF0000"/>
                <w:spacing w:val="-5"/>
              </w:rPr>
              <w:t xml:space="preserve"> </w:t>
            </w:r>
            <w:r>
              <w:rPr>
                <w:color w:val="FF0000"/>
              </w:rPr>
              <w:t>per</w:t>
            </w:r>
            <w:r>
              <w:rPr>
                <w:color w:val="FF0000"/>
                <w:spacing w:val="-3"/>
              </w:rPr>
              <w:t xml:space="preserve"> </w:t>
            </w:r>
            <w:r>
              <w:rPr>
                <w:color w:val="FF0000"/>
              </w:rPr>
              <w:t>quarter,</w:t>
            </w:r>
            <w:r>
              <w:rPr>
                <w:color w:val="FF0000"/>
                <w:spacing w:val="-5"/>
              </w:rPr>
              <w:t xml:space="preserve"> </w:t>
            </w:r>
            <w:r>
              <w:rPr>
                <w:color w:val="FF0000"/>
              </w:rPr>
              <w:t>in-person. Three years for initial evaluation of effectiveness on the</w:t>
            </w:r>
          </w:p>
          <w:p w14:paraId="2653CE37" w14:textId="38C48386" w:rsidR="00A147EC" w:rsidRPr="00B8357C" w:rsidRDefault="00780971" w:rsidP="00780971">
            <w:r>
              <w:rPr>
                <w:color w:val="FF0000"/>
              </w:rPr>
              <w:t>installation.</w:t>
            </w:r>
            <w:r>
              <w:rPr>
                <w:color w:val="FF0000"/>
                <w:spacing w:val="52"/>
              </w:rPr>
              <w:t xml:space="preserve"> </w:t>
            </w:r>
            <w:r>
              <w:rPr>
                <w:color w:val="FF0000"/>
              </w:rPr>
              <w:t>Measured</w:t>
            </w:r>
            <w:r>
              <w:rPr>
                <w:color w:val="FF0000"/>
                <w:spacing w:val="-4"/>
              </w:rPr>
              <w:t xml:space="preserve"> </w:t>
            </w:r>
            <w:r>
              <w:rPr>
                <w:color w:val="FF0000"/>
              </w:rPr>
              <w:t>by:</w:t>
            </w:r>
            <w:r>
              <w:rPr>
                <w:color w:val="FF0000"/>
                <w:spacing w:val="-3"/>
              </w:rPr>
              <w:t xml:space="preserve"> </w:t>
            </w:r>
            <w:r>
              <w:rPr>
                <w:color w:val="FF0000"/>
              </w:rPr>
              <w:t>The</w:t>
            </w:r>
            <w:r>
              <w:rPr>
                <w:color w:val="FF0000"/>
                <w:spacing w:val="-6"/>
              </w:rPr>
              <w:t xml:space="preserve"> </w:t>
            </w:r>
            <w:r>
              <w:rPr>
                <w:color w:val="FF0000"/>
              </w:rPr>
              <w:t>DOCP</w:t>
            </w:r>
            <w:r>
              <w:rPr>
                <w:color w:val="FF0000"/>
                <w:spacing w:val="-5"/>
              </w:rPr>
              <w:t xml:space="preserve"> </w:t>
            </w:r>
            <w:r>
              <w:rPr>
                <w:color w:val="FF0000"/>
              </w:rPr>
              <w:t>and</w:t>
            </w:r>
            <w:r>
              <w:rPr>
                <w:color w:val="FF0000"/>
                <w:spacing w:val="-6"/>
              </w:rPr>
              <w:t xml:space="preserve"> </w:t>
            </w:r>
            <w:r>
              <w:rPr>
                <w:color w:val="FF0000"/>
              </w:rPr>
              <w:t>the</w:t>
            </w:r>
            <w:r>
              <w:rPr>
                <w:color w:val="FF0000"/>
                <w:spacing w:val="-4"/>
              </w:rPr>
              <w:t xml:space="preserve"> </w:t>
            </w:r>
            <w:r>
              <w:rPr>
                <w:color w:val="FF0000"/>
              </w:rPr>
              <w:t>SOFS-</w:t>
            </w:r>
            <w:r>
              <w:rPr>
                <w:color w:val="FF0000"/>
                <w:spacing w:val="-10"/>
              </w:rPr>
              <w:t>A</w:t>
            </w:r>
          </w:p>
        </w:tc>
      </w:tr>
      <w:bookmarkEnd w:id="1"/>
    </w:tbl>
    <w:p w14:paraId="1699F1E3" w14:textId="1F713C4C" w:rsidR="0038620C" w:rsidRDefault="0038620C" w:rsidP="00C5090C"/>
    <w:p w14:paraId="5622EA5A" w14:textId="77777777" w:rsidR="0038620C" w:rsidRDefault="0038620C">
      <w:r>
        <w:br w:type="page"/>
      </w:r>
    </w:p>
    <w:p w14:paraId="7CDF2873" w14:textId="77777777" w:rsidR="0038620C" w:rsidRPr="00B8357C" w:rsidRDefault="0038620C" w:rsidP="0038620C">
      <w:pPr>
        <w:pStyle w:val="Title"/>
      </w:pPr>
      <w:r w:rsidRPr="00B8357C">
        <w:t>CIPP Plan Approval Information</w:t>
      </w:r>
    </w:p>
    <w:p w14:paraId="2A33AE78" w14:textId="5D51BFF0" w:rsidR="00501BC2" w:rsidRDefault="00501BC2" w:rsidP="00501BC2">
      <w:r w:rsidRPr="00B8357C">
        <w:t>The IPPW completes and then submits the CIPP plan to the community leader for approval.  The community leader is the “senior-most” leader within the community addressed in the CIPP plan.  The community referenced consists of all people represented in the CIPP plan, which will be defined by each Component.</w:t>
      </w:r>
    </w:p>
    <w:tbl>
      <w:tblPr>
        <w:tblStyle w:val="TableGrid"/>
        <w:tblpPr w:leftFromText="187" w:rightFromText="187" w:vertAnchor="text" w:tblpXSpec="center" w:tblpY="1"/>
        <w:tblOverlap w:val="never"/>
        <w:tblW w:w="9360" w:type="dxa"/>
        <w:jc w:val="center"/>
        <w:tblLook w:val="04A0" w:firstRow="1" w:lastRow="0" w:firstColumn="1" w:lastColumn="0" w:noHBand="0" w:noVBand="1"/>
      </w:tblPr>
      <w:tblGrid>
        <w:gridCol w:w="3205"/>
        <w:gridCol w:w="1403"/>
        <w:gridCol w:w="1409"/>
        <w:gridCol w:w="3343"/>
      </w:tblGrid>
      <w:tr w:rsidR="00D14F06" w:rsidRPr="009448D4" w14:paraId="15D609FD" w14:textId="77777777" w:rsidTr="00037258">
        <w:trPr>
          <w:trHeight w:val="652"/>
          <w:jc w:val="center"/>
        </w:trPr>
        <w:tc>
          <w:tcPr>
            <w:tcW w:w="4608" w:type="dxa"/>
            <w:gridSpan w:val="2"/>
            <w:shd w:val="clear" w:color="auto" w:fill="1F3864" w:themeFill="accent1" w:themeFillShade="80"/>
            <w:vAlign w:val="center"/>
          </w:tcPr>
          <w:p w14:paraId="1F456453" w14:textId="77777777" w:rsidR="00D14F06" w:rsidRPr="00B8357C" w:rsidRDefault="00D14F06" w:rsidP="002B7A3C">
            <w:pPr>
              <w:spacing w:after="160" w:line="259" w:lineRule="auto"/>
              <w:jc w:val="center"/>
              <w:rPr>
                <w:sz w:val="24"/>
              </w:rPr>
            </w:pPr>
            <w:r w:rsidRPr="00B8357C">
              <w:rPr>
                <w:b/>
                <w:sz w:val="24"/>
              </w:rPr>
              <w:t>COMMUNITY DETAILS</w:t>
            </w:r>
          </w:p>
        </w:tc>
        <w:tc>
          <w:tcPr>
            <w:tcW w:w="4752" w:type="dxa"/>
            <w:gridSpan w:val="2"/>
            <w:shd w:val="clear" w:color="auto" w:fill="1F3864" w:themeFill="accent1" w:themeFillShade="80"/>
            <w:vAlign w:val="center"/>
          </w:tcPr>
          <w:p w14:paraId="44268C02" w14:textId="77777777" w:rsidR="00D14F06" w:rsidRPr="00B8357C" w:rsidRDefault="00D14F06" w:rsidP="002B7A3C">
            <w:pPr>
              <w:spacing w:after="160" w:line="259" w:lineRule="auto"/>
              <w:jc w:val="center"/>
            </w:pPr>
            <w:r w:rsidRPr="00B8357C">
              <w:rPr>
                <w:b/>
                <w:sz w:val="24"/>
              </w:rPr>
              <w:t>COMMUNITY</w:t>
            </w:r>
            <w:r w:rsidRPr="00B8357C">
              <w:rPr>
                <w:sz w:val="24"/>
              </w:rPr>
              <w:t xml:space="preserve"> </w:t>
            </w:r>
            <w:r w:rsidRPr="00B8357C">
              <w:rPr>
                <w:b/>
                <w:sz w:val="24"/>
              </w:rPr>
              <w:t>LEADER</w:t>
            </w:r>
          </w:p>
        </w:tc>
      </w:tr>
      <w:tr w:rsidR="00D14F06" w:rsidRPr="009448D4" w14:paraId="1B22979A" w14:textId="77777777" w:rsidTr="00037258">
        <w:trPr>
          <w:trHeight w:val="2556"/>
          <w:jc w:val="center"/>
        </w:trPr>
        <w:tc>
          <w:tcPr>
            <w:tcW w:w="4608" w:type="dxa"/>
            <w:gridSpan w:val="2"/>
            <w:vAlign w:val="center"/>
          </w:tcPr>
          <w:p w14:paraId="4F49D98B" w14:textId="115A8DAF" w:rsidR="00D14F06" w:rsidRPr="00EA2663" w:rsidRDefault="00D14F06" w:rsidP="002B7A3C">
            <w:pPr>
              <w:spacing w:after="160" w:line="259" w:lineRule="auto"/>
            </w:pPr>
            <w:r w:rsidRPr="00EA2663">
              <w:rPr>
                <w:b/>
              </w:rPr>
              <w:t>Community Name</w:t>
            </w:r>
            <w:r w:rsidRPr="00EA2663">
              <w:t xml:space="preserve">: </w:t>
            </w:r>
            <w:sdt>
              <w:sdtPr>
                <w:id w:val="-572663728"/>
                <w:placeholder>
                  <w:docPart w:val="586D89D063E148F298245E5AAC201F74"/>
                </w:placeholder>
              </w:sdtPr>
              <w:sdtContent>
                <w:r w:rsidR="00DD201A" w:rsidRPr="0005466C">
                  <w:rPr>
                    <w:color w:val="FF0000"/>
                  </w:rPr>
                  <w:t>Installation X</w:t>
                </w:r>
              </w:sdtContent>
            </w:sdt>
          </w:p>
          <w:p w14:paraId="5F2B90E5" w14:textId="0D50937E" w:rsidR="00D14F06" w:rsidRPr="00EA2663" w:rsidRDefault="00D14F06" w:rsidP="002B7A3C">
            <w:pPr>
              <w:spacing w:after="160" w:line="259" w:lineRule="auto"/>
            </w:pPr>
            <w:r w:rsidRPr="00EA2663">
              <w:rPr>
                <w:b/>
              </w:rPr>
              <w:t>Service/Component</w:t>
            </w:r>
            <w:r w:rsidRPr="00EA2663">
              <w:t xml:space="preserve">: </w:t>
            </w:r>
            <w:sdt>
              <w:sdtPr>
                <w:id w:val="-580365984"/>
                <w:placeholder>
                  <w:docPart w:val="1DC420929F1B4540A5A872A10F277FA6"/>
                </w:placeholder>
              </w:sdtPr>
              <w:sdtContent>
                <w:r w:rsidR="00DD201A" w:rsidRPr="0005466C">
                  <w:rPr>
                    <w:color w:val="FF0000"/>
                  </w:rPr>
                  <w:t>United States Army</w:t>
                </w:r>
              </w:sdtContent>
            </w:sdt>
          </w:p>
          <w:p w14:paraId="25629482" w14:textId="3F98F160" w:rsidR="00D14F06" w:rsidRPr="00EA2663" w:rsidRDefault="00D14F06" w:rsidP="002B7A3C">
            <w:pPr>
              <w:spacing w:after="160" w:line="259" w:lineRule="auto"/>
            </w:pPr>
            <w:r w:rsidRPr="00EA2663">
              <w:rPr>
                <w:b/>
              </w:rPr>
              <w:t>Installation/Base/Ship</w:t>
            </w:r>
            <w:r w:rsidRPr="0005466C">
              <w:t>:</w:t>
            </w:r>
            <w:r w:rsidRPr="0005466C">
              <w:rPr>
                <w:color w:val="FF0000"/>
              </w:rPr>
              <w:t xml:space="preserve"> </w:t>
            </w:r>
            <w:sdt>
              <w:sdtPr>
                <w:rPr>
                  <w:color w:val="FF0000"/>
                </w:rPr>
                <w:id w:val="584879690"/>
                <w:placeholder>
                  <w:docPart w:val="D14CE4C5513645A7A45AF778C4DE083A"/>
                </w:placeholder>
              </w:sdtPr>
              <w:sdtEndPr>
                <w:rPr>
                  <w:color w:val="auto"/>
                </w:rPr>
              </w:sdtEndPr>
              <w:sdtContent>
                <w:r w:rsidR="00CD1A1B" w:rsidRPr="0005466C">
                  <w:rPr>
                    <w:color w:val="FF0000"/>
                  </w:rPr>
                  <w:t>Installation</w:t>
                </w:r>
              </w:sdtContent>
            </w:sdt>
          </w:p>
        </w:tc>
        <w:tc>
          <w:tcPr>
            <w:tcW w:w="4752" w:type="dxa"/>
            <w:gridSpan w:val="2"/>
            <w:vAlign w:val="center"/>
          </w:tcPr>
          <w:p w14:paraId="51E8079B" w14:textId="2D20EE91" w:rsidR="00D14F06" w:rsidRPr="00EA2663" w:rsidRDefault="00D14F06" w:rsidP="002B7A3C">
            <w:pPr>
              <w:spacing w:after="160" w:line="259" w:lineRule="auto"/>
            </w:pPr>
            <w:r w:rsidRPr="00EA2663">
              <w:rPr>
                <w:b/>
              </w:rPr>
              <w:br/>
              <w:t>Name</w:t>
            </w:r>
            <w:r w:rsidRPr="00EA2663">
              <w:t xml:space="preserve">: </w:t>
            </w:r>
            <w:sdt>
              <w:sdtPr>
                <w:id w:val="114571054"/>
                <w:placeholder>
                  <w:docPart w:val="9DF60578BFCA441EB09807BF70147439"/>
                </w:placeholder>
              </w:sdtPr>
              <w:sdtContent>
                <w:r w:rsidR="00CD1A1B" w:rsidRPr="00834DF0">
                  <w:rPr>
                    <w:color w:val="FF0000"/>
                  </w:rPr>
                  <w:t>General Liam Smith</w:t>
                </w:r>
              </w:sdtContent>
            </w:sdt>
          </w:p>
          <w:p w14:paraId="4D78B0FB" w14:textId="20186879" w:rsidR="00D14F06" w:rsidRPr="00834DF0" w:rsidRDefault="00D14F06" w:rsidP="002B7A3C">
            <w:pPr>
              <w:spacing w:after="160" w:line="259" w:lineRule="auto"/>
              <w:rPr>
                <w:color w:val="FF0000"/>
              </w:rPr>
            </w:pPr>
            <w:r w:rsidRPr="00EA2663">
              <w:rPr>
                <w:b/>
              </w:rPr>
              <w:t>Service</w:t>
            </w:r>
            <w:r w:rsidRPr="00EA2663">
              <w:t xml:space="preserve">: </w:t>
            </w:r>
            <w:sdt>
              <w:sdtPr>
                <w:id w:val="597679730"/>
                <w:placeholder>
                  <w:docPart w:val="47F32B5317B14BE09FDF11A5AF5F4DB8"/>
                </w:placeholder>
              </w:sdtPr>
              <w:sdtEndPr>
                <w:rPr>
                  <w:color w:val="FF0000"/>
                </w:rPr>
              </w:sdtEndPr>
              <w:sdtContent>
                <w:r w:rsidR="00CD1A1B" w:rsidRPr="00834DF0">
                  <w:rPr>
                    <w:color w:val="FF0000"/>
                  </w:rPr>
                  <w:t>United States Army</w:t>
                </w:r>
              </w:sdtContent>
            </w:sdt>
          </w:p>
          <w:p w14:paraId="2A2A67B3" w14:textId="37022243" w:rsidR="00D14F06" w:rsidRPr="00EA2663" w:rsidRDefault="00D14F06" w:rsidP="002B7A3C">
            <w:pPr>
              <w:spacing w:after="160" w:line="259" w:lineRule="auto"/>
            </w:pPr>
            <w:r w:rsidRPr="00EA2663">
              <w:rPr>
                <w:b/>
              </w:rPr>
              <w:t>Phone</w:t>
            </w:r>
            <w:r w:rsidRPr="00EA2663">
              <w:t xml:space="preserve">: </w:t>
            </w:r>
            <w:sdt>
              <w:sdtPr>
                <w:id w:val="723181036"/>
                <w:placeholder>
                  <w:docPart w:val="9DF60578BFCA441EB09807BF70147439"/>
                </w:placeholder>
              </w:sdtPr>
              <w:sdtContent>
                <w:r w:rsidR="00CD1A1B" w:rsidRPr="00834DF0">
                  <w:rPr>
                    <w:color w:val="FF0000"/>
                  </w:rPr>
                  <w:t>888-888-8888</w:t>
                </w:r>
              </w:sdtContent>
            </w:sdt>
          </w:p>
          <w:p w14:paraId="37D901B0" w14:textId="3116A4CF" w:rsidR="00D14F06" w:rsidRPr="00EA2663" w:rsidRDefault="00D14F06" w:rsidP="002B7A3C">
            <w:pPr>
              <w:spacing w:after="160" w:line="259" w:lineRule="auto"/>
            </w:pPr>
            <w:r w:rsidRPr="00EA2663">
              <w:rPr>
                <w:b/>
              </w:rPr>
              <w:t>E-mail</w:t>
            </w:r>
            <w:r w:rsidRPr="00EA2663">
              <w:t xml:space="preserve">: </w:t>
            </w:r>
            <w:sdt>
              <w:sdtPr>
                <w:id w:val="382985741"/>
                <w:placeholder>
                  <w:docPart w:val="9DF60578BFCA441EB09807BF70147439"/>
                </w:placeholder>
              </w:sdtPr>
              <w:sdtContent>
                <w:r w:rsidR="00CD1A1B" w:rsidRPr="00834DF0">
                  <w:rPr>
                    <w:color w:val="FF0000"/>
                  </w:rPr>
                  <w:t>LSmith</w:t>
                </w:r>
                <w:r w:rsidR="00834DF0" w:rsidRPr="00834DF0">
                  <w:rPr>
                    <w:color w:val="FF0000"/>
                  </w:rPr>
                  <w:t>Email@mail.mil</w:t>
                </w:r>
              </w:sdtContent>
            </w:sdt>
          </w:p>
        </w:tc>
      </w:tr>
      <w:tr w:rsidR="00D14F06" w:rsidRPr="009448D4" w14:paraId="4BCD66EB" w14:textId="77777777" w:rsidTr="00037258">
        <w:trPr>
          <w:trHeight w:val="1269"/>
          <w:jc w:val="center"/>
        </w:trPr>
        <w:tc>
          <w:tcPr>
            <w:tcW w:w="9360" w:type="dxa"/>
            <w:gridSpan w:val="4"/>
            <w:vAlign w:val="center"/>
          </w:tcPr>
          <w:p w14:paraId="191EC08C" w14:textId="2BD9E4A4" w:rsidR="00D14F06" w:rsidRPr="00EA2663" w:rsidRDefault="00D14F06" w:rsidP="002B7A3C">
            <w:pPr>
              <w:spacing w:after="160" w:line="259" w:lineRule="auto"/>
            </w:pPr>
            <w:r w:rsidRPr="00EA2663">
              <w:br/>
              <w:t xml:space="preserve">When </w:t>
            </w:r>
            <w:r w:rsidRPr="00EA2663">
              <w:rPr>
                <w:i/>
              </w:rPr>
              <w:t>not</w:t>
            </w:r>
            <w:r w:rsidRPr="00EA2663">
              <w:t xml:space="preserve"> deployed, are all units/organizations in this CIPP community co-located at the Installation/Base/Ship identified above?                </w:t>
            </w:r>
            <w:sdt>
              <w:sdtPr>
                <w:rPr>
                  <w:color w:val="FF0000"/>
                </w:rPr>
                <w:id w:val="-129173204"/>
                <w14:checkbox>
                  <w14:checked w14:val="1"/>
                  <w14:checkedState w14:val="2612" w14:font="MS Gothic"/>
                  <w14:uncheckedState w14:val="2610" w14:font="MS Gothic"/>
                </w14:checkbox>
              </w:sdtPr>
              <w:sdtContent>
                <w:r w:rsidR="00834DF0" w:rsidRPr="0005466C">
                  <w:rPr>
                    <w:rFonts w:ascii="MS Gothic" w:eastAsia="MS Gothic" w:hAnsi="MS Gothic" w:hint="eastAsia"/>
                    <w:color w:val="FF0000"/>
                  </w:rPr>
                  <w:t>☒</w:t>
                </w:r>
              </w:sdtContent>
            </w:sdt>
            <w:r w:rsidRPr="00EA2663">
              <w:t xml:space="preserve">  Yes     </w:t>
            </w:r>
            <w:r w:rsidRPr="00EA2663">
              <w:tab/>
            </w:r>
            <w:sdt>
              <w:sdtPr>
                <w:id w:val="-1976137385"/>
                <w14:checkbox>
                  <w14:checked w14:val="0"/>
                  <w14:checkedState w14:val="2612" w14:font="MS Gothic"/>
                  <w14:uncheckedState w14:val="2610" w14:font="MS Gothic"/>
                </w14:checkbox>
              </w:sdtPr>
              <w:sdtContent>
                <w:r w:rsidRPr="00EA2663">
                  <w:rPr>
                    <w:rFonts w:ascii="Segoe UI Symbol" w:hAnsi="Segoe UI Symbol" w:cs="Segoe UI Symbol"/>
                  </w:rPr>
                  <w:t>☐</w:t>
                </w:r>
              </w:sdtContent>
            </w:sdt>
            <w:r w:rsidRPr="00EA2663">
              <w:t xml:space="preserve">   No</w:t>
            </w:r>
          </w:p>
        </w:tc>
      </w:tr>
      <w:tr w:rsidR="00D14F06" w:rsidRPr="009448D4" w14:paraId="1FFCB361" w14:textId="77777777" w:rsidTr="00037258">
        <w:trPr>
          <w:trHeight w:val="795"/>
          <w:jc w:val="center"/>
        </w:trPr>
        <w:tc>
          <w:tcPr>
            <w:tcW w:w="3205" w:type="dxa"/>
            <w:vAlign w:val="center"/>
          </w:tcPr>
          <w:p w14:paraId="21F217B8" w14:textId="77777777" w:rsidR="00D14F06" w:rsidRPr="00EA2663" w:rsidRDefault="00D14F06" w:rsidP="002B7A3C">
            <w:pPr>
              <w:spacing w:after="160" w:line="259" w:lineRule="auto"/>
            </w:pPr>
            <w:r w:rsidRPr="00EA2663">
              <w:rPr>
                <w:b/>
              </w:rPr>
              <w:t>Community Leader Approval</w:t>
            </w:r>
          </w:p>
        </w:tc>
        <w:sdt>
          <w:sdtPr>
            <w:rPr>
              <w:color w:val="FF0000"/>
            </w:rPr>
            <w:id w:val="819618312"/>
            <w:placeholder>
              <w:docPart w:val="A64A59D8F87C45D29023B793479253D2"/>
            </w:placeholder>
            <w:date w:fullDate="2023-01-29T00:00:00Z">
              <w:dateFormat w:val="M/d/yyyy"/>
              <w:lid w:val="en-US"/>
              <w:storeMappedDataAs w:val="dateTime"/>
              <w:calendar w:val="gregorian"/>
            </w:date>
          </w:sdtPr>
          <w:sdtContent>
            <w:tc>
              <w:tcPr>
                <w:tcW w:w="2812" w:type="dxa"/>
                <w:gridSpan w:val="2"/>
                <w:vAlign w:val="center"/>
              </w:tcPr>
              <w:p w14:paraId="5F84B938" w14:textId="009857B4" w:rsidR="00D14F06" w:rsidRPr="005E08FA" w:rsidRDefault="005E08FA" w:rsidP="002B7A3C">
                <w:pPr>
                  <w:spacing w:after="160" w:line="259" w:lineRule="auto"/>
                  <w:rPr>
                    <w:color w:val="FF0000"/>
                  </w:rPr>
                </w:pPr>
                <w:r w:rsidRPr="005E08FA">
                  <w:rPr>
                    <w:color w:val="FF0000"/>
                  </w:rPr>
                  <w:t>1/29/2023</w:t>
                </w:r>
              </w:p>
            </w:tc>
          </w:sdtContent>
        </w:sdt>
        <w:tc>
          <w:tcPr>
            <w:tcW w:w="3343" w:type="dxa"/>
            <w:vAlign w:val="center"/>
          </w:tcPr>
          <w:p w14:paraId="01C28F36" w14:textId="3C442329" w:rsidR="00D14F06" w:rsidRPr="005E08FA" w:rsidRDefault="005E08FA" w:rsidP="002B7A3C">
            <w:pPr>
              <w:spacing w:line="480" w:lineRule="auto"/>
              <w:rPr>
                <w:color w:val="FF0000"/>
              </w:rPr>
            </w:pPr>
            <w:r w:rsidRPr="005E08FA">
              <w:rPr>
                <w:color w:val="FF0000"/>
              </w:rPr>
              <w:t>Signature Block</w:t>
            </w:r>
          </w:p>
        </w:tc>
      </w:tr>
    </w:tbl>
    <w:p w14:paraId="0F8861FF" w14:textId="45DD969C" w:rsidR="005B57C1" w:rsidRPr="009448D4" w:rsidRDefault="00037258" w:rsidP="00040D43">
      <w:pPr>
        <w:spacing w:before="120" w:after="120"/>
        <w:jc w:val="both"/>
      </w:pPr>
      <w:r w:rsidRPr="009448D4">
        <w:t>The CIPP plan point of contact is the IPPW responsible for creating and adapting the CIPP plan.</w:t>
      </w:r>
    </w:p>
    <w:tbl>
      <w:tblPr>
        <w:tblpPr w:leftFromText="187" w:rightFromText="187" w:vertAnchor="text" w:tblpY="1"/>
        <w:tblOverlap w:val="never"/>
        <w:tblW w:w="9360" w:type="dxa"/>
        <w:tblLook w:val="04A0" w:firstRow="1" w:lastRow="0" w:firstColumn="1" w:lastColumn="0" w:noHBand="0" w:noVBand="1"/>
      </w:tblPr>
      <w:tblGrid>
        <w:gridCol w:w="2906"/>
        <w:gridCol w:w="2965"/>
        <w:gridCol w:w="3489"/>
      </w:tblGrid>
      <w:tr w:rsidR="005B57C1" w:rsidRPr="005B57C1" w14:paraId="48886625" w14:textId="77777777" w:rsidTr="002B7A3C">
        <w:trPr>
          <w:trHeight w:val="706"/>
        </w:trPr>
        <w:tc>
          <w:tcPr>
            <w:tcW w:w="3136" w:type="pct"/>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4F884060" w14:textId="77777777" w:rsidR="005B57C1" w:rsidRPr="005B57C1" w:rsidRDefault="005B57C1" w:rsidP="005B57C1">
            <w:pPr>
              <w:spacing w:after="0"/>
              <w:ind w:right="-112" w:hanging="21"/>
              <w:jc w:val="center"/>
              <w:rPr>
                <w:sz w:val="24"/>
                <w:szCs w:val="24"/>
              </w:rPr>
            </w:pPr>
            <w:r w:rsidRPr="005B57C1">
              <w:rPr>
                <w:b/>
                <w:sz w:val="24"/>
                <w:szCs w:val="24"/>
              </w:rPr>
              <w:t>CIPP PLAN POINT OF CONTACT</w:t>
            </w:r>
          </w:p>
        </w:tc>
        <w:tc>
          <w:tcPr>
            <w:tcW w:w="1864"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391A7F0A" w14:textId="77777777" w:rsidR="005B57C1" w:rsidRPr="005B57C1" w:rsidRDefault="005B57C1" w:rsidP="005B57C1">
            <w:pPr>
              <w:spacing w:after="0"/>
              <w:ind w:right="-112" w:hanging="21"/>
              <w:jc w:val="center"/>
              <w:rPr>
                <w:b/>
                <w:sz w:val="24"/>
                <w:szCs w:val="24"/>
              </w:rPr>
            </w:pPr>
            <w:r w:rsidRPr="005B57C1">
              <w:rPr>
                <w:b/>
                <w:sz w:val="24"/>
                <w:szCs w:val="24"/>
              </w:rPr>
              <w:t>CIPP VERSION:</w:t>
            </w:r>
          </w:p>
        </w:tc>
      </w:tr>
      <w:tr w:rsidR="005B57C1" w:rsidRPr="005B57C1" w14:paraId="28CC6F40" w14:textId="77777777" w:rsidTr="002B7A3C">
        <w:trPr>
          <w:trHeight w:val="1791"/>
        </w:trPr>
        <w:tc>
          <w:tcPr>
            <w:tcW w:w="1552" w:type="pct"/>
            <w:tcBorders>
              <w:top w:val="single" w:sz="4" w:space="0" w:color="auto"/>
              <w:left w:val="single" w:sz="4" w:space="0" w:color="auto"/>
              <w:bottom w:val="single" w:sz="4" w:space="0" w:color="auto"/>
              <w:right w:val="single" w:sz="4" w:space="0" w:color="auto"/>
            </w:tcBorders>
            <w:vAlign w:val="center"/>
          </w:tcPr>
          <w:p w14:paraId="33C3662B" w14:textId="5F9E12FE" w:rsidR="005B57C1" w:rsidRPr="005B57C1" w:rsidRDefault="005B57C1" w:rsidP="005B57C1">
            <w:pPr>
              <w:spacing w:after="0"/>
            </w:pPr>
            <w:r w:rsidRPr="005B57C1">
              <w:rPr>
                <w:b/>
                <w:bCs/>
              </w:rPr>
              <w:t>Name</w:t>
            </w:r>
            <w:r w:rsidRPr="005B57C1">
              <w:t>:</w:t>
            </w:r>
            <w:r w:rsidRPr="005B57C1">
              <w:br/>
            </w:r>
            <w:sdt>
              <w:sdtPr>
                <w:rPr>
                  <w:color w:val="FF0000"/>
                </w:rPr>
                <w:id w:val="1792854772"/>
                <w:placeholder>
                  <w:docPart w:val="C25534E201E842E58680528A6B81E20F"/>
                </w:placeholder>
              </w:sdtPr>
              <w:sdtEndPr>
                <w:rPr>
                  <w:color w:val="auto"/>
                </w:rPr>
              </w:sdtEndPr>
              <w:sdtContent>
                <w:r w:rsidR="005E08FA" w:rsidRPr="005E08FA">
                  <w:rPr>
                    <w:color w:val="FF0000"/>
                  </w:rPr>
                  <w:t>Jennifer Song</w:t>
                </w:r>
              </w:sdtContent>
            </w:sdt>
          </w:p>
          <w:p w14:paraId="6A335975" w14:textId="32C047F3" w:rsidR="005B57C1" w:rsidRPr="005B57C1" w:rsidRDefault="005B57C1" w:rsidP="005B57C1">
            <w:pPr>
              <w:spacing w:after="0"/>
            </w:pPr>
            <w:r w:rsidRPr="005B57C1">
              <w:rPr>
                <w:b/>
                <w:bCs/>
              </w:rPr>
              <w:t>Service</w:t>
            </w:r>
            <w:r w:rsidRPr="005B57C1">
              <w:t>:</w:t>
            </w:r>
            <w:r w:rsidRPr="005B57C1">
              <w:rPr>
                <w:color w:val="FF0000"/>
              </w:rPr>
              <w:t xml:space="preserve"> </w:t>
            </w:r>
            <w:r w:rsidRPr="005B57C1">
              <w:rPr>
                <w:color w:val="FF0000"/>
              </w:rPr>
              <w:br/>
            </w:r>
            <w:sdt>
              <w:sdtPr>
                <w:rPr>
                  <w:color w:val="FF0000"/>
                </w:rPr>
                <w:id w:val="1282303334"/>
                <w:placeholder>
                  <w:docPart w:val="D08FD8010B294C5FB629FDE15E45EA74"/>
                </w:placeholder>
              </w:sdtPr>
              <w:sdtEndPr>
                <w:rPr>
                  <w:color w:val="auto"/>
                </w:rPr>
              </w:sdtEndPr>
              <w:sdtContent>
                <w:r w:rsidR="005E08FA" w:rsidRPr="005E08FA">
                  <w:rPr>
                    <w:color w:val="FF0000"/>
                  </w:rPr>
                  <w:t>Army</w:t>
                </w:r>
              </w:sdtContent>
            </w:sdt>
          </w:p>
        </w:tc>
        <w:tc>
          <w:tcPr>
            <w:tcW w:w="1584" w:type="pct"/>
            <w:tcBorders>
              <w:top w:val="single" w:sz="4" w:space="0" w:color="auto"/>
              <w:left w:val="single" w:sz="4" w:space="0" w:color="auto"/>
              <w:bottom w:val="single" w:sz="4" w:space="0" w:color="auto"/>
              <w:right w:val="single" w:sz="4" w:space="0" w:color="auto"/>
            </w:tcBorders>
            <w:vAlign w:val="center"/>
          </w:tcPr>
          <w:p w14:paraId="4EFBD58A" w14:textId="5A9C27F6" w:rsidR="005B57C1" w:rsidRPr="005B57C1" w:rsidRDefault="005B57C1" w:rsidP="005B57C1">
            <w:pPr>
              <w:spacing w:after="0"/>
            </w:pPr>
            <w:r w:rsidRPr="005B57C1">
              <w:rPr>
                <w:b/>
                <w:bCs/>
              </w:rPr>
              <w:t>Phone</w:t>
            </w:r>
            <w:r w:rsidRPr="005B57C1">
              <w:t xml:space="preserve">: </w:t>
            </w:r>
            <w:r w:rsidRPr="005B57C1">
              <w:rPr>
                <w:color w:val="FF0000"/>
              </w:rPr>
              <w:br/>
            </w:r>
            <w:sdt>
              <w:sdtPr>
                <w:rPr>
                  <w:color w:val="FF0000"/>
                </w:rPr>
                <w:id w:val="1279443991"/>
                <w:placeholder>
                  <w:docPart w:val="8F08191239424B62B3D099F1907ACA7D"/>
                </w:placeholder>
              </w:sdtPr>
              <w:sdtEndPr>
                <w:rPr>
                  <w:color w:val="auto"/>
                </w:rPr>
              </w:sdtEndPr>
              <w:sdtContent>
                <w:r w:rsidR="005E08FA" w:rsidRPr="005E08FA">
                  <w:rPr>
                    <w:color w:val="FF0000"/>
                  </w:rPr>
                  <w:t>777-777-7777</w:t>
                </w:r>
              </w:sdtContent>
            </w:sdt>
          </w:p>
          <w:p w14:paraId="2E3BE886" w14:textId="45BD3779" w:rsidR="005B57C1" w:rsidRPr="005B57C1" w:rsidRDefault="005B57C1" w:rsidP="005B57C1">
            <w:pPr>
              <w:spacing w:after="0"/>
            </w:pPr>
            <w:r w:rsidRPr="005B57C1">
              <w:rPr>
                <w:b/>
                <w:bCs/>
              </w:rPr>
              <w:t>E-mail</w:t>
            </w:r>
            <w:r w:rsidRPr="005B57C1">
              <w:t xml:space="preserve">: </w:t>
            </w:r>
            <w:r w:rsidRPr="005B57C1">
              <w:rPr>
                <w:color w:val="FF0000"/>
              </w:rPr>
              <w:br/>
            </w:r>
            <w:sdt>
              <w:sdtPr>
                <w:rPr>
                  <w:color w:val="FF0000"/>
                </w:rPr>
                <w:id w:val="391546085"/>
                <w:placeholder>
                  <w:docPart w:val="4DBDDAB0E1314896B1C1ACED0C761B4B"/>
                </w:placeholder>
              </w:sdtPr>
              <w:sdtEndPr>
                <w:rPr>
                  <w:color w:val="auto"/>
                </w:rPr>
              </w:sdtEndPr>
              <w:sdtContent>
                <w:r w:rsidR="005E08FA" w:rsidRPr="005E08FA">
                  <w:rPr>
                    <w:color w:val="FF0000"/>
                  </w:rPr>
                  <w:t>JennSongEmail@mail.mil</w:t>
                </w:r>
              </w:sdtContent>
            </w:sdt>
          </w:p>
        </w:tc>
        <w:tc>
          <w:tcPr>
            <w:tcW w:w="1864" w:type="pct"/>
            <w:tcBorders>
              <w:top w:val="single" w:sz="4" w:space="0" w:color="auto"/>
              <w:left w:val="single" w:sz="4" w:space="0" w:color="auto"/>
              <w:bottom w:val="single" w:sz="4" w:space="0" w:color="auto"/>
              <w:right w:val="single" w:sz="4" w:space="0" w:color="auto"/>
            </w:tcBorders>
            <w:vAlign w:val="center"/>
          </w:tcPr>
          <w:p w14:paraId="4B542AE8" w14:textId="3782F4F5" w:rsidR="005B57C1" w:rsidRPr="005B57C1" w:rsidRDefault="002B7A3C" w:rsidP="005B57C1">
            <w:pPr>
              <w:spacing w:after="0"/>
              <w:ind w:left="-16"/>
            </w:pPr>
            <w:sdt>
              <w:sdtPr>
                <w:rPr>
                  <w:color w:val="FF0000"/>
                </w:rPr>
                <w:id w:val="-1709254467"/>
                <w14:checkbox>
                  <w14:checked w14:val="1"/>
                  <w14:checkedState w14:val="2612" w14:font="MS Gothic"/>
                  <w14:uncheckedState w14:val="2610" w14:font="MS Gothic"/>
                </w14:checkbox>
              </w:sdtPr>
              <w:sdtContent>
                <w:r w:rsidR="005E08FA" w:rsidRPr="005E08FA">
                  <w:rPr>
                    <w:rFonts w:ascii="MS Gothic" w:eastAsia="MS Gothic" w:hAnsi="MS Gothic" w:hint="eastAsia"/>
                    <w:color w:val="FF0000"/>
                  </w:rPr>
                  <w:t>☒</w:t>
                </w:r>
              </w:sdtContent>
            </w:sdt>
            <w:r w:rsidR="005B57C1" w:rsidRPr="005B57C1">
              <w:t xml:space="preserve">  </w:t>
            </w:r>
            <w:r w:rsidR="005B57C1" w:rsidRPr="005B57C1">
              <w:rPr>
                <w:b/>
                <w:bCs/>
              </w:rPr>
              <w:t>January CIPP</w:t>
            </w:r>
            <w:r w:rsidR="005B57C1" w:rsidRPr="005B57C1">
              <w:t xml:space="preserve"> (Plan Due 1/31)</w:t>
            </w:r>
          </w:p>
          <w:p w14:paraId="76FED208" w14:textId="77777777" w:rsidR="005B57C1" w:rsidRPr="005B57C1" w:rsidRDefault="002B7A3C" w:rsidP="005B57C1">
            <w:pPr>
              <w:spacing w:after="0"/>
              <w:ind w:hanging="16"/>
            </w:pPr>
            <w:sdt>
              <w:sdtPr>
                <w:id w:val="597753001"/>
                <w14:checkbox>
                  <w14:checked w14:val="0"/>
                  <w14:checkedState w14:val="2612" w14:font="MS Gothic"/>
                  <w14:uncheckedState w14:val="2610" w14:font="MS Gothic"/>
                </w14:checkbox>
              </w:sdtPr>
              <w:sdtContent>
                <w:r w:rsidR="005B57C1" w:rsidRPr="005B57C1">
                  <w:rPr>
                    <w:rFonts w:ascii="Segoe UI Symbol" w:hAnsi="Segoe UI Symbol" w:cs="Segoe UI Symbol"/>
                  </w:rPr>
                  <w:t>☐</w:t>
                </w:r>
              </w:sdtContent>
            </w:sdt>
            <w:r w:rsidR="005B57C1" w:rsidRPr="005B57C1">
              <w:t xml:space="preserve">  </w:t>
            </w:r>
            <w:r w:rsidR="005B57C1" w:rsidRPr="005B57C1">
              <w:rPr>
                <w:b/>
                <w:bCs/>
              </w:rPr>
              <w:t>July CIPP</w:t>
            </w:r>
            <w:r w:rsidR="005B57C1" w:rsidRPr="005B57C1">
              <w:t xml:space="preserve"> (Updated Plan Due 7/31)</w:t>
            </w:r>
          </w:p>
        </w:tc>
      </w:tr>
    </w:tbl>
    <w:p w14:paraId="5A63A954" w14:textId="2E3E0879" w:rsidR="00501BC2" w:rsidRDefault="00BE4CAB" w:rsidP="00040D43">
      <w:pPr>
        <w:spacing w:before="120"/>
        <w:rPr>
          <w:b/>
          <w:i/>
        </w:rPr>
      </w:pPr>
      <w:r w:rsidRPr="00B8357C">
        <w:rPr>
          <w:b/>
          <w:i/>
        </w:rPr>
        <w:t>For additional details on required data when uploading a CIPP, please see Appendix A.</w:t>
      </w:r>
    </w:p>
    <w:p w14:paraId="0945D754" w14:textId="5762607F" w:rsidR="005B4519" w:rsidRDefault="005B4519">
      <w:pPr>
        <w:rPr>
          <w:b/>
          <w:i/>
        </w:rPr>
      </w:pPr>
      <w:r>
        <w:rPr>
          <w:b/>
          <w:i/>
        </w:rPr>
        <w:br w:type="page"/>
      </w:r>
    </w:p>
    <w:tbl>
      <w:tblPr>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5"/>
        <w:gridCol w:w="3060"/>
        <w:gridCol w:w="3132"/>
      </w:tblGrid>
      <w:tr w:rsidR="00380EF2" w:rsidRPr="00B56531" w14:paraId="73815D59" w14:textId="77777777" w:rsidTr="00440066">
        <w:trPr>
          <w:trHeight w:val="620"/>
        </w:trPr>
        <w:tc>
          <w:tcPr>
            <w:tcW w:w="5845" w:type="dxa"/>
            <w:gridSpan w:val="2"/>
            <w:shd w:val="clear" w:color="auto" w:fill="1F3863"/>
            <w:vAlign w:val="center"/>
          </w:tcPr>
          <w:p w14:paraId="77363C08" w14:textId="77777777" w:rsidR="00380EF2" w:rsidRPr="00B56531" w:rsidRDefault="00380EF2" w:rsidP="00132535">
            <w:pPr>
              <w:pStyle w:val="TableParagraph"/>
              <w:jc w:val="center"/>
              <w:rPr>
                <w:b/>
              </w:rPr>
            </w:pPr>
            <w:r w:rsidRPr="00B56531">
              <w:rPr>
                <w:b/>
                <w:color w:val="FFFFFF"/>
              </w:rPr>
              <w:t>Command</w:t>
            </w:r>
            <w:r w:rsidRPr="00B56531">
              <w:rPr>
                <w:b/>
                <w:color w:val="FFFFFF"/>
                <w:spacing w:val="-6"/>
              </w:rPr>
              <w:t xml:space="preserve"> </w:t>
            </w:r>
            <w:r w:rsidRPr="00B56531">
              <w:rPr>
                <w:b/>
                <w:color w:val="FFFFFF"/>
              </w:rPr>
              <w:t>Climate</w:t>
            </w:r>
            <w:r w:rsidRPr="00B56531">
              <w:rPr>
                <w:b/>
                <w:color w:val="FFFFFF"/>
                <w:spacing w:val="-2"/>
              </w:rPr>
              <w:t xml:space="preserve"> </w:t>
            </w:r>
            <w:r w:rsidRPr="00B56531">
              <w:rPr>
                <w:b/>
                <w:color w:val="FFFFFF"/>
              </w:rPr>
              <w:t>Assessment</w:t>
            </w:r>
            <w:r w:rsidRPr="00B56531">
              <w:rPr>
                <w:b/>
                <w:color w:val="FFFFFF"/>
                <w:spacing w:val="-4"/>
              </w:rPr>
              <w:t xml:space="preserve"> </w:t>
            </w:r>
            <w:r w:rsidRPr="00B56531">
              <w:rPr>
                <w:b/>
                <w:color w:val="FFFFFF"/>
              </w:rPr>
              <w:t>(CCA)</w:t>
            </w:r>
            <w:r w:rsidRPr="00B56531">
              <w:rPr>
                <w:b/>
                <w:color w:val="FFFFFF"/>
                <w:spacing w:val="-4"/>
              </w:rPr>
              <w:t xml:space="preserve"> </w:t>
            </w:r>
            <w:r w:rsidRPr="00B56531">
              <w:rPr>
                <w:b/>
                <w:color w:val="FFFFFF"/>
                <w:spacing w:val="-2"/>
              </w:rPr>
              <w:t>Information</w:t>
            </w:r>
          </w:p>
        </w:tc>
        <w:tc>
          <w:tcPr>
            <w:tcW w:w="3132" w:type="dxa"/>
            <w:shd w:val="clear" w:color="auto" w:fill="1F3863"/>
            <w:vAlign w:val="center"/>
          </w:tcPr>
          <w:p w14:paraId="76AA04A6" w14:textId="77777777" w:rsidR="00380EF2" w:rsidRPr="00B56531" w:rsidRDefault="00380EF2" w:rsidP="00132535">
            <w:pPr>
              <w:pStyle w:val="TableParagraph"/>
              <w:jc w:val="center"/>
              <w:rPr>
                <w:b/>
              </w:rPr>
            </w:pPr>
            <w:r w:rsidRPr="00B56531">
              <w:rPr>
                <w:b/>
                <w:color w:val="FFFFFF"/>
              </w:rPr>
              <w:t>Type</w:t>
            </w:r>
            <w:r w:rsidRPr="00B56531">
              <w:rPr>
                <w:b/>
                <w:color w:val="FFFFFF"/>
                <w:spacing w:val="-1"/>
              </w:rPr>
              <w:t xml:space="preserve"> </w:t>
            </w:r>
            <w:r w:rsidRPr="00B56531">
              <w:rPr>
                <w:b/>
                <w:color w:val="FFFFFF"/>
              </w:rPr>
              <w:t>of</w:t>
            </w:r>
            <w:r w:rsidRPr="00B56531">
              <w:rPr>
                <w:b/>
                <w:color w:val="FFFFFF"/>
                <w:spacing w:val="-1"/>
              </w:rPr>
              <w:t xml:space="preserve"> </w:t>
            </w:r>
            <w:r w:rsidRPr="00B56531">
              <w:rPr>
                <w:b/>
                <w:color w:val="FFFFFF"/>
                <w:spacing w:val="-4"/>
              </w:rPr>
              <w:t>CCA:</w:t>
            </w:r>
          </w:p>
        </w:tc>
      </w:tr>
      <w:tr w:rsidR="00380EF2" w:rsidRPr="00B56531" w14:paraId="6D8A36DF" w14:textId="77777777" w:rsidTr="00440066">
        <w:trPr>
          <w:trHeight w:val="1790"/>
        </w:trPr>
        <w:tc>
          <w:tcPr>
            <w:tcW w:w="2785" w:type="dxa"/>
            <w:vAlign w:val="center"/>
          </w:tcPr>
          <w:p w14:paraId="5FF9F2C0" w14:textId="77777777" w:rsidR="00132535" w:rsidRDefault="00380EF2" w:rsidP="00132535">
            <w:pPr>
              <w:pStyle w:val="TableParagraph"/>
              <w:spacing w:before="1" w:line="259" w:lineRule="auto"/>
              <w:ind w:left="107" w:right="450"/>
              <w:rPr>
                <w:b/>
              </w:rPr>
            </w:pPr>
            <w:r w:rsidRPr="00B56531">
              <w:rPr>
                <w:b/>
              </w:rPr>
              <w:t>Commander’s</w:t>
            </w:r>
            <w:r w:rsidRPr="00B56531">
              <w:rPr>
                <w:b/>
                <w:spacing w:val="-16"/>
              </w:rPr>
              <w:t xml:space="preserve"> </w:t>
            </w:r>
            <w:r w:rsidRPr="00B56531">
              <w:rPr>
                <w:b/>
              </w:rPr>
              <w:t>Name:</w:t>
            </w:r>
          </w:p>
          <w:p w14:paraId="6D398FFC" w14:textId="54050768" w:rsidR="00380EF2" w:rsidRPr="00B56531" w:rsidRDefault="00380EF2" w:rsidP="00132535">
            <w:pPr>
              <w:pStyle w:val="TableParagraph"/>
              <w:spacing w:before="1" w:line="259" w:lineRule="auto"/>
              <w:ind w:left="107" w:right="450"/>
            </w:pPr>
            <w:r w:rsidRPr="00B56531">
              <w:rPr>
                <w:color w:val="FF0000"/>
              </w:rPr>
              <w:t xml:space="preserve">Captain John Lorton </w:t>
            </w:r>
            <w:r w:rsidRPr="00B56531">
              <w:rPr>
                <w:b/>
                <w:spacing w:val="-2"/>
              </w:rPr>
              <w:t>Unit</w:t>
            </w:r>
            <w:r w:rsidRPr="00B56531">
              <w:rPr>
                <w:spacing w:val="-2"/>
              </w:rPr>
              <w:t>:</w:t>
            </w:r>
          </w:p>
          <w:p w14:paraId="5455B3D3" w14:textId="339FE858" w:rsidR="00380EF2" w:rsidRPr="00B56531" w:rsidRDefault="00380EF2" w:rsidP="00132535">
            <w:pPr>
              <w:pStyle w:val="TableParagraph"/>
              <w:spacing w:line="252" w:lineRule="exact"/>
              <w:ind w:left="107"/>
            </w:pPr>
            <w:r w:rsidRPr="00B56531">
              <w:rPr>
                <w:color w:val="FF0000"/>
                <w:spacing w:val="-4"/>
              </w:rPr>
              <w:t>Alpha</w:t>
            </w:r>
          </w:p>
        </w:tc>
        <w:tc>
          <w:tcPr>
            <w:tcW w:w="3060" w:type="dxa"/>
            <w:vAlign w:val="center"/>
          </w:tcPr>
          <w:p w14:paraId="2192A7E4" w14:textId="77777777" w:rsidR="00380EF2" w:rsidRPr="00B56531" w:rsidRDefault="00380EF2" w:rsidP="00132535">
            <w:pPr>
              <w:pStyle w:val="TableParagraph"/>
              <w:spacing w:before="1" w:line="256"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123F9598" w14:textId="77777777" w:rsidR="00380EF2" w:rsidRPr="00B56531" w:rsidRDefault="00380EF2" w:rsidP="00132535">
            <w:pPr>
              <w:pStyle w:val="TableParagraph"/>
              <w:spacing w:before="3" w:line="259" w:lineRule="auto"/>
              <w:ind w:left="107" w:right="1009"/>
              <w:rPr>
                <w:b/>
              </w:rPr>
            </w:pPr>
            <w:r w:rsidRPr="00B56531">
              <w:rPr>
                <w:color w:val="FF0000"/>
              </w:rPr>
              <w:t xml:space="preserve">December 05, </w:t>
            </w:r>
            <w:proofErr w:type="gramStart"/>
            <w:r w:rsidRPr="00B56531">
              <w:rPr>
                <w:color w:val="FF0000"/>
              </w:rPr>
              <w:t>2023</w:t>
            </w:r>
            <w:proofErr w:type="gramEnd"/>
            <w:r w:rsidRPr="00B56531">
              <w:rPr>
                <w:color w:val="FF0000"/>
              </w:rPr>
              <w:t xml:space="preserve"> </w:t>
            </w: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2C5AB1CD" w14:textId="77777777" w:rsidR="00380EF2" w:rsidRPr="00B56531" w:rsidRDefault="00380EF2" w:rsidP="00132535">
            <w:pPr>
              <w:pStyle w:val="TableParagraph"/>
              <w:spacing w:line="250" w:lineRule="exact"/>
              <w:ind w:left="107"/>
            </w:pPr>
            <w:r w:rsidRPr="00B56531">
              <w:rPr>
                <w:color w:val="FF0000"/>
              </w:rPr>
              <w:t>January</w:t>
            </w:r>
            <w:r w:rsidRPr="00B56531">
              <w:rPr>
                <w:color w:val="FF0000"/>
                <w:spacing w:val="-5"/>
              </w:rPr>
              <w:t xml:space="preserve"> </w:t>
            </w:r>
            <w:r w:rsidRPr="00B56531">
              <w:rPr>
                <w:color w:val="FF0000"/>
              </w:rPr>
              <w:t>04,</w:t>
            </w:r>
            <w:r w:rsidRPr="00B56531">
              <w:rPr>
                <w:color w:val="FF0000"/>
                <w:spacing w:val="-2"/>
              </w:rPr>
              <w:t xml:space="preserve"> </w:t>
            </w:r>
            <w:r w:rsidRPr="00B56531">
              <w:rPr>
                <w:color w:val="FF0000"/>
                <w:spacing w:val="-4"/>
              </w:rPr>
              <w:t>2023</w:t>
            </w:r>
          </w:p>
        </w:tc>
        <w:tc>
          <w:tcPr>
            <w:tcW w:w="3132" w:type="dxa"/>
            <w:vAlign w:val="center"/>
          </w:tcPr>
          <w:p w14:paraId="44DD3B61" w14:textId="77777777" w:rsidR="00380EF2" w:rsidRPr="00B56531" w:rsidRDefault="00380EF2"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763BC1E4" w14:textId="77777777" w:rsidR="00380EF2" w:rsidRPr="00B56531" w:rsidRDefault="00380EF2" w:rsidP="00AE03EC">
            <w:pPr>
              <w:pStyle w:val="TableParagraph"/>
              <w:numPr>
                <w:ilvl w:val="0"/>
                <w:numId w:val="28"/>
              </w:numPr>
              <w:tabs>
                <w:tab w:val="left" w:pos="108"/>
                <w:tab w:val="left" w:pos="420"/>
              </w:tabs>
              <w:spacing w:line="259" w:lineRule="auto"/>
              <w:ind w:right="380" w:hanging="1"/>
            </w:pPr>
            <w:r w:rsidRPr="00B56531">
              <w:rPr>
                <w:b/>
              </w:rPr>
              <w:t>Change</w:t>
            </w:r>
            <w:r w:rsidRPr="00B56531">
              <w:rPr>
                <w:b/>
                <w:spacing w:val="-13"/>
              </w:rPr>
              <w:t xml:space="preserve"> </w:t>
            </w:r>
            <w:r w:rsidRPr="00B56531">
              <w:rPr>
                <w:b/>
              </w:rPr>
              <w:t>of</w:t>
            </w:r>
            <w:r w:rsidRPr="00B56531">
              <w:rPr>
                <w:b/>
                <w:spacing w:val="-11"/>
              </w:rPr>
              <w:t xml:space="preserve"> </w:t>
            </w:r>
            <w:r w:rsidRPr="00B56531">
              <w:rPr>
                <w:b/>
              </w:rPr>
              <w:t>Command</w:t>
            </w:r>
            <w:r w:rsidRPr="00B56531">
              <w:rPr>
                <w:b/>
                <w:spacing w:val="-13"/>
              </w:rPr>
              <w:t xml:space="preserve"> </w:t>
            </w:r>
            <w:r w:rsidRPr="00B56531">
              <w:rPr>
                <w:b/>
              </w:rPr>
              <w:t xml:space="preserve">CCA </w:t>
            </w:r>
            <w:r w:rsidRPr="00B56531">
              <w:t xml:space="preserve">(Within 90 days of change in </w:t>
            </w:r>
            <w:r w:rsidRPr="00B56531">
              <w:rPr>
                <w:spacing w:val="-2"/>
              </w:rPr>
              <w:t>command/office)</w:t>
            </w:r>
          </w:p>
        </w:tc>
      </w:tr>
      <w:tr w:rsidR="00380EF2" w:rsidRPr="00B56531" w14:paraId="575FD1C6" w14:textId="77777777" w:rsidTr="00440066">
        <w:trPr>
          <w:trHeight w:val="1790"/>
        </w:trPr>
        <w:tc>
          <w:tcPr>
            <w:tcW w:w="2785" w:type="dxa"/>
            <w:vAlign w:val="center"/>
          </w:tcPr>
          <w:p w14:paraId="2F960A03" w14:textId="77777777" w:rsidR="00380EF2" w:rsidRPr="00B56531" w:rsidRDefault="00380EF2" w:rsidP="00132535">
            <w:pPr>
              <w:pStyle w:val="TableParagraph"/>
              <w:spacing w:before="1" w:line="259" w:lineRule="auto"/>
              <w:ind w:left="107" w:right="450"/>
            </w:pPr>
            <w:r w:rsidRPr="00B56531">
              <w:rPr>
                <w:b/>
              </w:rPr>
              <w:t>Commander’s</w:t>
            </w:r>
            <w:r w:rsidRPr="00B56531">
              <w:rPr>
                <w:b/>
                <w:spacing w:val="-16"/>
              </w:rPr>
              <w:t xml:space="preserve"> </w:t>
            </w:r>
            <w:r w:rsidRPr="00B56531">
              <w:rPr>
                <w:b/>
              </w:rPr>
              <w:t xml:space="preserve">Name: </w:t>
            </w:r>
            <w:r w:rsidRPr="00B56531">
              <w:rPr>
                <w:color w:val="FF0000"/>
              </w:rPr>
              <w:t xml:space="preserve">Captain Naomi Silver </w:t>
            </w:r>
            <w:r w:rsidRPr="00B56531">
              <w:rPr>
                <w:b/>
                <w:spacing w:val="-2"/>
              </w:rPr>
              <w:t>Unit</w:t>
            </w:r>
            <w:r w:rsidRPr="00B56531">
              <w:rPr>
                <w:spacing w:val="-2"/>
              </w:rPr>
              <w:t>:</w:t>
            </w:r>
          </w:p>
          <w:p w14:paraId="2A0AD8FA" w14:textId="77777777" w:rsidR="00380EF2" w:rsidRPr="00B56531" w:rsidRDefault="00380EF2" w:rsidP="00132535">
            <w:pPr>
              <w:pStyle w:val="TableParagraph"/>
              <w:spacing w:line="252" w:lineRule="exact"/>
              <w:ind w:left="107"/>
            </w:pPr>
            <w:r w:rsidRPr="00B56531">
              <w:rPr>
                <w:color w:val="FF0000"/>
                <w:spacing w:val="-4"/>
              </w:rPr>
              <w:t>Bravo</w:t>
            </w:r>
          </w:p>
        </w:tc>
        <w:tc>
          <w:tcPr>
            <w:tcW w:w="3060" w:type="dxa"/>
            <w:vAlign w:val="center"/>
          </w:tcPr>
          <w:p w14:paraId="1DCAA9C7" w14:textId="77777777" w:rsidR="00380EF2" w:rsidRPr="00B56531" w:rsidRDefault="00380EF2" w:rsidP="00132535">
            <w:pPr>
              <w:pStyle w:val="TableParagraph"/>
              <w:spacing w:before="1" w:line="259"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02E00AD8" w14:textId="77777777" w:rsidR="00380EF2" w:rsidRPr="00B56531" w:rsidRDefault="00380EF2" w:rsidP="00132535">
            <w:pPr>
              <w:pStyle w:val="TableParagraph"/>
              <w:spacing w:line="259" w:lineRule="auto"/>
              <w:ind w:left="107" w:right="1009"/>
              <w:rPr>
                <w:b/>
              </w:rPr>
            </w:pPr>
            <w:r w:rsidRPr="00B56531">
              <w:rPr>
                <w:color w:val="FF0000"/>
              </w:rPr>
              <w:t xml:space="preserve">December 04, </w:t>
            </w:r>
            <w:proofErr w:type="gramStart"/>
            <w:r w:rsidRPr="00B56531">
              <w:rPr>
                <w:color w:val="FF0000"/>
              </w:rPr>
              <w:t>2023</w:t>
            </w:r>
            <w:proofErr w:type="gramEnd"/>
            <w:r w:rsidRPr="00B56531">
              <w:rPr>
                <w:color w:val="FF0000"/>
              </w:rPr>
              <w:t xml:space="preserve"> </w:t>
            </w: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680CA1E2" w14:textId="77777777" w:rsidR="00380EF2" w:rsidRPr="00B56531" w:rsidRDefault="00380EF2" w:rsidP="00132535">
            <w:pPr>
              <w:pStyle w:val="TableParagraph"/>
              <w:spacing w:line="250" w:lineRule="exact"/>
              <w:ind w:left="107"/>
            </w:pPr>
            <w:r w:rsidRPr="00B56531">
              <w:rPr>
                <w:color w:val="FF0000"/>
              </w:rPr>
              <w:t>January</w:t>
            </w:r>
            <w:r w:rsidRPr="00B56531">
              <w:rPr>
                <w:color w:val="FF0000"/>
                <w:spacing w:val="-5"/>
              </w:rPr>
              <w:t xml:space="preserve"> </w:t>
            </w:r>
            <w:r w:rsidRPr="00B56531">
              <w:rPr>
                <w:color w:val="FF0000"/>
              </w:rPr>
              <w:t>04,</w:t>
            </w:r>
            <w:r w:rsidRPr="00B56531">
              <w:rPr>
                <w:color w:val="FF0000"/>
                <w:spacing w:val="-2"/>
              </w:rPr>
              <w:t xml:space="preserve"> </w:t>
            </w:r>
            <w:r w:rsidRPr="00B56531">
              <w:rPr>
                <w:color w:val="FF0000"/>
                <w:spacing w:val="-4"/>
              </w:rPr>
              <w:t>2023</w:t>
            </w:r>
          </w:p>
        </w:tc>
        <w:tc>
          <w:tcPr>
            <w:tcW w:w="3132" w:type="dxa"/>
            <w:vAlign w:val="center"/>
          </w:tcPr>
          <w:p w14:paraId="13EBE73D" w14:textId="77777777" w:rsidR="00380EF2" w:rsidRPr="00B56531" w:rsidRDefault="00380EF2"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5C12C6C1" w14:textId="77777777" w:rsidR="00380EF2" w:rsidRPr="00B56531" w:rsidRDefault="00380EF2" w:rsidP="00AE03EC">
            <w:pPr>
              <w:pStyle w:val="TableParagraph"/>
              <w:numPr>
                <w:ilvl w:val="0"/>
                <w:numId w:val="27"/>
              </w:numPr>
              <w:tabs>
                <w:tab w:val="left" w:pos="108"/>
                <w:tab w:val="left" w:pos="420"/>
              </w:tabs>
              <w:spacing w:line="259" w:lineRule="auto"/>
              <w:ind w:right="380" w:hanging="1"/>
            </w:pPr>
            <w:r w:rsidRPr="00B56531">
              <w:rPr>
                <w:b/>
              </w:rPr>
              <w:t>Change</w:t>
            </w:r>
            <w:r w:rsidRPr="00B56531">
              <w:rPr>
                <w:b/>
                <w:spacing w:val="-13"/>
              </w:rPr>
              <w:t xml:space="preserve"> </w:t>
            </w:r>
            <w:r w:rsidRPr="00B56531">
              <w:rPr>
                <w:b/>
              </w:rPr>
              <w:t>of</w:t>
            </w:r>
            <w:r w:rsidRPr="00B56531">
              <w:rPr>
                <w:b/>
                <w:spacing w:val="-11"/>
              </w:rPr>
              <w:t xml:space="preserve"> </w:t>
            </w:r>
            <w:r w:rsidRPr="00B56531">
              <w:rPr>
                <w:b/>
              </w:rPr>
              <w:t>Command</w:t>
            </w:r>
            <w:r w:rsidRPr="00B56531">
              <w:rPr>
                <w:b/>
                <w:spacing w:val="-13"/>
              </w:rPr>
              <w:t xml:space="preserve"> </w:t>
            </w:r>
            <w:r w:rsidRPr="00B56531">
              <w:rPr>
                <w:b/>
              </w:rPr>
              <w:t xml:space="preserve">CCA </w:t>
            </w:r>
            <w:r w:rsidRPr="00B56531">
              <w:t xml:space="preserve">(Within 90 days of change in </w:t>
            </w:r>
            <w:r w:rsidRPr="00B56531">
              <w:rPr>
                <w:spacing w:val="-2"/>
              </w:rPr>
              <w:t>command/office)</w:t>
            </w:r>
          </w:p>
        </w:tc>
      </w:tr>
      <w:tr w:rsidR="00380EF2" w:rsidRPr="00B56531" w14:paraId="778B9DF6" w14:textId="77777777" w:rsidTr="00440066">
        <w:trPr>
          <w:trHeight w:val="1790"/>
        </w:trPr>
        <w:tc>
          <w:tcPr>
            <w:tcW w:w="2785" w:type="dxa"/>
            <w:vAlign w:val="center"/>
          </w:tcPr>
          <w:p w14:paraId="7CCD0981" w14:textId="77777777" w:rsidR="00132535" w:rsidRDefault="00380EF2" w:rsidP="00132535">
            <w:pPr>
              <w:pStyle w:val="TableParagraph"/>
              <w:spacing w:before="1" w:line="259" w:lineRule="auto"/>
              <w:ind w:left="107" w:right="450"/>
              <w:rPr>
                <w:color w:val="FF0000"/>
              </w:rPr>
            </w:pPr>
            <w:r w:rsidRPr="00B56531">
              <w:rPr>
                <w:b/>
              </w:rPr>
              <w:t>Commander’s</w:t>
            </w:r>
            <w:r w:rsidRPr="00B56531">
              <w:rPr>
                <w:b/>
                <w:spacing w:val="-16"/>
              </w:rPr>
              <w:t xml:space="preserve"> </w:t>
            </w:r>
            <w:r w:rsidRPr="00B56531">
              <w:rPr>
                <w:b/>
              </w:rPr>
              <w:t xml:space="preserve">Name: </w:t>
            </w:r>
            <w:r w:rsidRPr="00B56531">
              <w:rPr>
                <w:color w:val="FF0000"/>
              </w:rPr>
              <w:t>Captain Jacob Bo</w:t>
            </w:r>
          </w:p>
          <w:p w14:paraId="10589BF0" w14:textId="68937A70" w:rsidR="00380EF2" w:rsidRPr="00B56531" w:rsidRDefault="00380EF2" w:rsidP="00132535">
            <w:pPr>
              <w:pStyle w:val="TableParagraph"/>
              <w:spacing w:before="1" w:line="259" w:lineRule="auto"/>
              <w:ind w:left="107" w:right="450"/>
            </w:pPr>
            <w:r w:rsidRPr="00B56531">
              <w:rPr>
                <w:b/>
                <w:spacing w:val="-2"/>
              </w:rPr>
              <w:t>Unit</w:t>
            </w:r>
            <w:r w:rsidRPr="00B56531">
              <w:rPr>
                <w:spacing w:val="-2"/>
              </w:rPr>
              <w:t>:</w:t>
            </w:r>
          </w:p>
          <w:p w14:paraId="32631011" w14:textId="77777777" w:rsidR="00380EF2" w:rsidRPr="00B56531" w:rsidRDefault="00380EF2" w:rsidP="00132535">
            <w:pPr>
              <w:pStyle w:val="TableParagraph"/>
              <w:spacing w:line="252" w:lineRule="exact"/>
              <w:ind w:left="107"/>
            </w:pPr>
            <w:r w:rsidRPr="00B56531">
              <w:rPr>
                <w:color w:val="FF0000"/>
                <w:spacing w:val="-2"/>
              </w:rPr>
              <w:t>Charlie</w:t>
            </w:r>
          </w:p>
        </w:tc>
        <w:tc>
          <w:tcPr>
            <w:tcW w:w="3060" w:type="dxa"/>
            <w:vAlign w:val="center"/>
          </w:tcPr>
          <w:p w14:paraId="5BF0C2A8" w14:textId="77777777" w:rsidR="00380EF2" w:rsidRPr="00B56531" w:rsidRDefault="00380EF2" w:rsidP="00132535">
            <w:pPr>
              <w:pStyle w:val="TableParagraph"/>
              <w:spacing w:before="1" w:line="256"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3E68988C" w14:textId="77777777" w:rsidR="00380EF2" w:rsidRPr="00B56531" w:rsidRDefault="00380EF2" w:rsidP="00132535">
            <w:pPr>
              <w:pStyle w:val="TableParagraph"/>
              <w:spacing w:before="3" w:line="259" w:lineRule="auto"/>
              <w:ind w:left="107" w:right="1009"/>
              <w:rPr>
                <w:b/>
              </w:rPr>
            </w:pPr>
            <w:r w:rsidRPr="00B56531">
              <w:rPr>
                <w:color w:val="FF0000"/>
              </w:rPr>
              <w:t xml:space="preserve">October 06, </w:t>
            </w:r>
            <w:proofErr w:type="gramStart"/>
            <w:r w:rsidRPr="00B56531">
              <w:rPr>
                <w:color w:val="FF0000"/>
              </w:rPr>
              <w:t>2023</w:t>
            </w:r>
            <w:proofErr w:type="gramEnd"/>
            <w:r w:rsidRPr="00B56531">
              <w:rPr>
                <w:color w:val="FF0000"/>
              </w:rPr>
              <w:t xml:space="preserve"> </w:t>
            </w: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4DB113D1" w14:textId="77777777" w:rsidR="00380EF2" w:rsidRPr="00B56531" w:rsidRDefault="00380EF2" w:rsidP="00132535">
            <w:pPr>
              <w:pStyle w:val="TableParagraph"/>
              <w:spacing w:line="250" w:lineRule="exact"/>
              <w:ind w:left="107"/>
            </w:pPr>
            <w:r w:rsidRPr="00B56531">
              <w:rPr>
                <w:color w:val="FF0000"/>
              </w:rPr>
              <w:t>November</w:t>
            </w:r>
            <w:r w:rsidRPr="00B56531">
              <w:rPr>
                <w:color w:val="FF0000"/>
                <w:spacing w:val="-5"/>
              </w:rPr>
              <w:t xml:space="preserve"> </w:t>
            </w:r>
            <w:r w:rsidRPr="00B56531">
              <w:rPr>
                <w:color w:val="FF0000"/>
              </w:rPr>
              <w:t>03,</w:t>
            </w:r>
            <w:r w:rsidRPr="00B56531">
              <w:rPr>
                <w:color w:val="FF0000"/>
                <w:spacing w:val="-4"/>
              </w:rPr>
              <w:t xml:space="preserve"> 2023</w:t>
            </w:r>
          </w:p>
        </w:tc>
        <w:tc>
          <w:tcPr>
            <w:tcW w:w="3132" w:type="dxa"/>
            <w:vAlign w:val="center"/>
          </w:tcPr>
          <w:p w14:paraId="70E5F807" w14:textId="77777777" w:rsidR="00380EF2" w:rsidRPr="00B56531" w:rsidRDefault="00380EF2"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4169165C" w14:textId="77777777" w:rsidR="00380EF2" w:rsidRPr="00B56531" w:rsidRDefault="00380EF2" w:rsidP="00AE03EC">
            <w:pPr>
              <w:pStyle w:val="TableParagraph"/>
              <w:numPr>
                <w:ilvl w:val="0"/>
                <w:numId w:val="26"/>
              </w:numPr>
              <w:tabs>
                <w:tab w:val="left" w:pos="108"/>
                <w:tab w:val="left" w:pos="420"/>
              </w:tabs>
              <w:spacing w:line="259" w:lineRule="auto"/>
              <w:ind w:right="380" w:hanging="1"/>
            </w:pPr>
            <w:r w:rsidRPr="00B56531">
              <w:rPr>
                <w:b/>
              </w:rPr>
              <w:t>Change</w:t>
            </w:r>
            <w:r w:rsidRPr="00B56531">
              <w:rPr>
                <w:b/>
                <w:spacing w:val="-13"/>
              </w:rPr>
              <w:t xml:space="preserve"> </w:t>
            </w:r>
            <w:r w:rsidRPr="00B56531">
              <w:rPr>
                <w:b/>
              </w:rPr>
              <w:t>of</w:t>
            </w:r>
            <w:r w:rsidRPr="00B56531">
              <w:rPr>
                <w:b/>
                <w:spacing w:val="-11"/>
              </w:rPr>
              <w:t xml:space="preserve"> </w:t>
            </w:r>
            <w:r w:rsidRPr="00B56531">
              <w:rPr>
                <w:b/>
              </w:rPr>
              <w:t>Command</w:t>
            </w:r>
            <w:r w:rsidRPr="00B56531">
              <w:rPr>
                <w:b/>
                <w:spacing w:val="-13"/>
              </w:rPr>
              <w:t xml:space="preserve"> </w:t>
            </w:r>
            <w:r w:rsidRPr="00B56531">
              <w:rPr>
                <w:b/>
              </w:rPr>
              <w:t xml:space="preserve">CCA </w:t>
            </w:r>
            <w:r w:rsidRPr="00B56531">
              <w:t xml:space="preserve">(Within 90 days of change in </w:t>
            </w:r>
            <w:r w:rsidRPr="00B56531">
              <w:rPr>
                <w:spacing w:val="-2"/>
              </w:rPr>
              <w:t>command/office)</w:t>
            </w:r>
          </w:p>
        </w:tc>
      </w:tr>
      <w:tr w:rsidR="00380EF2" w:rsidRPr="00B56531" w14:paraId="23EAA39D" w14:textId="77777777" w:rsidTr="00440066">
        <w:trPr>
          <w:trHeight w:val="1912"/>
        </w:trPr>
        <w:tc>
          <w:tcPr>
            <w:tcW w:w="2785" w:type="dxa"/>
            <w:vAlign w:val="center"/>
          </w:tcPr>
          <w:p w14:paraId="610868F8" w14:textId="77777777" w:rsidR="00132535" w:rsidRDefault="00380EF2" w:rsidP="00132535">
            <w:pPr>
              <w:pStyle w:val="TableParagraph"/>
              <w:spacing w:before="1" w:line="259" w:lineRule="auto"/>
              <w:ind w:left="107" w:right="450"/>
              <w:rPr>
                <w:color w:val="FF0000"/>
              </w:rPr>
            </w:pPr>
            <w:r w:rsidRPr="00B56531">
              <w:rPr>
                <w:b/>
              </w:rPr>
              <w:t>Commander’s</w:t>
            </w:r>
            <w:r w:rsidRPr="00B56531">
              <w:rPr>
                <w:b/>
                <w:spacing w:val="-16"/>
              </w:rPr>
              <w:t xml:space="preserve"> </w:t>
            </w:r>
            <w:r w:rsidRPr="00B56531">
              <w:rPr>
                <w:b/>
              </w:rPr>
              <w:t xml:space="preserve">Name: </w:t>
            </w:r>
            <w:r w:rsidRPr="00B56531">
              <w:rPr>
                <w:color w:val="FF0000"/>
              </w:rPr>
              <w:t>Captain Derwin Swan</w:t>
            </w:r>
          </w:p>
          <w:p w14:paraId="74676E70" w14:textId="17A64742" w:rsidR="00380EF2" w:rsidRPr="00B56531" w:rsidRDefault="00380EF2" w:rsidP="00132535">
            <w:pPr>
              <w:pStyle w:val="TableParagraph"/>
              <w:spacing w:before="1" w:line="259" w:lineRule="auto"/>
              <w:ind w:left="107" w:right="450"/>
            </w:pPr>
            <w:r w:rsidRPr="00B56531">
              <w:rPr>
                <w:b/>
                <w:spacing w:val="-2"/>
              </w:rPr>
              <w:t>Unit</w:t>
            </w:r>
            <w:r w:rsidRPr="00B56531">
              <w:rPr>
                <w:spacing w:val="-2"/>
              </w:rPr>
              <w:t>:</w:t>
            </w:r>
          </w:p>
          <w:p w14:paraId="3F04B0BB" w14:textId="77777777" w:rsidR="00380EF2" w:rsidRPr="00B56531" w:rsidRDefault="00380EF2" w:rsidP="00132535">
            <w:pPr>
              <w:pStyle w:val="TableParagraph"/>
              <w:spacing w:line="252" w:lineRule="exact"/>
              <w:ind w:left="107"/>
            </w:pPr>
            <w:r w:rsidRPr="00B56531">
              <w:rPr>
                <w:color w:val="FF0000"/>
                <w:spacing w:val="-2"/>
              </w:rPr>
              <w:t>Delta</w:t>
            </w:r>
          </w:p>
        </w:tc>
        <w:tc>
          <w:tcPr>
            <w:tcW w:w="3060" w:type="dxa"/>
            <w:vAlign w:val="center"/>
          </w:tcPr>
          <w:p w14:paraId="47A2544C" w14:textId="77777777" w:rsidR="00380EF2" w:rsidRPr="00B56531" w:rsidRDefault="00380EF2" w:rsidP="00132535">
            <w:pPr>
              <w:pStyle w:val="TableParagraph"/>
              <w:spacing w:before="1" w:line="259"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3988B383" w14:textId="77777777" w:rsidR="00380EF2" w:rsidRPr="00B56531" w:rsidRDefault="00380EF2" w:rsidP="00132535">
            <w:pPr>
              <w:pStyle w:val="TableParagraph"/>
              <w:spacing w:line="259" w:lineRule="auto"/>
              <w:ind w:left="107" w:right="1009"/>
              <w:rPr>
                <w:b/>
              </w:rPr>
            </w:pPr>
            <w:r w:rsidRPr="00B56531">
              <w:rPr>
                <w:color w:val="FF0000"/>
              </w:rPr>
              <w:t xml:space="preserve">December 07, </w:t>
            </w:r>
            <w:proofErr w:type="gramStart"/>
            <w:r w:rsidRPr="00B56531">
              <w:rPr>
                <w:color w:val="FF0000"/>
              </w:rPr>
              <w:t>2023</w:t>
            </w:r>
            <w:proofErr w:type="gramEnd"/>
            <w:r w:rsidRPr="00B56531">
              <w:rPr>
                <w:color w:val="FF0000"/>
              </w:rPr>
              <w:t xml:space="preserve"> </w:t>
            </w: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4C5B8281" w14:textId="77777777" w:rsidR="00380EF2" w:rsidRPr="00B56531" w:rsidRDefault="00380EF2" w:rsidP="00132535">
            <w:pPr>
              <w:pStyle w:val="TableParagraph"/>
              <w:spacing w:line="251" w:lineRule="exact"/>
              <w:ind w:left="107"/>
            </w:pPr>
            <w:r w:rsidRPr="00B56531">
              <w:rPr>
                <w:color w:val="FF0000"/>
              </w:rPr>
              <w:t>January</w:t>
            </w:r>
            <w:r w:rsidRPr="00B56531">
              <w:rPr>
                <w:color w:val="FF0000"/>
                <w:spacing w:val="-5"/>
              </w:rPr>
              <w:t xml:space="preserve"> </w:t>
            </w:r>
            <w:r w:rsidRPr="00B56531">
              <w:rPr>
                <w:color w:val="FF0000"/>
              </w:rPr>
              <w:t>04,</w:t>
            </w:r>
            <w:r w:rsidRPr="00B56531">
              <w:rPr>
                <w:color w:val="FF0000"/>
                <w:spacing w:val="-2"/>
              </w:rPr>
              <w:t xml:space="preserve"> </w:t>
            </w:r>
            <w:r w:rsidRPr="00B56531">
              <w:rPr>
                <w:color w:val="FF0000"/>
                <w:spacing w:val="-4"/>
              </w:rPr>
              <w:t>2023</w:t>
            </w:r>
          </w:p>
        </w:tc>
        <w:tc>
          <w:tcPr>
            <w:tcW w:w="3132" w:type="dxa"/>
            <w:vAlign w:val="center"/>
          </w:tcPr>
          <w:p w14:paraId="3D519522" w14:textId="77777777" w:rsidR="00380EF2" w:rsidRPr="00B56531" w:rsidRDefault="00380EF2"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7DD30819" w14:textId="77777777" w:rsidR="00380EF2" w:rsidRPr="00B56531" w:rsidRDefault="00380EF2" w:rsidP="00AE03EC">
            <w:pPr>
              <w:pStyle w:val="TableParagraph"/>
              <w:numPr>
                <w:ilvl w:val="0"/>
                <w:numId w:val="25"/>
              </w:numPr>
              <w:tabs>
                <w:tab w:val="left" w:pos="108"/>
                <w:tab w:val="left" w:pos="420"/>
              </w:tabs>
              <w:spacing w:line="259" w:lineRule="auto"/>
              <w:ind w:right="380" w:hanging="1"/>
            </w:pPr>
            <w:r w:rsidRPr="00B56531">
              <w:rPr>
                <w:b/>
              </w:rPr>
              <w:t>Change</w:t>
            </w:r>
            <w:r w:rsidRPr="00B56531">
              <w:rPr>
                <w:b/>
                <w:spacing w:val="-13"/>
              </w:rPr>
              <w:t xml:space="preserve"> </w:t>
            </w:r>
            <w:r w:rsidRPr="00B56531">
              <w:rPr>
                <w:b/>
              </w:rPr>
              <w:t>of</w:t>
            </w:r>
            <w:r w:rsidRPr="00B56531">
              <w:rPr>
                <w:b/>
                <w:spacing w:val="-11"/>
              </w:rPr>
              <w:t xml:space="preserve"> </w:t>
            </w:r>
            <w:r w:rsidRPr="00B56531">
              <w:rPr>
                <w:b/>
              </w:rPr>
              <w:t>Command</w:t>
            </w:r>
            <w:r w:rsidRPr="00B56531">
              <w:rPr>
                <w:b/>
                <w:spacing w:val="-13"/>
              </w:rPr>
              <w:t xml:space="preserve"> </w:t>
            </w:r>
            <w:r w:rsidRPr="00B56531">
              <w:rPr>
                <w:b/>
              </w:rPr>
              <w:t xml:space="preserve">CCA </w:t>
            </w:r>
            <w:r w:rsidRPr="00B56531">
              <w:t xml:space="preserve">(Within 90 days of change in </w:t>
            </w:r>
            <w:r w:rsidRPr="00B56531">
              <w:rPr>
                <w:spacing w:val="-2"/>
              </w:rPr>
              <w:t>command/office)</w:t>
            </w:r>
          </w:p>
        </w:tc>
      </w:tr>
      <w:tr w:rsidR="00380EF2" w:rsidRPr="00B56531" w14:paraId="132698E9" w14:textId="77777777" w:rsidTr="00440066">
        <w:trPr>
          <w:trHeight w:val="1909"/>
        </w:trPr>
        <w:tc>
          <w:tcPr>
            <w:tcW w:w="2785" w:type="dxa"/>
            <w:vAlign w:val="center"/>
          </w:tcPr>
          <w:p w14:paraId="67954549" w14:textId="77777777" w:rsidR="00380EF2" w:rsidRPr="00B56531" w:rsidRDefault="00380EF2" w:rsidP="00132535">
            <w:pPr>
              <w:pStyle w:val="TableParagraph"/>
              <w:spacing w:line="259" w:lineRule="auto"/>
              <w:ind w:left="107" w:right="438"/>
            </w:pPr>
            <w:r w:rsidRPr="00B56531">
              <w:rPr>
                <w:b/>
              </w:rPr>
              <w:t>Commander’s</w:t>
            </w:r>
            <w:r w:rsidRPr="00B56531">
              <w:rPr>
                <w:b/>
                <w:spacing w:val="-16"/>
              </w:rPr>
              <w:t xml:space="preserve"> </w:t>
            </w:r>
            <w:r w:rsidRPr="00B56531">
              <w:rPr>
                <w:b/>
              </w:rPr>
              <w:t xml:space="preserve">Name: </w:t>
            </w:r>
            <w:r w:rsidRPr="00B56531">
              <w:rPr>
                <w:color w:val="FF0000"/>
              </w:rPr>
              <w:t>Captain</w:t>
            </w:r>
            <w:r w:rsidRPr="00B56531">
              <w:rPr>
                <w:color w:val="FF0000"/>
                <w:spacing w:val="-16"/>
              </w:rPr>
              <w:t xml:space="preserve"> </w:t>
            </w:r>
            <w:r w:rsidRPr="00B56531">
              <w:rPr>
                <w:color w:val="FF0000"/>
              </w:rPr>
              <w:t>Anthony</w:t>
            </w:r>
            <w:r w:rsidRPr="00B56531">
              <w:rPr>
                <w:color w:val="FF0000"/>
                <w:spacing w:val="-15"/>
              </w:rPr>
              <w:t xml:space="preserve"> </w:t>
            </w:r>
            <w:r w:rsidRPr="00B56531">
              <w:rPr>
                <w:color w:val="FF0000"/>
              </w:rPr>
              <w:t xml:space="preserve">Chair </w:t>
            </w:r>
            <w:r w:rsidRPr="00B56531">
              <w:rPr>
                <w:b/>
                <w:spacing w:val="-2"/>
              </w:rPr>
              <w:t>Unit</w:t>
            </w:r>
            <w:r w:rsidRPr="00B56531">
              <w:rPr>
                <w:spacing w:val="-2"/>
              </w:rPr>
              <w:t>:</w:t>
            </w:r>
          </w:p>
          <w:p w14:paraId="64900205" w14:textId="77777777" w:rsidR="00380EF2" w:rsidRPr="00B56531" w:rsidRDefault="00380EF2" w:rsidP="00132535">
            <w:pPr>
              <w:pStyle w:val="TableParagraph"/>
              <w:spacing w:before="1"/>
              <w:ind w:left="107"/>
            </w:pPr>
            <w:r w:rsidRPr="00B56531">
              <w:rPr>
                <w:color w:val="FF0000"/>
                <w:spacing w:val="-4"/>
              </w:rPr>
              <w:t>Echo</w:t>
            </w:r>
          </w:p>
        </w:tc>
        <w:tc>
          <w:tcPr>
            <w:tcW w:w="3060" w:type="dxa"/>
            <w:vAlign w:val="center"/>
          </w:tcPr>
          <w:p w14:paraId="3B4C23B1" w14:textId="77777777" w:rsidR="00380EF2" w:rsidRPr="00B56531" w:rsidRDefault="00380EF2" w:rsidP="00132535">
            <w:pPr>
              <w:pStyle w:val="TableParagraph"/>
              <w:spacing w:line="259"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73020D06" w14:textId="77777777" w:rsidR="00380EF2" w:rsidRPr="00B56531" w:rsidRDefault="00380EF2" w:rsidP="00132535">
            <w:pPr>
              <w:pStyle w:val="TableParagraph"/>
              <w:spacing w:before="1" w:line="259" w:lineRule="auto"/>
              <w:ind w:left="107" w:right="1009"/>
              <w:rPr>
                <w:b/>
              </w:rPr>
            </w:pPr>
            <w:r w:rsidRPr="00B56531">
              <w:rPr>
                <w:color w:val="FF0000"/>
              </w:rPr>
              <w:t xml:space="preserve">January 08, </w:t>
            </w:r>
            <w:proofErr w:type="gramStart"/>
            <w:r w:rsidRPr="00B56531">
              <w:rPr>
                <w:color w:val="FF0000"/>
              </w:rPr>
              <w:t>2023</w:t>
            </w:r>
            <w:proofErr w:type="gramEnd"/>
            <w:r w:rsidRPr="00B56531">
              <w:rPr>
                <w:color w:val="FF0000"/>
              </w:rPr>
              <w:t xml:space="preserve"> </w:t>
            </w: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30BA8336" w14:textId="77777777" w:rsidR="00380EF2" w:rsidRPr="00B56531" w:rsidRDefault="00380EF2" w:rsidP="00132535">
            <w:pPr>
              <w:pStyle w:val="TableParagraph"/>
              <w:spacing w:line="250" w:lineRule="exact"/>
              <w:ind w:left="107"/>
            </w:pPr>
            <w:r w:rsidRPr="00B56531">
              <w:rPr>
                <w:color w:val="FF0000"/>
              </w:rPr>
              <w:t>January</w:t>
            </w:r>
            <w:r w:rsidRPr="00B56531">
              <w:rPr>
                <w:color w:val="FF0000"/>
                <w:spacing w:val="-5"/>
              </w:rPr>
              <w:t xml:space="preserve"> </w:t>
            </w:r>
            <w:r w:rsidRPr="00B56531">
              <w:rPr>
                <w:color w:val="FF0000"/>
              </w:rPr>
              <w:t>26,</w:t>
            </w:r>
            <w:r w:rsidRPr="00B56531">
              <w:rPr>
                <w:color w:val="FF0000"/>
                <w:spacing w:val="-2"/>
              </w:rPr>
              <w:t xml:space="preserve"> </w:t>
            </w:r>
            <w:r w:rsidRPr="00B56531">
              <w:rPr>
                <w:color w:val="FF0000"/>
                <w:spacing w:val="-4"/>
              </w:rPr>
              <w:t>2023</w:t>
            </w:r>
          </w:p>
        </w:tc>
        <w:tc>
          <w:tcPr>
            <w:tcW w:w="3132" w:type="dxa"/>
            <w:vAlign w:val="center"/>
          </w:tcPr>
          <w:p w14:paraId="3CBC63CD" w14:textId="77777777" w:rsidR="00380EF2" w:rsidRPr="00B56531" w:rsidRDefault="00380EF2"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224D8651" w14:textId="77777777" w:rsidR="00380EF2" w:rsidRPr="00B56531" w:rsidRDefault="00380EF2" w:rsidP="00AE03EC">
            <w:pPr>
              <w:pStyle w:val="TableParagraph"/>
              <w:numPr>
                <w:ilvl w:val="0"/>
                <w:numId w:val="24"/>
              </w:numPr>
              <w:tabs>
                <w:tab w:val="left" w:pos="108"/>
                <w:tab w:val="left" w:pos="420"/>
              </w:tabs>
              <w:spacing w:line="261" w:lineRule="auto"/>
              <w:ind w:right="380" w:hanging="1"/>
            </w:pPr>
            <w:r w:rsidRPr="00B56531">
              <w:rPr>
                <w:b/>
              </w:rPr>
              <w:t>Change</w:t>
            </w:r>
            <w:r w:rsidRPr="00B56531">
              <w:rPr>
                <w:b/>
                <w:spacing w:val="-13"/>
              </w:rPr>
              <w:t xml:space="preserve"> </w:t>
            </w:r>
            <w:r w:rsidRPr="00B56531">
              <w:rPr>
                <w:b/>
              </w:rPr>
              <w:t>of</w:t>
            </w:r>
            <w:r w:rsidRPr="00B56531">
              <w:rPr>
                <w:b/>
                <w:spacing w:val="-11"/>
              </w:rPr>
              <w:t xml:space="preserve"> </w:t>
            </w:r>
            <w:r w:rsidRPr="00B56531">
              <w:rPr>
                <w:b/>
              </w:rPr>
              <w:t>Command</w:t>
            </w:r>
            <w:r w:rsidRPr="00B56531">
              <w:rPr>
                <w:b/>
                <w:spacing w:val="-13"/>
              </w:rPr>
              <w:t xml:space="preserve"> </w:t>
            </w:r>
            <w:r w:rsidRPr="00B56531">
              <w:rPr>
                <w:b/>
              </w:rPr>
              <w:t xml:space="preserve">CCA </w:t>
            </w:r>
            <w:r w:rsidRPr="00B56531">
              <w:t xml:space="preserve">(Within 90 days of change in </w:t>
            </w:r>
            <w:r w:rsidRPr="00B56531">
              <w:rPr>
                <w:spacing w:val="-2"/>
              </w:rPr>
              <w:t>command/office)</w:t>
            </w:r>
          </w:p>
        </w:tc>
      </w:tr>
      <w:tr w:rsidR="00380EF2" w:rsidRPr="00B56531" w14:paraId="67A7E74F" w14:textId="77777777" w:rsidTr="00440066">
        <w:trPr>
          <w:trHeight w:val="1365"/>
        </w:trPr>
        <w:tc>
          <w:tcPr>
            <w:tcW w:w="2785" w:type="dxa"/>
            <w:vAlign w:val="center"/>
          </w:tcPr>
          <w:p w14:paraId="7DFAE20C" w14:textId="77777777" w:rsidR="00380EF2" w:rsidRPr="00B56531" w:rsidRDefault="00380EF2" w:rsidP="00132535">
            <w:pPr>
              <w:pStyle w:val="TableParagraph"/>
              <w:spacing w:before="1" w:line="259" w:lineRule="auto"/>
              <w:ind w:left="107"/>
            </w:pPr>
            <w:r w:rsidRPr="00B56531">
              <w:rPr>
                <w:b/>
              </w:rPr>
              <w:t xml:space="preserve">Commander’s Name: </w:t>
            </w:r>
            <w:r w:rsidRPr="00B56531">
              <w:rPr>
                <w:color w:val="FF0000"/>
              </w:rPr>
              <w:t>Captain</w:t>
            </w:r>
            <w:r w:rsidRPr="00B56531">
              <w:rPr>
                <w:color w:val="FF0000"/>
                <w:spacing w:val="-16"/>
              </w:rPr>
              <w:t xml:space="preserve"> </w:t>
            </w:r>
            <w:r w:rsidRPr="00B56531">
              <w:rPr>
                <w:color w:val="FF0000"/>
              </w:rPr>
              <w:t>Cameron</w:t>
            </w:r>
            <w:r w:rsidRPr="00B56531">
              <w:rPr>
                <w:color w:val="FF0000"/>
                <w:spacing w:val="-15"/>
              </w:rPr>
              <w:t xml:space="preserve"> </w:t>
            </w:r>
            <w:r w:rsidRPr="00B56531">
              <w:rPr>
                <w:color w:val="FF0000"/>
              </w:rPr>
              <w:t xml:space="preserve">Logan </w:t>
            </w:r>
            <w:r w:rsidRPr="00B56531">
              <w:rPr>
                <w:b/>
                <w:spacing w:val="-2"/>
              </w:rPr>
              <w:t>Unit</w:t>
            </w:r>
            <w:r w:rsidRPr="00B56531">
              <w:rPr>
                <w:spacing w:val="-2"/>
              </w:rPr>
              <w:t>:</w:t>
            </w:r>
          </w:p>
          <w:p w14:paraId="1CBEF241" w14:textId="77777777" w:rsidR="00380EF2" w:rsidRPr="00B56531" w:rsidRDefault="00380EF2" w:rsidP="00132535">
            <w:pPr>
              <w:pStyle w:val="TableParagraph"/>
              <w:spacing w:line="250" w:lineRule="exact"/>
              <w:ind w:left="107"/>
            </w:pPr>
            <w:r w:rsidRPr="00B56531">
              <w:rPr>
                <w:color w:val="FF0000"/>
                <w:spacing w:val="-2"/>
              </w:rPr>
              <w:t>Foxtrot</w:t>
            </w:r>
          </w:p>
        </w:tc>
        <w:tc>
          <w:tcPr>
            <w:tcW w:w="3060" w:type="dxa"/>
            <w:vAlign w:val="center"/>
          </w:tcPr>
          <w:p w14:paraId="604B4AC0" w14:textId="77777777" w:rsidR="00380EF2" w:rsidRPr="00B56531" w:rsidRDefault="00380EF2" w:rsidP="00132535">
            <w:pPr>
              <w:pStyle w:val="TableParagraph"/>
              <w:spacing w:before="1" w:line="259"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55C28938" w14:textId="77777777" w:rsidR="00380EF2" w:rsidRDefault="00380EF2" w:rsidP="00132535">
            <w:pPr>
              <w:pStyle w:val="TableParagraph"/>
              <w:spacing w:line="251" w:lineRule="exact"/>
              <w:ind w:left="107"/>
              <w:rPr>
                <w:color w:val="FF0000"/>
                <w:spacing w:val="-4"/>
              </w:rPr>
            </w:pPr>
            <w:r w:rsidRPr="00B56531">
              <w:rPr>
                <w:color w:val="FF0000"/>
              </w:rPr>
              <w:t>October</w:t>
            </w:r>
            <w:r w:rsidRPr="00B56531">
              <w:rPr>
                <w:color w:val="FF0000"/>
                <w:spacing w:val="-2"/>
              </w:rPr>
              <w:t xml:space="preserve"> </w:t>
            </w:r>
            <w:r w:rsidRPr="00B56531">
              <w:rPr>
                <w:color w:val="FF0000"/>
              </w:rPr>
              <w:t>26,</w:t>
            </w:r>
            <w:r w:rsidRPr="00B56531">
              <w:rPr>
                <w:color w:val="FF0000"/>
                <w:spacing w:val="-3"/>
              </w:rPr>
              <w:t xml:space="preserve"> </w:t>
            </w:r>
            <w:r w:rsidRPr="00B56531">
              <w:rPr>
                <w:color w:val="FF0000"/>
                <w:spacing w:val="-4"/>
              </w:rPr>
              <w:t>2023</w:t>
            </w:r>
          </w:p>
          <w:p w14:paraId="36AF1221" w14:textId="77777777" w:rsidR="006E6F46" w:rsidRPr="00B56531" w:rsidRDefault="006E6F46" w:rsidP="00132535">
            <w:pPr>
              <w:pStyle w:val="TableParagraph"/>
              <w:spacing w:before="2" w:line="259"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437F85EF" w14:textId="75574BA2" w:rsidR="006E6F46" w:rsidRPr="00B56531" w:rsidRDefault="006E6F46" w:rsidP="00132535">
            <w:pPr>
              <w:pStyle w:val="TableParagraph"/>
              <w:spacing w:line="251" w:lineRule="exact"/>
              <w:ind w:left="107"/>
            </w:pPr>
            <w:r w:rsidRPr="00B56531">
              <w:rPr>
                <w:color w:val="FF0000"/>
              </w:rPr>
              <w:t>November</w:t>
            </w:r>
            <w:r w:rsidRPr="00B56531">
              <w:rPr>
                <w:color w:val="FF0000"/>
                <w:spacing w:val="-4"/>
              </w:rPr>
              <w:t xml:space="preserve"> </w:t>
            </w:r>
            <w:r w:rsidRPr="00B56531">
              <w:rPr>
                <w:color w:val="FF0000"/>
              </w:rPr>
              <w:t>23,</w:t>
            </w:r>
            <w:r w:rsidRPr="00B56531">
              <w:rPr>
                <w:color w:val="FF0000"/>
                <w:spacing w:val="-4"/>
              </w:rPr>
              <w:t xml:space="preserve"> 2023</w:t>
            </w:r>
          </w:p>
        </w:tc>
        <w:tc>
          <w:tcPr>
            <w:tcW w:w="3132" w:type="dxa"/>
            <w:vAlign w:val="center"/>
          </w:tcPr>
          <w:p w14:paraId="15CAEF0F" w14:textId="77777777" w:rsidR="00380EF2" w:rsidRDefault="00380EF2"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2541D8F5" w14:textId="77777777" w:rsidR="00450FAF" w:rsidRPr="00B56531" w:rsidRDefault="00450FAF" w:rsidP="00AE03EC">
            <w:pPr>
              <w:pStyle w:val="TableParagraph"/>
              <w:numPr>
                <w:ilvl w:val="0"/>
                <w:numId w:val="29"/>
              </w:numPr>
              <w:tabs>
                <w:tab w:val="left" w:pos="420"/>
              </w:tabs>
              <w:ind w:left="420" w:hanging="313"/>
              <w:rPr>
                <w:b/>
              </w:rPr>
            </w:pPr>
            <w:r w:rsidRPr="00B56531">
              <w:rPr>
                <w:b/>
              </w:rPr>
              <w:t>Change</w:t>
            </w:r>
            <w:r w:rsidRPr="00B56531">
              <w:rPr>
                <w:b/>
                <w:spacing w:val="-6"/>
              </w:rPr>
              <w:t xml:space="preserve"> </w:t>
            </w:r>
            <w:r w:rsidRPr="00B56531">
              <w:rPr>
                <w:b/>
              </w:rPr>
              <w:t>of</w:t>
            </w:r>
            <w:r w:rsidRPr="00B56531">
              <w:rPr>
                <w:b/>
                <w:spacing w:val="-5"/>
              </w:rPr>
              <w:t xml:space="preserve"> </w:t>
            </w:r>
            <w:r w:rsidRPr="00B56531">
              <w:rPr>
                <w:b/>
              </w:rPr>
              <w:t>Command</w:t>
            </w:r>
            <w:r w:rsidRPr="00B56531">
              <w:rPr>
                <w:b/>
                <w:spacing w:val="-5"/>
              </w:rPr>
              <w:t xml:space="preserve"> CCA</w:t>
            </w:r>
          </w:p>
          <w:p w14:paraId="163AC518" w14:textId="6A2D05EB" w:rsidR="00450FAF" w:rsidRPr="00B56531" w:rsidRDefault="00450FAF" w:rsidP="00132535">
            <w:pPr>
              <w:pStyle w:val="TableParagraph"/>
              <w:spacing w:line="261" w:lineRule="auto"/>
              <w:ind w:left="107"/>
            </w:pPr>
            <w:r w:rsidRPr="00B56531">
              <w:t>(Within</w:t>
            </w:r>
            <w:r w:rsidRPr="00B56531">
              <w:rPr>
                <w:spacing w:val="-7"/>
              </w:rPr>
              <w:t xml:space="preserve"> </w:t>
            </w:r>
            <w:r w:rsidRPr="00B56531">
              <w:t>90</w:t>
            </w:r>
            <w:r w:rsidRPr="00B56531">
              <w:rPr>
                <w:spacing w:val="-9"/>
              </w:rPr>
              <w:t xml:space="preserve"> </w:t>
            </w:r>
            <w:r w:rsidRPr="00B56531">
              <w:t>days</w:t>
            </w:r>
            <w:r w:rsidRPr="00B56531">
              <w:rPr>
                <w:spacing w:val="-9"/>
              </w:rPr>
              <w:t xml:space="preserve"> </w:t>
            </w:r>
            <w:r w:rsidRPr="00B56531">
              <w:t>of</w:t>
            </w:r>
            <w:r w:rsidRPr="00B56531">
              <w:rPr>
                <w:spacing w:val="-7"/>
              </w:rPr>
              <w:t xml:space="preserve"> </w:t>
            </w:r>
            <w:r w:rsidRPr="00B56531">
              <w:t>change</w:t>
            </w:r>
            <w:r w:rsidRPr="00B56531">
              <w:rPr>
                <w:spacing w:val="-7"/>
              </w:rPr>
              <w:t xml:space="preserve"> </w:t>
            </w:r>
            <w:r w:rsidRPr="00B56531">
              <w:t xml:space="preserve">in </w:t>
            </w:r>
            <w:r w:rsidRPr="00B56531">
              <w:rPr>
                <w:spacing w:val="-2"/>
              </w:rPr>
              <w:t>command/office)</w:t>
            </w:r>
          </w:p>
        </w:tc>
      </w:tr>
      <w:tr w:rsidR="00E97451" w:rsidRPr="00B56531" w14:paraId="6FFE90C9" w14:textId="77777777" w:rsidTr="00440066">
        <w:trPr>
          <w:trHeight w:val="1365"/>
        </w:trPr>
        <w:tc>
          <w:tcPr>
            <w:tcW w:w="2785" w:type="dxa"/>
            <w:vAlign w:val="center"/>
          </w:tcPr>
          <w:p w14:paraId="1835F711" w14:textId="77777777" w:rsidR="00E97451" w:rsidRPr="00B56531" w:rsidRDefault="00E97451" w:rsidP="00132535">
            <w:pPr>
              <w:pStyle w:val="TableParagraph"/>
              <w:spacing w:before="1" w:line="259" w:lineRule="auto"/>
              <w:ind w:left="107"/>
            </w:pPr>
            <w:r w:rsidRPr="00B56531">
              <w:rPr>
                <w:b/>
              </w:rPr>
              <w:t xml:space="preserve">Commander’s Name: </w:t>
            </w:r>
            <w:r w:rsidRPr="00B56531">
              <w:rPr>
                <w:color w:val="FF0000"/>
              </w:rPr>
              <w:t>Captain</w:t>
            </w:r>
            <w:r w:rsidRPr="00B56531">
              <w:rPr>
                <w:color w:val="FF0000"/>
                <w:spacing w:val="-16"/>
              </w:rPr>
              <w:t xml:space="preserve"> </w:t>
            </w:r>
            <w:r w:rsidRPr="00B56531">
              <w:rPr>
                <w:color w:val="FF0000"/>
              </w:rPr>
              <w:t>Melanie</w:t>
            </w:r>
            <w:r w:rsidRPr="00B56531">
              <w:rPr>
                <w:color w:val="FF0000"/>
                <w:spacing w:val="-15"/>
              </w:rPr>
              <w:t xml:space="preserve"> </w:t>
            </w:r>
            <w:r w:rsidRPr="00B56531">
              <w:rPr>
                <w:color w:val="FF0000"/>
              </w:rPr>
              <w:t xml:space="preserve">Grimm </w:t>
            </w:r>
            <w:r w:rsidRPr="00B56531">
              <w:rPr>
                <w:b/>
                <w:spacing w:val="-2"/>
              </w:rPr>
              <w:t>Unit</w:t>
            </w:r>
            <w:r w:rsidRPr="00B56531">
              <w:rPr>
                <w:spacing w:val="-2"/>
              </w:rPr>
              <w:t>:</w:t>
            </w:r>
          </w:p>
          <w:p w14:paraId="1E3569F0" w14:textId="69540D28" w:rsidR="00E97451" w:rsidRPr="00B56531" w:rsidRDefault="00E97451" w:rsidP="00132535">
            <w:pPr>
              <w:pStyle w:val="TableParagraph"/>
              <w:spacing w:before="1" w:line="259" w:lineRule="auto"/>
              <w:ind w:left="107"/>
              <w:rPr>
                <w:b/>
              </w:rPr>
            </w:pPr>
            <w:r w:rsidRPr="00B56531">
              <w:rPr>
                <w:color w:val="FF0000"/>
                <w:spacing w:val="-4"/>
              </w:rPr>
              <w:t>Golf</w:t>
            </w:r>
          </w:p>
        </w:tc>
        <w:tc>
          <w:tcPr>
            <w:tcW w:w="3060" w:type="dxa"/>
            <w:vAlign w:val="center"/>
          </w:tcPr>
          <w:p w14:paraId="345ACFFD" w14:textId="77777777" w:rsidR="00E97451" w:rsidRPr="00B56531" w:rsidRDefault="00E97451" w:rsidP="00132535">
            <w:pPr>
              <w:pStyle w:val="TableParagraph"/>
              <w:spacing w:before="1" w:line="259"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1AE9FAF3" w14:textId="77777777" w:rsidR="00E97451" w:rsidRPr="00B56531" w:rsidRDefault="00E97451" w:rsidP="00132535">
            <w:pPr>
              <w:pStyle w:val="TableParagraph"/>
              <w:spacing w:line="259" w:lineRule="auto"/>
              <w:ind w:left="107" w:right="1009"/>
              <w:rPr>
                <w:b/>
              </w:rPr>
            </w:pPr>
            <w:r w:rsidRPr="00B56531">
              <w:rPr>
                <w:color w:val="FF0000"/>
              </w:rPr>
              <w:t xml:space="preserve">December 07, </w:t>
            </w:r>
            <w:proofErr w:type="gramStart"/>
            <w:r w:rsidRPr="00B56531">
              <w:rPr>
                <w:color w:val="FF0000"/>
              </w:rPr>
              <w:t>2023</w:t>
            </w:r>
            <w:proofErr w:type="gramEnd"/>
            <w:r w:rsidRPr="00B56531">
              <w:rPr>
                <w:color w:val="FF0000"/>
              </w:rPr>
              <w:t xml:space="preserve"> </w:t>
            </w: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022DEB77" w14:textId="5565A0AD" w:rsidR="00E97451" w:rsidRPr="00B56531" w:rsidRDefault="00E97451" w:rsidP="00132535">
            <w:pPr>
              <w:pStyle w:val="TableParagraph"/>
              <w:spacing w:before="1" w:line="259" w:lineRule="auto"/>
              <w:ind w:left="107" w:right="1009"/>
              <w:rPr>
                <w:b/>
              </w:rPr>
            </w:pPr>
            <w:r w:rsidRPr="00B56531">
              <w:rPr>
                <w:color w:val="FF0000"/>
              </w:rPr>
              <w:t>January</w:t>
            </w:r>
            <w:r w:rsidRPr="00B56531">
              <w:rPr>
                <w:color w:val="FF0000"/>
                <w:spacing w:val="-5"/>
              </w:rPr>
              <w:t xml:space="preserve"> </w:t>
            </w:r>
            <w:r w:rsidRPr="00B56531">
              <w:rPr>
                <w:color w:val="FF0000"/>
              </w:rPr>
              <w:t>04,</w:t>
            </w:r>
            <w:r w:rsidRPr="00B56531">
              <w:rPr>
                <w:color w:val="FF0000"/>
                <w:spacing w:val="-2"/>
              </w:rPr>
              <w:t xml:space="preserve"> </w:t>
            </w:r>
            <w:r w:rsidRPr="00B56531">
              <w:rPr>
                <w:color w:val="FF0000"/>
                <w:spacing w:val="-4"/>
              </w:rPr>
              <w:t>2023</w:t>
            </w:r>
          </w:p>
        </w:tc>
        <w:tc>
          <w:tcPr>
            <w:tcW w:w="3132" w:type="dxa"/>
            <w:vAlign w:val="center"/>
          </w:tcPr>
          <w:p w14:paraId="66090783" w14:textId="77777777" w:rsidR="00E97451" w:rsidRPr="00B56531" w:rsidRDefault="00E97451"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36AEEE73" w14:textId="037229A6" w:rsidR="00E97451" w:rsidRPr="00B56531" w:rsidRDefault="00E97451" w:rsidP="00AE03EC">
            <w:pPr>
              <w:pStyle w:val="TableParagraph"/>
              <w:numPr>
                <w:ilvl w:val="0"/>
                <w:numId w:val="29"/>
              </w:numPr>
              <w:tabs>
                <w:tab w:val="left" w:pos="420"/>
              </w:tabs>
              <w:rPr>
                <w:rFonts w:ascii="Segoe UI Symbol" w:hAnsi="Segoe UI Symbol" w:cs="Segoe UI Symbol"/>
                <w:color w:val="FF0000"/>
              </w:rPr>
            </w:pPr>
            <w:r w:rsidRPr="00B56531">
              <w:rPr>
                <w:b/>
              </w:rPr>
              <w:t>Change</w:t>
            </w:r>
            <w:r w:rsidRPr="00B56531">
              <w:rPr>
                <w:b/>
                <w:spacing w:val="-13"/>
              </w:rPr>
              <w:t xml:space="preserve"> </w:t>
            </w:r>
            <w:r w:rsidRPr="00B56531">
              <w:rPr>
                <w:b/>
              </w:rPr>
              <w:t>of</w:t>
            </w:r>
            <w:r w:rsidRPr="00B56531">
              <w:rPr>
                <w:b/>
                <w:spacing w:val="-11"/>
              </w:rPr>
              <w:t xml:space="preserve"> </w:t>
            </w:r>
            <w:r w:rsidRPr="00B56531">
              <w:rPr>
                <w:b/>
              </w:rPr>
              <w:t>Command</w:t>
            </w:r>
            <w:r w:rsidRPr="00B56531">
              <w:rPr>
                <w:b/>
                <w:spacing w:val="-13"/>
              </w:rPr>
              <w:t xml:space="preserve"> </w:t>
            </w:r>
            <w:r w:rsidRPr="00B56531">
              <w:rPr>
                <w:b/>
              </w:rPr>
              <w:t xml:space="preserve">CCA </w:t>
            </w:r>
            <w:r w:rsidRPr="00B56531">
              <w:t xml:space="preserve">(Within 90 days of change in </w:t>
            </w:r>
            <w:r w:rsidRPr="00B56531">
              <w:rPr>
                <w:spacing w:val="-2"/>
              </w:rPr>
              <w:t>command/office)</w:t>
            </w:r>
          </w:p>
        </w:tc>
      </w:tr>
      <w:tr w:rsidR="00D47EE0" w:rsidRPr="00B56531" w14:paraId="0AA58AE3" w14:textId="77777777" w:rsidTr="00440066">
        <w:trPr>
          <w:trHeight w:val="1365"/>
        </w:trPr>
        <w:tc>
          <w:tcPr>
            <w:tcW w:w="2785" w:type="dxa"/>
            <w:vAlign w:val="center"/>
          </w:tcPr>
          <w:p w14:paraId="6FF356A8" w14:textId="77777777" w:rsidR="00D47EE0" w:rsidRPr="00B56531" w:rsidRDefault="00D47EE0" w:rsidP="00132535">
            <w:pPr>
              <w:pStyle w:val="TableParagraph"/>
              <w:spacing w:before="1" w:line="259" w:lineRule="auto"/>
              <w:ind w:left="107" w:right="450"/>
            </w:pPr>
            <w:r w:rsidRPr="00B56531">
              <w:rPr>
                <w:b/>
              </w:rPr>
              <w:t>Commander’s</w:t>
            </w:r>
            <w:r w:rsidRPr="00B56531">
              <w:rPr>
                <w:b/>
                <w:spacing w:val="-16"/>
              </w:rPr>
              <w:t xml:space="preserve"> </w:t>
            </w:r>
            <w:r w:rsidRPr="00B56531">
              <w:rPr>
                <w:b/>
              </w:rPr>
              <w:t xml:space="preserve">Name: </w:t>
            </w:r>
            <w:r w:rsidRPr="00B56531">
              <w:rPr>
                <w:color w:val="FF0000"/>
              </w:rPr>
              <w:t xml:space="preserve">Captain Hector Vegas </w:t>
            </w:r>
            <w:r w:rsidRPr="00B56531">
              <w:rPr>
                <w:b/>
                <w:spacing w:val="-2"/>
              </w:rPr>
              <w:t>Unit</w:t>
            </w:r>
            <w:r w:rsidRPr="00B56531">
              <w:rPr>
                <w:spacing w:val="-2"/>
              </w:rPr>
              <w:t>:</w:t>
            </w:r>
          </w:p>
          <w:p w14:paraId="4C25BC3D" w14:textId="65505341" w:rsidR="00D47EE0" w:rsidRPr="00B56531" w:rsidRDefault="00D47EE0" w:rsidP="00132535">
            <w:pPr>
              <w:pStyle w:val="TableParagraph"/>
              <w:spacing w:before="1" w:line="259" w:lineRule="auto"/>
              <w:ind w:left="107"/>
              <w:rPr>
                <w:b/>
              </w:rPr>
            </w:pPr>
            <w:r w:rsidRPr="00B56531">
              <w:rPr>
                <w:color w:val="FF0000"/>
                <w:spacing w:val="-2"/>
              </w:rPr>
              <w:t>Hotel</w:t>
            </w:r>
          </w:p>
        </w:tc>
        <w:tc>
          <w:tcPr>
            <w:tcW w:w="3060" w:type="dxa"/>
            <w:vAlign w:val="center"/>
          </w:tcPr>
          <w:p w14:paraId="16E68DD8" w14:textId="77777777" w:rsidR="00D47EE0" w:rsidRPr="00B56531" w:rsidRDefault="00D47EE0" w:rsidP="00132535">
            <w:pPr>
              <w:pStyle w:val="TableParagraph"/>
              <w:spacing w:before="1" w:line="259"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25DC5CC8" w14:textId="77777777" w:rsidR="00D47EE0" w:rsidRPr="00B56531" w:rsidRDefault="00D47EE0" w:rsidP="00132535">
            <w:pPr>
              <w:pStyle w:val="TableParagraph"/>
              <w:spacing w:line="259" w:lineRule="auto"/>
              <w:ind w:left="107" w:right="1009"/>
              <w:rPr>
                <w:b/>
              </w:rPr>
            </w:pPr>
            <w:r w:rsidRPr="00B56531">
              <w:rPr>
                <w:color w:val="FF0000"/>
              </w:rPr>
              <w:t xml:space="preserve">January 04, </w:t>
            </w:r>
            <w:proofErr w:type="gramStart"/>
            <w:r w:rsidRPr="00B56531">
              <w:rPr>
                <w:color w:val="FF0000"/>
              </w:rPr>
              <w:t>2023</w:t>
            </w:r>
            <w:proofErr w:type="gramEnd"/>
            <w:r w:rsidRPr="00B56531">
              <w:rPr>
                <w:color w:val="FF0000"/>
              </w:rPr>
              <w:t xml:space="preserve"> </w:t>
            </w: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5EB35D2E" w14:textId="11E018CF" w:rsidR="00D47EE0" w:rsidRPr="00B56531" w:rsidRDefault="00D47EE0" w:rsidP="00132535">
            <w:pPr>
              <w:pStyle w:val="TableParagraph"/>
              <w:spacing w:before="1" w:line="259" w:lineRule="auto"/>
              <w:ind w:left="107" w:right="1009"/>
              <w:rPr>
                <w:b/>
              </w:rPr>
            </w:pPr>
            <w:r w:rsidRPr="00B56531">
              <w:rPr>
                <w:color w:val="FF0000"/>
              </w:rPr>
              <w:t>January</w:t>
            </w:r>
            <w:r w:rsidRPr="00B56531">
              <w:rPr>
                <w:color w:val="FF0000"/>
                <w:spacing w:val="-5"/>
              </w:rPr>
              <w:t xml:space="preserve"> </w:t>
            </w:r>
            <w:r w:rsidRPr="00B56531">
              <w:rPr>
                <w:color w:val="FF0000"/>
              </w:rPr>
              <w:t>18,</w:t>
            </w:r>
            <w:r w:rsidRPr="00B56531">
              <w:rPr>
                <w:color w:val="FF0000"/>
                <w:spacing w:val="-2"/>
              </w:rPr>
              <w:t xml:space="preserve"> </w:t>
            </w:r>
            <w:r w:rsidRPr="00B56531">
              <w:rPr>
                <w:color w:val="FF0000"/>
                <w:spacing w:val="-4"/>
              </w:rPr>
              <w:t>2023</w:t>
            </w:r>
          </w:p>
        </w:tc>
        <w:tc>
          <w:tcPr>
            <w:tcW w:w="3132" w:type="dxa"/>
            <w:vAlign w:val="center"/>
          </w:tcPr>
          <w:p w14:paraId="5C705295" w14:textId="77777777" w:rsidR="00D47EE0" w:rsidRPr="00B56531" w:rsidRDefault="00D47EE0"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220A9291" w14:textId="5C1D1616" w:rsidR="00D47EE0" w:rsidRPr="00B56531" w:rsidRDefault="00D47EE0" w:rsidP="00AE03EC">
            <w:pPr>
              <w:pStyle w:val="TableParagraph"/>
              <w:numPr>
                <w:ilvl w:val="0"/>
                <w:numId w:val="29"/>
              </w:numPr>
              <w:tabs>
                <w:tab w:val="left" w:pos="420"/>
              </w:tabs>
              <w:ind w:left="420" w:hanging="313"/>
              <w:rPr>
                <w:rFonts w:ascii="Segoe UI Symbol" w:hAnsi="Segoe UI Symbol" w:cs="Segoe UI Symbol"/>
                <w:color w:val="FF0000"/>
              </w:rPr>
            </w:pPr>
            <w:r w:rsidRPr="00B56531">
              <w:rPr>
                <w:b/>
              </w:rPr>
              <w:t>Change</w:t>
            </w:r>
            <w:r w:rsidRPr="00B56531">
              <w:rPr>
                <w:b/>
                <w:spacing w:val="-13"/>
              </w:rPr>
              <w:t xml:space="preserve"> </w:t>
            </w:r>
            <w:r w:rsidRPr="00B56531">
              <w:rPr>
                <w:b/>
              </w:rPr>
              <w:t>of</w:t>
            </w:r>
            <w:r w:rsidRPr="00B56531">
              <w:rPr>
                <w:b/>
                <w:spacing w:val="-11"/>
              </w:rPr>
              <w:t xml:space="preserve"> </w:t>
            </w:r>
            <w:r w:rsidRPr="00B56531">
              <w:rPr>
                <w:b/>
              </w:rPr>
              <w:t>Command</w:t>
            </w:r>
            <w:r w:rsidRPr="00B56531">
              <w:rPr>
                <w:b/>
                <w:spacing w:val="-13"/>
              </w:rPr>
              <w:t xml:space="preserve"> </w:t>
            </w:r>
            <w:r w:rsidRPr="00B56531">
              <w:rPr>
                <w:b/>
              </w:rPr>
              <w:t xml:space="preserve">CCA </w:t>
            </w:r>
            <w:r w:rsidRPr="00B56531">
              <w:t xml:space="preserve">(Within 90 days of change in </w:t>
            </w:r>
            <w:r w:rsidRPr="00B56531">
              <w:rPr>
                <w:spacing w:val="-2"/>
              </w:rPr>
              <w:t>command/office)</w:t>
            </w:r>
          </w:p>
        </w:tc>
      </w:tr>
      <w:tr w:rsidR="00D47EE0" w:rsidRPr="00B56531" w14:paraId="62BBFCD8" w14:textId="77777777" w:rsidTr="00440066">
        <w:trPr>
          <w:trHeight w:val="1365"/>
        </w:trPr>
        <w:tc>
          <w:tcPr>
            <w:tcW w:w="2785" w:type="dxa"/>
            <w:vAlign w:val="center"/>
          </w:tcPr>
          <w:p w14:paraId="103F9EA4" w14:textId="77777777" w:rsidR="00D47EE0" w:rsidRPr="00B56531" w:rsidRDefault="00D47EE0" w:rsidP="00132535">
            <w:pPr>
              <w:pStyle w:val="TableParagraph"/>
              <w:spacing w:before="1" w:line="259" w:lineRule="auto"/>
              <w:ind w:left="107" w:right="450"/>
            </w:pPr>
            <w:r w:rsidRPr="00B56531">
              <w:rPr>
                <w:b/>
              </w:rPr>
              <w:t>Commander’s</w:t>
            </w:r>
            <w:r w:rsidRPr="00B56531">
              <w:rPr>
                <w:b/>
                <w:spacing w:val="-16"/>
              </w:rPr>
              <w:t xml:space="preserve"> </w:t>
            </w:r>
            <w:r w:rsidRPr="00B56531">
              <w:rPr>
                <w:b/>
              </w:rPr>
              <w:t xml:space="preserve">Name: </w:t>
            </w:r>
            <w:r w:rsidRPr="00B56531">
              <w:rPr>
                <w:color w:val="FF0000"/>
              </w:rPr>
              <w:t xml:space="preserve">Captain Malik Far </w:t>
            </w:r>
            <w:r w:rsidRPr="00B56531">
              <w:rPr>
                <w:b/>
                <w:spacing w:val="-2"/>
              </w:rPr>
              <w:t>Unit</w:t>
            </w:r>
            <w:r w:rsidRPr="00B56531">
              <w:rPr>
                <w:spacing w:val="-2"/>
              </w:rPr>
              <w:t>:</w:t>
            </w:r>
          </w:p>
          <w:p w14:paraId="244ABBC6" w14:textId="73B5C4F4" w:rsidR="00D47EE0" w:rsidRPr="00B56531" w:rsidRDefault="00D47EE0" w:rsidP="00132535">
            <w:pPr>
              <w:pStyle w:val="TableParagraph"/>
              <w:spacing w:before="1" w:line="259" w:lineRule="auto"/>
              <w:ind w:left="107"/>
              <w:rPr>
                <w:b/>
              </w:rPr>
            </w:pPr>
            <w:r w:rsidRPr="00B56531">
              <w:rPr>
                <w:color w:val="FF0000"/>
                <w:spacing w:val="-2"/>
              </w:rPr>
              <w:t>India</w:t>
            </w:r>
          </w:p>
        </w:tc>
        <w:tc>
          <w:tcPr>
            <w:tcW w:w="3060" w:type="dxa"/>
            <w:vAlign w:val="center"/>
          </w:tcPr>
          <w:p w14:paraId="1D6CB611" w14:textId="77777777" w:rsidR="00D47EE0" w:rsidRPr="00B56531" w:rsidRDefault="00D47EE0" w:rsidP="00132535">
            <w:pPr>
              <w:pStyle w:val="TableParagraph"/>
              <w:spacing w:before="1" w:line="259"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6E915D6D" w14:textId="77777777" w:rsidR="00D47EE0" w:rsidRPr="00B56531" w:rsidRDefault="00D47EE0" w:rsidP="00132535">
            <w:pPr>
              <w:pStyle w:val="TableParagraph"/>
              <w:spacing w:line="259" w:lineRule="auto"/>
              <w:ind w:left="107" w:right="1009"/>
              <w:rPr>
                <w:b/>
              </w:rPr>
            </w:pPr>
            <w:r w:rsidRPr="00B56531">
              <w:rPr>
                <w:color w:val="FF0000"/>
              </w:rPr>
              <w:t xml:space="preserve">October 25, </w:t>
            </w:r>
            <w:proofErr w:type="gramStart"/>
            <w:r w:rsidRPr="00B56531">
              <w:rPr>
                <w:color w:val="FF0000"/>
              </w:rPr>
              <w:t>2023</w:t>
            </w:r>
            <w:proofErr w:type="gramEnd"/>
            <w:r w:rsidRPr="00B56531">
              <w:rPr>
                <w:color w:val="FF0000"/>
              </w:rPr>
              <w:t xml:space="preserve"> </w:t>
            </w: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62127332" w14:textId="59BA01BA" w:rsidR="00D47EE0" w:rsidRPr="00B56531" w:rsidRDefault="00D47EE0" w:rsidP="00132535">
            <w:pPr>
              <w:pStyle w:val="TableParagraph"/>
              <w:spacing w:before="1" w:line="259" w:lineRule="auto"/>
              <w:ind w:left="107" w:right="1009"/>
              <w:rPr>
                <w:b/>
              </w:rPr>
            </w:pPr>
            <w:r w:rsidRPr="00B56531">
              <w:rPr>
                <w:color w:val="FF0000"/>
              </w:rPr>
              <w:t>November</w:t>
            </w:r>
            <w:r w:rsidRPr="00B56531">
              <w:rPr>
                <w:color w:val="FF0000"/>
                <w:spacing w:val="-5"/>
              </w:rPr>
              <w:t xml:space="preserve"> </w:t>
            </w:r>
            <w:r w:rsidRPr="00B56531">
              <w:rPr>
                <w:color w:val="FF0000"/>
              </w:rPr>
              <w:t>16,</w:t>
            </w:r>
            <w:r w:rsidRPr="00B56531">
              <w:rPr>
                <w:color w:val="FF0000"/>
                <w:spacing w:val="-4"/>
              </w:rPr>
              <w:t xml:space="preserve"> 2023</w:t>
            </w:r>
          </w:p>
        </w:tc>
        <w:tc>
          <w:tcPr>
            <w:tcW w:w="3132" w:type="dxa"/>
            <w:vAlign w:val="center"/>
          </w:tcPr>
          <w:p w14:paraId="0AF17721" w14:textId="77777777" w:rsidR="00D47EE0" w:rsidRPr="00B56531" w:rsidRDefault="00D47EE0"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78DA1DF3" w14:textId="6C73D8D2" w:rsidR="00D47EE0" w:rsidRPr="00B56531" w:rsidRDefault="00D47EE0" w:rsidP="00AE03EC">
            <w:pPr>
              <w:pStyle w:val="TableParagraph"/>
              <w:numPr>
                <w:ilvl w:val="0"/>
                <w:numId w:val="29"/>
              </w:numPr>
              <w:tabs>
                <w:tab w:val="left" w:pos="420"/>
              </w:tabs>
              <w:ind w:left="420" w:hanging="313"/>
              <w:rPr>
                <w:rFonts w:ascii="Segoe UI Symbol" w:hAnsi="Segoe UI Symbol" w:cs="Segoe UI Symbol"/>
                <w:color w:val="FF0000"/>
              </w:rPr>
            </w:pPr>
            <w:r w:rsidRPr="00B56531">
              <w:rPr>
                <w:b/>
              </w:rPr>
              <w:t>Change</w:t>
            </w:r>
            <w:r w:rsidRPr="00B56531">
              <w:rPr>
                <w:b/>
                <w:spacing w:val="-13"/>
              </w:rPr>
              <w:t xml:space="preserve"> </w:t>
            </w:r>
            <w:r w:rsidRPr="00B56531">
              <w:rPr>
                <w:b/>
              </w:rPr>
              <w:t>of</w:t>
            </w:r>
            <w:r w:rsidRPr="00B56531">
              <w:rPr>
                <w:b/>
                <w:spacing w:val="-11"/>
              </w:rPr>
              <w:t xml:space="preserve"> </w:t>
            </w:r>
            <w:r w:rsidRPr="00B56531">
              <w:rPr>
                <w:b/>
              </w:rPr>
              <w:t>Command</w:t>
            </w:r>
            <w:r w:rsidRPr="00B56531">
              <w:rPr>
                <w:b/>
                <w:spacing w:val="-13"/>
              </w:rPr>
              <w:t xml:space="preserve"> </w:t>
            </w:r>
            <w:r w:rsidRPr="00B56531">
              <w:rPr>
                <w:b/>
              </w:rPr>
              <w:t xml:space="preserve">CCA </w:t>
            </w:r>
            <w:r w:rsidRPr="00B56531">
              <w:t xml:space="preserve">(Within 90 days of change in </w:t>
            </w:r>
            <w:r w:rsidRPr="00B56531">
              <w:rPr>
                <w:spacing w:val="-2"/>
              </w:rPr>
              <w:t>command/office)</w:t>
            </w:r>
          </w:p>
        </w:tc>
      </w:tr>
      <w:tr w:rsidR="00D47EE0" w:rsidRPr="00B56531" w14:paraId="1739F3A5" w14:textId="77777777" w:rsidTr="00440066">
        <w:trPr>
          <w:trHeight w:val="1365"/>
        </w:trPr>
        <w:tc>
          <w:tcPr>
            <w:tcW w:w="2785" w:type="dxa"/>
            <w:vAlign w:val="center"/>
          </w:tcPr>
          <w:p w14:paraId="65427475" w14:textId="77777777" w:rsidR="00D47EE0" w:rsidRPr="00B56531" w:rsidRDefault="00D47EE0" w:rsidP="00132535">
            <w:pPr>
              <w:pStyle w:val="TableParagraph"/>
              <w:spacing w:before="1" w:line="259" w:lineRule="auto"/>
              <w:ind w:left="107"/>
            </w:pPr>
            <w:r w:rsidRPr="00B56531">
              <w:rPr>
                <w:b/>
              </w:rPr>
              <w:t xml:space="preserve">Commander’s Name: </w:t>
            </w:r>
            <w:r w:rsidRPr="00B56531">
              <w:rPr>
                <w:color w:val="FF0000"/>
              </w:rPr>
              <w:t>Captain</w:t>
            </w:r>
            <w:r w:rsidRPr="00B56531">
              <w:rPr>
                <w:color w:val="FF0000"/>
                <w:spacing w:val="-16"/>
              </w:rPr>
              <w:t xml:space="preserve"> </w:t>
            </w:r>
            <w:r w:rsidRPr="00B56531">
              <w:rPr>
                <w:color w:val="FF0000"/>
              </w:rPr>
              <w:t>Richard</w:t>
            </w:r>
            <w:r w:rsidRPr="00B56531">
              <w:rPr>
                <w:color w:val="FF0000"/>
                <w:spacing w:val="-15"/>
              </w:rPr>
              <w:t xml:space="preserve"> </w:t>
            </w:r>
            <w:r w:rsidRPr="00B56531">
              <w:rPr>
                <w:color w:val="FF0000"/>
              </w:rPr>
              <w:t xml:space="preserve">Gilbert </w:t>
            </w:r>
            <w:r w:rsidRPr="00B56531">
              <w:rPr>
                <w:b/>
                <w:spacing w:val="-2"/>
              </w:rPr>
              <w:t>Unit</w:t>
            </w:r>
            <w:r w:rsidRPr="00B56531">
              <w:rPr>
                <w:spacing w:val="-2"/>
              </w:rPr>
              <w:t>:</w:t>
            </w:r>
          </w:p>
          <w:p w14:paraId="2242E8B7" w14:textId="417AA13E" w:rsidR="00D47EE0" w:rsidRPr="00B56531" w:rsidRDefault="00D47EE0" w:rsidP="00132535">
            <w:pPr>
              <w:pStyle w:val="TableParagraph"/>
              <w:spacing w:before="1" w:line="259" w:lineRule="auto"/>
              <w:ind w:left="107"/>
              <w:rPr>
                <w:b/>
              </w:rPr>
            </w:pPr>
            <w:r w:rsidRPr="00B56531">
              <w:rPr>
                <w:color w:val="FF0000"/>
                <w:spacing w:val="-2"/>
              </w:rPr>
              <w:t>Juliet</w:t>
            </w:r>
          </w:p>
        </w:tc>
        <w:tc>
          <w:tcPr>
            <w:tcW w:w="3060" w:type="dxa"/>
            <w:vAlign w:val="center"/>
          </w:tcPr>
          <w:p w14:paraId="4C9D7EB7" w14:textId="77777777" w:rsidR="00D47EE0" w:rsidRPr="00B56531" w:rsidRDefault="00D47EE0" w:rsidP="00132535">
            <w:pPr>
              <w:pStyle w:val="TableParagraph"/>
              <w:spacing w:before="1" w:line="256" w:lineRule="auto"/>
              <w:ind w:left="107" w:right="1009"/>
              <w:rPr>
                <w:b/>
              </w:rPr>
            </w:pP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Review </w:t>
            </w:r>
            <w:r w:rsidRPr="00B56531">
              <w:rPr>
                <w:b/>
                <w:spacing w:val="-2"/>
              </w:rPr>
              <w:t>Session:</w:t>
            </w:r>
          </w:p>
          <w:p w14:paraId="5113141C" w14:textId="77777777" w:rsidR="00D47EE0" w:rsidRPr="00B56531" w:rsidRDefault="00D47EE0" w:rsidP="00132535">
            <w:pPr>
              <w:pStyle w:val="TableParagraph"/>
              <w:spacing w:before="3" w:line="259" w:lineRule="auto"/>
              <w:ind w:left="107" w:right="1009"/>
              <w:rPr>
                <w:b/>
              </w:rPr>
            </w:pPr>
            <w:r w:rsidRPr="00B56531">
              <w:rPr>
                <w:color w:val="FF0000"/>
              </w:rPr>
              <w:t xml:space="preserve">October 25, </w:t>
            </w:r>
            <w:proofErr w:type="gramStart"/>
            <w:r w:rsidRPr="00B56531">
              <w:rPr>
                <w:color w:val="FF0000"/>
              </w:rPr>
              <w:t>2023</w:t>
            </w:r>
            <w:proofErr w:type="gramEnd"/>
            <w:r w:rsidRPr="00B56531">
              <w:rPr>
                <w:color w:val="FF0000"/>
              </w:rPr>
              <w:t xml:space="preserve"> </w:t>
            </w:r>
            <w:r w:rsidRPr="00B56531">
              <w:rPr>
                <w:b/>
              </w:rPr>
              <w:t>Date</w:t>
            </w:r>
            <w:r w:rsidRPr="00B56531">
              <w:rPr>
                <w:b/>
                <w:spacing w:val="-12"/>
              </w:rPr>
              <w:t xml:space="preserve"> </w:t>
            </w:r>
            <w:r w:rsidRPr="00B56531">
              <w:rPr>
                <w:b/>
              </w:rPr>
              <w:t>of</w:t>
            </w:r>
            <w:r w:rsidRPr="00B56531">
              <w:rPr>
                <w:b/>
                <w:spacing w:val="-13"/>
              </w:rPr>
              <w:t xml:space="preserve"> </w:t>
            </w:r>
            <w:r w:rsidRPr="00B56531">
              <w:rPr>
                <w:b/>
              </w:rPr>
              <w:t>CCA</w:t>
            </w:r>
            <w:r w:rsidRPr="00B56531">
              <w:rPr>
                <w:b/>
                <w:spacing w:val="-12"/>
              </w:rPr>
              <w:t xml:space="preserve"> </w:t>
            </w:r>
            <w:r w:rsidRPr="00B56531">
              <w:rPr>
                <w:b/>
              </w:rPr>
              <w:t xml:space="preserve">Results </w:t>
            </w:r>
            <w:r w:rsidRPr="00B56531">
              <w:rPr>
                <w:b/>
                <w:spacing w:val="-2"/>
              </w:rPr>
              <w:t>Sharing:</w:t>
            </w:r>
          </w:p>
          <w:p w14:paraId="7BE6664E" w14:textId="491A17A1" w:rsidR="00D47EE0" w:rsidRPr="00B56531" w:rsidRDefault="00D47EE0" w:rsidP="00132535">
            <w:pPr>
              <w:pStyle w:val="TableParagraph"/>
              <w:spacing w:before="1" w:line="259" w:lineRule="auto"/>
              <w:ind w:left="107" w:right="1009"/>
              <w:rPr>
                <w:b/>
              </w:rPr>
            </w:pPr>
            <w:r w:rsidRPr="00B56531">
              <w:rPr>
                <w:color w:val="FF0000"/>
              </w:rPr>
              <w:t>November</w:t>
            </w:r>
            <w:r w:rsidRPr="00B56531">
              <w:rPr>
                <w:color w:val="FF0000"/>
                <w:spacing w:val="-5"/>
              </w:rPr>
              <w:t xml:space="preserve"> </w:t>
            </w:r>
            <w:r w:rsidRPr="00B56531">
              <w:rPr>
                <w:color w:val="FF0000"/>
              </w:rPr>
              <w:t>17,</w:t>
            </w:r>
            <w:r w:rsidRPr="00B56531">
              <w:rPr>
                <w:color w:val="FF0000"/>
                <w:spacing w:val="-4"/>
              </w:rPr>
              <w:t xml:space="preserve"> </w:t>
            </w:r>
            <w:r w:rsidR="00440066">
              <w:rPr>
                <w:color w:val="FF0000"/>
                <w:spacing w:val="-4"/>
              </w:rPr>
              <w:t>2</w:t>
            </w:r>
            <w:r w:rsidRPr="00B56531">
              <w:rPr>
                <w:color w:val="FF0000"/>
                <w:spacing w:val="-4"/>
              </w:rPr>
              <w:t>023</w:t>
            </w:r>
          </w:p>
        </w:tc>
        <w:tc>
          <w:tcPr>
            <w:tcW w:w="3132" w:type="dxa"/>
            <w:vAlign w:val="center"/>
          </w:tcPr>
          <w:p w14:paraId="23C31E4B" w14:textId="77777777" w:rsidR="00D47EE0" w:rsidRPr="00B56531" w:rsidRDefault="00D47EE0" w:rsidP="00132535">
            <w:pPr>
              <w:pStyle w:val="TableParagraph"/>
              <w:spacing w:line="261" w:lineRule="auto"/>
              <w:ind w:left="107"/>
            </w:pPr>
            <w:r w:rsidRPr="00B56531">
              <w:rPr>
                <w:rFonts w:ascii="Segoe UI Symbol" w:hAnsi="Segoe UI Symbol" w:cs="Segoe UI Symbol"/>
                <w:color w:val="FF0000"/>
              </w:rPr>
              <w:t>☒</w:t>
            </w:r>
            <w:r w:rsidRPr="00B56531">
              <w:rPr>
                <w:color w:val="FF0000"/>
              </w:rPr>
              <w:t xml:space="preserve"> </w:t>
            </w:r>
            <w:r w:rsidRPr="00B56531">
              <w:rPr>
                <w:b/>
              </w:rPr>
              <w:t>Annual</w:t>
            </w:r>
            <w:r w:rsidRPr="00B56531">
              <w:rPr>
                <w:b/>
                <w:spacing w:val="-4"/>
              </w:rPr>
              <w:t xml:space="preserve"> </w:t>
            </w:r>
            <w:r w:rsidRPr="00B56531">
              <w:rPr>
                <w:b/>
              </w:rPr>
              <w:t>CCA</w:t>
            </w:r>
            <w:r w:rsidRPr="00B56531">
              <w:rPr>
                <w:b/>
                <w:spacing w:val="-6"/>
              </w:rPr>
              <w:t xml:space="preserve"> </w:t>
            </w:r>
            <w:r w:rsidRPr="00B56531">
              <w:t>(August</w:t>
            </w:r>
            <w:r w:rsidRPr="00B56531">
              <w:rPr>
                <w:spacing w:val="-6"/>
              </w:rPr>
              <w:t xml:space="preserve"> </w:t>
            </w:r>
            <w:r w:rsidRPr="00B56531">
              <w:t>1</w:t>
            </w:r>
            <w:r w:rsidRPr="00B56531">
              <w:rPr>
                <w:spacing w:val="-6"/>
              </w:rPr>
              <w:t xml:space="preserve"> </w:t>
            </w:r>
            <w:r w:rsidRPr="00B56531">
              <w:t>– November 30)</w:t>
            </w:r>
          </w:p>
          <w:p w14:paraId="50EFB685" w14:textId="0F6DDA06" w:rsidR="00D47EE0" w:rsidRPr="00B56531" w:rsidRDefault="00D47EE0" w:rsidP="00AE03EC">
            <w:pPr>
              <w:pStyle w:val="TableParagraph"/>
              <w:numPr>
                <w:ilvl w:val="0"/>
                <w:numId w:val="29"/>
              </w:numPr>
              <w:tabs>
                <w:tab w:val="left" w:pos="420"/>
              </w:tabs>
              <w:rPr>
                <w:rFonts w:ascii="Segoe UI Symbol" w:hAnsi="Segoe UI Symbol" w:cs="Segoe UI Symbol"/>
                <w:color w:val="FF0000"/>
              </w:rPr>
            </w:pPr>
            <w:r w:rsidRPr="00B56531">
              <w:rPr>
                <w:b/>
              </w:rPr>
              <w:t>Change</w:t>
            </w:r>
            <w:r w:rsidRPr="00B56531">
              <w:rPr>
                <w:b/>
                <w:spacing w:val="-13"/>
              </w:rPr>
              <w:t xml:space="preserve"> </w:t>
            </w:r>
            <w:r w:rsidRPr="00B56531">
              <w:rPr>
                <w:b/>
              </w:rPr>
              <w:t>of</w:t>
            </w:r>
            <w:r w:rsidRPr="00B56531">
              <w:rPr>
                <w:b/>
                <w:spacing w:val="-11"/>
              </w:rPr>
              <w:t xml:space="preserve"> </w:t>
            </w:r>
            <w:r w:rsidRPr="00B56531">
              <w:rPr>
                <w:b/>
              </w:rPr>
              <w:t>Command</w:t>
            </w:r>
            <w:r w:rsidRPr="00B56531">
              <w:rPr>
                <w:b/>
                <w:spacing w:val="-13"/>
              </w:rPr>
              <w:t xml:space="preserve"> </w:t>
            </w:r>
            <w:r w:rsidRPr="00B56531">
              <w:rPr>
                <w:b/>
              </w:rPr>
              <w:t xml:space="preserve">CCA </w:t>
            </w:r>
            <w:r w:rsidRPr="00B56531">
              <w:t xml:space="preserve">(Within 90 days of change in </w:t>
            </w:r>
            <w:r w:rsidRPr="00B56531">
              <w:rPr>
                <w:spacing w:val="-2"/>
              </w:rPr>
              <w:t>command/office)</w:t>
            </w:r>
          </w:p>
        </w:tc>
      </w:tr>
    </w:tbl>
    <w:p w14:paraId="1127417B" w14:textId="3D60AFE4" w:rsidR="00040D43" w:rsidRPr="00EA2663" w:rsidRDefault="00040D43" w:rsidP="00040D43">
      <w:pPr>
        <w:spacing w:before="120" w:after="120"/>
        <w:rPr>
          <w:b/>
          <w:i/>
        </w:rPr>
      </w:pPr>
      <w:r w:rsidRPr="00EA2663">
        <w:rPr>
          <w:b/>
          <w:i/>
        </w:rPr>
        <w:t>Copy and paste as many times as applicable (multiple units should be reflected in the CIPP Plan).</w:t>
      </w:r>
    </w:p>
    <w:p w14:paraId="7D57D613" w14:textId="7B213573" w:rsidR="00BA299C" w:rsidRDefault="00BA299C">
      <w:r>
        <w:br w:type="page"/>
      </w:r>
    </w:p>
    <w:p w14:paraId="440C6634" w14:textId="65CE01F3" w:rsidR="00037258" w:rsidRDefault="0033720D" w:rsidP="00501BC2">
      <w:r>
        <w:rPr>
          <w:noProof/>
        </w:rPr>
        <mc:AlternateContent>
          <mc:Choice Requires="wps">
            <w:drawing>
              <wp:anchor distT="0" distB="0" distL="114300" distR="114300" simplePos="0" relativeHeight="251658242" behindDoc="0" locked="0" layoutInCell="1" allowOverlap="1" wp14:anchorId="2B2DA218" wp14:editId="15877B8B">
                <wp:simplePos x="0" y="0"/>
                <wp:positionH relativeFrom="margin">
                  <wp:align>center</wp:align>
                </wp:positionH>
                <wp:positionV relativeFrom="margin">
                  <wp:align>top</wp:align>
                </wp:positionV>
                <wp:extent cx="5943600" cy="2141035"/>
                <wp:effectExtent l="0" t="0" r="19050" b="12065"/>
                <wp:wrapNone/>
                <wp:docPr id="60573292" name="Rectangle 2"/>
                <wp:cNvGraphicFramePr/>
                <a:graphic xmlns:a="http://schemas.openxmlformats.org/drawingml/2006/main">
                  <a:graphicData uri="http://schemas.microsoft.com/office/word/2010/wordprocessingShape">
                    <wps:wsp>
                      <wps:cNvSpPr/>
                      <wps:spPr>
                        <a:xfrm>
                          <a:off x="0" y="0"/>
                          <a:ext cx="5943600" cy="2141035"/>
                        </a:xfrm>
                        <a:prstGeom prst="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5703D73" w14:textId="77777777" w:rsidR="0033720D" w:rsidRPr="00B8357C" w:rsidRDefault="0033720D" w:rsidP="0033720D">
                            <w:pPr>
                              <w:shd w:val="clear" w:color="auto" w:fill="1F3864" w:themeFill="accent1" w:themeFillShade="80"/>
                              <w:rPr>
                                <w:color w:val="FFFFFF" w:themeColor="background1"/>
                              </w:rPr>
                            </w:pPr>
                            <w:hyperlink r:id="rId17" w:history="1">
                              <w:r w:rsidRPr="00B8357C">
                                <w:rPr>
                                  <w:rStyle w:val="Hyperlink"/>
                                  <w:b/>
                                  <w:color w:val="FFFFFF" w:themeColor="background1"/>
                                </w:rPr>
                                <w:t>DoDI 6400.11</w:t>
                              </w:r>
                            </w:hyperlink>
                            <w:r w:rsidRPr="00B8357C">
                              <w:rPr>
                                <w:b/>
                                <w:color w:val="FFFFFF" w:themeColor="background1"/>
                              </w:rPr>
                              <w:t xml:space="preserve"> Requirement. </w:t>
                            </w:r>
                            <w:r w:rsidRPr="00B8357C">
                              <w:rPr>
                                <w:color w:val="FFFFFF" w:themeColor="background1"/>
                              </w:rPr>
                              <w:t xml:space="preserve"> </w:t>
                            </w:r>
                            <w:r w:rsidRPr="00B8357C">
                              <w:rPr>
                                <w:b/>
                                <w:color w:val="FFFFFF" w:themeColor="background1"/>
                              </w:rPr>
                              <w:t>The CIPP Plan Must:</w:t>
                            </w:r>
                          </w:p>
                          <w:p w14:paraId="7DF22C68"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Be informed by data and findings from command climate assessments and other prevention research and evaluation findings within their organization.</w:t>
                            </w:r>
                          </w:p>
                          <w:p w14:paraId="4E9E847F"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Define the population the plan includes and at what echelon (e.g., installation, vessel, wing, battalion, office).</w:t>
                            </w:r>
                          </w:p>
                          <w:p w14:paraId="324DD993"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Include targeted actions at each echelon.</w:t>
                            </w:r>
                          </w:p>
                          <w:p w14:paraId="6FA0A348"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Describe strengths and areas for improvement.</w:t>
                            </w:r>
                          </w:p>
                          <w:p w14:paraId="00A4FAEB"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Indicate which data sources were considered.</w:t>
                            </w:r>
                          </w:p>
                          <w:p w14:paraId="543AC34A"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Identify recommendations for implementation by unit commanders and organizational leaders.</w:t>
                            </w:r>
                          </w:p>
                          <w:p w14:paraId="3638134D" w14:textId="67AB2A4E" w:rsidR="00D41561" w:rsidRPr="0033720D" w:rsidRDefault="0033720D" w:rsidP="00AE03EC">
                            <w:pPr>
                              <w:numPr>
                                <w:ilvl w:val="0"/>
                                <w:numId w:val="7"/>
                              </w:numPr>
                              <w:contextualSpacing/>
                              <w:rPr>
                                <w:color w:val="FFFFFF" w:themeColor="background1"/>
                              </w:rPr>
                            </w:pPr>
                            <w:r w:rsidRPr="00B8357C">
                              <w:rPr>
                                <w:color w:val="FFFFFF" w:themeColor="background1"/>
                              </w:rPr>
                              <w:t>Contain approval from the designated leader who is overseeing the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DA218" id="Rectangle 2" o:spid="_x0000_s1027" style="position:absolute;margin-left:0;margin-top:0;width:468pt;height:168.6pt;z-index:25165824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KLgwIAAIEFAAAOAAAAZHJzL2Uyb0RvYy54bWysVMFu2zAMvQ/YPwi6r7bTpGuDOkXQosOA&#10;rg3WDj0rslQLkEVNUmJnXz9Kdpyg7XYYloNCieQj+Uzy8qprNNkK5xWYkhYnOSXCcKiUeSnpj6fb&#10;T+eU+MBMxTQYUdKd8PRq8fHDZWvnYgI16Eo4giDGz1tb0joEO88yz2vRMH8CVhhUSnANC3h1L1nl&#10;WIvojc4meX6WteAq64AL7/H1plfSRcKXUvDwIKUXgeiSYm4hnS6d63hmi0s2f3HM1ooPabB/yKJh&#10;ymDQEeqGBUY2Tr2BahR34EGGEw5NBlIqLlINWE2Rv6rmsWZWpFqQHG9Hmvz/g+X320e7ckhDa/3c&#10;oxir6KRr4j/mR7pE1m4kS3SBcHycXUxPz3LklKNuUkyL/HQW6cwO7tb58EVAQ6JQUodfI5HEtnc+&#10;9KZ7kxjNg1bVrdI6XWIHiGvtyJbht2OcCxOK5K43zTeo+vdZjr8hbGqa6JKSOELLDrUlKey0iDG0&#10;+S4kURVWM0nII8LboL5mleifixj03ZgJMCJLrGLE7rP+A3ZPw2AfXUXq2tE5/1tivfPokSKDCaNz&#10;owy49wA0UjlE7u2RsiNqohi6dYfc4FBHy/iyhmq3csRBP0Xe8luFH/aO+bBiDscGmwFXQXjAQ2po&#10;SwqDREkN7td779Eeuxm1lLQ4hiX1PzfMCUr0V4N9flFMp3Fu02U6+zzBizvWrI81ZtNcA3ZLgUvH&#10;8iRG+6D3onTQPOPGWMaoqGKGY+yS8uD2l+vQrwfcOVwsl8kMZ9WycGceLY/gkefYuE/dM3N26O6A&#10;g3EP+5Fl81dN3ttGTwPLTQCp0gQceB2+AM55at9hJ8VFcnxPVofNufgNAAD//wMAUEsDBBQABgAI&#10;AAAAIQDXvGef3AAAAAUBAAAPAAAAZHJzL2Rvd25yZXYueG1sTI9BS8NAEIXvgv9hGcGL2I0N1Boz&#10;KRIQBFGw5uBxkx2T1OxsyG7b6K939KKXB483vPdNvpndoA40hd4zwtUiAUXceNtzi1C93l+uQYVo&#10;2JrBMyF8UoBNcXqSm8z6I7/QYRtbJSUcMoPQxThmWoemI2fCwo/Ekr37yZkodmq1ncxRyt2gl0my&#10;0s70LAudGansqPnY7h1CWT3tvK75iyueH+vn3cO6vHhDPD+b725BRZrj3zH84As6FMJU+z3boAYE&#10;eST+qmQ36UpsjZCm10vQRa7/0xffAAAA//8DAFBLAQItABQABgAIAAAAIQC2gziS/gAAAOEBAAAT&#10;AAAAAAAAAAAAAAAAAAAAAABbQ29udGVudF9UeXBlc10ueG1sUEsBAi0AFAAGAAgAAAAhADj9If/W&#10;AAAAlAEAAAsAAAAAAAAAAAAAAAAALwEAAF9yZWxzLy5yZWxzUEsBAi0AFAAGAAgAAAAhAKd54ouD&#10;AgAAgQUAAA4AAAAAAAAAAAAAAAAALgIAAGRycy9lMm9Eb2MueG1sUEsBAi0AFAAGAAgAAAAhANe8&#10;Z5/cAAAABQEAAA8AAAAAAAAAAAAAAAAA3QQAAGRycy9kb3ducmV2LnhtbFBLBQYAAAAABAAEAPMA&#10;AADmBQAAAAA=&#10;" fillcolor="#1f3763 [1604]" strokecolor="#09101d [484]" strokeweight="1pt">
                <v:textbox>
                  <w:txbxContent>
                    <w:p w14:paraId="45703D73" w14:textId="77777777" w:rsidR="0033720D" w:rsidRPr="00B8357C" w:rsidRDefault="0033720D" w:rsidP="0033720D">
                      <w:pPr>
                        <w:shd w:val="clear" w:color="auto" w:fill="1F3864" w:themeFill="accent1" w:themeFillShade="80"/>
                        <w:rPr>
                          <w:color w:val="FFFFFF" w:themeColor="background1"/>
                        </w:rPr>
                      </w:pPr>
                      <w:hyperlink r:id="rId18" w:history="1">
                        <w:r w:rsidRPr="00B8357C">
                          <w:rPr>
                            <w:rStyle w:val="Hyperlink"/>
                            <w:b/>
                            <w:color w:val="FFFFFF" w:themeColor="background1"/>
                          </w:rPr>
                          <w:t>DoDI 6400.11</w:t>
                        </w:r>
                      </w:hyperlink>
                      <w:r w:rsidRPr="00B8357C">
                        <w:rPr>
                          <w:b/>
                          <w:color w:val="FFFFFF" w:themeColor="background1"/>
                        </w:rPr>
                        <w:t xml:space="preserve"> Requirement. </w:t>
                      </w:r>
                      <w:r w:rsidRPr="00B8357C">
                        <w:rPr>
                          <w:color w:val="FFFFFF" w:themeColor="background1"/>
                        </w:rPr>
                        <w:t xml:space="preserve"> </w:t>
                      </w:r>
                      <w:r w:rsidRPr="00B8357C">
                        <w:rPr>
                          <w:b/>
                          <w:color w:val="FFFFFF" w:themeColor="background1"/>
                        </w:rPr>
                        <w:t>The CIPP Plan Must:</w:t>
                      </w:r>
                    </w:p>
                    <w:p w14:paraId="7DF22C68"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Be informed by data and findings from command climate assessments and other prevention research and evaluation findings within their organization.</w:t>
                      </w:r>
                    </w:p>
                    <w:p w14:paraId="4E9E847F"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Define the population the plan includes and at what echelon (e.g., installation, vessel, wing, battalion, office).</w:t>
                      </w:r>
                    </w:p>
                    <w:p w14:paraId="324DD993"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Include targeted actions at each echelon.</w:t>
                      </w:r>
                    </w:p>
                    <w:p w14:paraId="6FA0A348"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Describe strengths and areas for improvement.</w:t>
                      </w:r>
                    </w:p>
                    <w:p w14:paraId="00A4FAEB"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Indicate which data sources were considered.</w:t>
                      </w:r>
                    </w:p>
                    <w:p w14:paraId="543AC34A" w14:textId="77777777" w:rsidR="0033720D" w:rsidRPr="00B8357C" w:rsidRDefault="0033720D" w:rsidP="00AE03EC">
                      <w:pPr>
                        <w:numPr>
                          <w:ilvl w:val="0"/>
                          <w:numId w:val="7"/>
                        </w:numPr>
                        <w:contextualSpacing/>
                        <w:rPr>
                          <w:color w:val="FFFFFF" w:themeColor="background1"/>
                        </w:rPr>
                      </w:pPr>
                      <w:r w:rsidRPr="00B8357C">
                        <w:rPr>
                          <w:color w:val="FFFFFF" w:themeColor="background1"/>
                        </w:rPr>
                        <w:t>Identify recommendations for implementation by unit commanders and organizational leaders.</w:t>
                      </w:r>
                    </w:p>
                    <w:p w14:paraId="3638134D" w14:textId="67AB2A4E" w:rsidR="00D41561" w:rsidRPr="0033720D" w:rsidRDefault="0033720D" w:rsidP="00AE03EC">
                      <w:pPr>
                        <w:numPr>
                          <w:ilvl w:val="0"/>
                          <w:numId w:val="7"/>
                        </w:numPr>
                        <w:contextualSpacing/>
                        <w:rPr>
                          <w:color w:val="FFFFFF" w:themeColor="background1"/>
                        </w:rPr>
                      </w:pPr>
                      <w:r w:rsidRPr="00B8357C">
                        <w:rPr>
                          <w:color w:val="FFFFFF" w:themeColor="background1"/>
                        </w:rPr>
                        <w:t>Contain approval from the designated leader who is overseeing the plan.</w:t>
                      </w:r>
                    </w:p>
                  </w:txbxContent>
                </v:textbox>
                <w10:wrap anchorx="margin" anchory="margin"/>
              </v:rect>
            </w:pict>
          </mc:Fallback>
        </mc:AlternateContent>
      </w:r>
    </w:p>
    <w:p w14:paraId="2E921E0F" w14:textId="77777777" w:rsidR="00BA299C" w:rsidRDefault="00BA299C" w:rsidP="00501BC2"/>
    <w:p w14:paraId="7DFBE4A4" w14:textId="77777777" w:rsidR="00BA299C" w:rsidRDefault="00BA299C" w:rsidP="00501BC2"/>
    <w:p w14:paraId="08C040CA" w14:textId="77777777" w:rsidR="00BA299C" w:rsidRDefault="00BA299C" w:rsidP="00501BC2"/>
    <w:p w14:paraId="66A15A8D" w14:textId="77777777" w:rsidR="00BA299C" w:rsidRDefault="00BA299C" w:rsidP="00501BC2"/>
    <w:p w14:paraId="5FEFC0C3" w14:textId="77777777" w:rsidR="00BA299C" w:rsidRDefault="00BA299C" w:rsidP="00501BC2"/>
    <w:p w14:paraId="4E1BB7BC" w14:textId="77777777" w:rsidR="00BA299C" w:rsidRDefault="00BA299C" w:rsidP="00501BC2"/>
    <w:p w14:paraId="61595D4B" w14:textId="77777777" w:rsidR="00BA299C" w:rsidRDefault="00BA299C" w:rsidP="00501BC2"/>
    <w:p w14:paraId="20E510EB" w14:textId="21F7C760" w:rsidR="00BA299C" w:rsidRDefault="00CC2EB2" w:rsidP="00CC2EB2">
      <w:r w:rsidRPr="00CC2EB2">
        <w:t xml:space="preserve">This template highlights the </w:t>
      </w:r>
      <w:r w:rsidRPr="00232A10">
        <w:rPr>
          <w:b/>
          <w:bCs/>
        </w:rPr>
        <w:t>key sections</w:t>
      </w:r>
      <w:r w:rsidRPr="00CC2EB2">
        <w:t xml:space="preserve"> to be completed when developing a CIPP plan.  The template provides requirements, examples, and recommendations, </w:t>
      </w:r>
      <w:r w:rsidRPr="00F949A9">
        <w:rPr>
          <w:u w:val="single"/>
        </w:rPr>
        <w:t>but is not a comprehensive CIPP plan</w:t>
      </w:r>
      <w:r w:rsidRPr="00CC2EB2">
        <w:t>.  Please tailor the template and add additional sections as necessary to fit the needs and requirements of your organization.</w:t>
      </w:r>
    </w:p>
    <w:tbl>
      <w:tblPr>
        <w:tblStyle w:val="TableGrid"/>
        <w:tblW w:w="9360" w:type="dxa"/>
        <w:tblLook w:val="04A0" w:firstRow="1" w:lastRow="0" w:firstColumn="1" w:lastColumn="0" w:noHBand="0" w:noVBand="1"/>
      </w:tblPr>
      <w:tblGrid>
        <w:gridCol w:w="9360"/>
      </w:tblGrid>
      <w:tr w:rsidR="00DA2FC6" w:rsidRPr="00B8357C" w14:paraId="22420AC9" w14:textId="77777777" w:rsidTr="002B7A3C">
        <w:trPr>
          <w:cantSplit/>
          <w:trHeight w:val="377"/>
        </w:trPr>
        <w:tc>
          <w:tcPr>
            <w:tcW w:w="9535" w:type="dxa"/>
            <w:shd w:val="clear" w:color="auto" w:fill="1F3864" w:themeFill="accent1" w:themeFillShade="80"/>
            <w:vAlign w:val="center"/>
          </w:tcPr>
          <w:p w14:paraId="1274B4A0" w14:textId="77777777" w:rsidR="00DA2FC6" w:rsidRPr="00B8357C" w:rsidRDefault="00DA2FC6" w:rsidP="002B7A3C">
            <w:pPr>
              <w:jc w:val="both"/>
              <w:rPr>
                <w:b/>
                <w:color w:val="000000" w:themeColor="text1"/>
              </w:rPr>
            </w:pPr>
            <w:r w:rsidRPr="00B8357C">
              <w:rPr>
                <w:b/>
                <w:color w:val="FFFFFF" w:themeColor="background1"/>
              </w:rPr>
              <w:t>1a. Needs Assessment</w:t>
            </w:r>
          </w:p>
        </w:tc>
      </w:tr>
      <w:tr w:rsidR="00DA2FC6" w:rsidRPr="00B8357C" w14:paraId="73916CBC" w14:textId="77777777" w:rsidTr="002B7A3C">
        <w:trPr>
          <w:cantSplit/>
          <w:trHeight w:val="1205"/>
        </w:trPr>
        <w:tc>
          <w:tcPr>
            <w:tcW w:w="9535" w:type="dxa"/>
            <w:tcBorders>
              <w:bottom w:val="single" w:sz="4" w:space="0" w:color="auto"/>
            </w:tcBorders>
            <w:shd w:val="clear" w:color="auto" w:fill="F2F2F2" w:themeFill="background1" w:themeFillShade="F2"/>
          </w:tcPr>
          <w:p w14:paraId="5AA47E62" w14:textId="77777777" w:rsidR="00DA2FC6" w:rsidRPr="00B8357C" w:rsidRDefault="00DA2FC6" w:rsidP="002B7A3C">
            <w:r w:rsidRPr="00B8357C">
              <w:t xml:space="preserve">A needs assessment is a systematic gathering of information that outlines prevention needs by identifying gaps, redundancies, and assets in a military community.  This section on </w:t>
            </w:r>
            <w:r w:rsidRPr="00B8357C">
              <w:rPr>
                <w:u w:val="single"/>
              </w:rPr>
              <w:t>data and methodology</w:t>
            </w:r>
            <w:r w:rsidRPr="00B8357C">
              <w:t xml:space="preserve"> should describe the various types of data you will use to understand the needs of your military community.  The needs assessment should occur “within the area of responsibility” or at the echelon for which the IPPWs are completing the CIPP plan. </w:t>
            </w:r>
          </w:p>
        </w:tc>
      </w:tr>
    </w:tbl>
    <w:p w14:paraId="6651DCD2" w14:textId="77777777" w:rsidR="00F949A9" w:rsidRDefault="00F949A9" w:rsidP="00091666">
      <w:pPr>
        <w:spacing w:after="0"/>
      </w:pPr>
    </w:p>
    <w:tbl>
      <w:tblPr>
        <w:tblStyle w:val="TableGrid"/>
        <w:tblW w:w="9360" w:type="dxa"/>
        <w:tblLook w:val="04A0" w:firstRow="1" w:lastRow="0" w:firstColumn="1" w:lastColumn="0" w:noHBand="0" w:noVBand="1"/>
      </w:tblPr>
      <w:tblGrid>
        <w:gridCol w:w="9360"/>
      </w:tblGrid>
      <w:tr w:rsidR="00503D83" w:rsidRPr="00D55AD9" w14:paraId="298A5B29" w14:textId="77777777" w:rsidTr="002B7A3C">
        <w:trPr>
          <w:cantSplit/>
          <w:trHeight w:val="1205"/>
        </w:trPr>
        <w:tc>
          <w:tcPr>
            <w:tcW w:w="9535" w:type="dxa"/>
            <w:shd w:val="clear" w:color="auto" w:fill="1F3864" w:themeFill="accent1" w:themeFillShade="80"/>
          </w:tcPr>
          <w:p w14:paraId="1D1B9585" w14:textId="77777777" w:rsidR="00503D83" w:rsidRPr="00B8357C" w:rsidRDefault="00503D83" w:rsidP="002B7A3C">
            <w:pPr>
              <w:pStyle w:val="Subtitle"/>
              <w:rPr>
                <w:b/>
                <w:color w:val="FFFFFF" w:themeColor="background1"/>
                <w14:shadow w14:blurRad="50800" w14:dist="88900" w14:dir="600000" w14:sx="67000" w14:sy="67000" w14:kx="0" w14:ky="0" w14:algn="ctr">
                  <w14:srgbClr w14:val="000000">
                    <w14:alpha w14:val="56870"/>
                  </w14:srgbClr>
                </w14:shadow>
              </w:rPr>
            </w:pPr>
            <w:r w:rsidRPr="00B8357C">
              <w:rPr>
                <w:b/>
                <w:color w:val="FFFFFF" w:themeColor="background1"/>
                <w14:shadow w14:blurRad="50800" w14:dist="88900" w14:dir="600000" w14:sx="67000" w14:sy="67000" w14:kx="0" w14:ky="0" w14:algn="ctr">
                  <w14:srgbClr w14:val="000000">
                    <w14:alpha w14:val="56870"/>
                  </w14:srgbClr>
                </w14:shadow>
              </w:rPr>
              <w:t>Needs Assessment Must:</w:t>
            </w:r>
          </w:p>
          <w:p w14:paraId="4643DB72" w14:textId="77777777" w:rsidR="00503D83" w:rsidRPr="005D20D8" w:rsidRDefault="00503D83" w:rsidP="00AE03EC">
            <w:pPr>
              <w:pStyle w:val="ListParagraph"/>
              <w:numPr>
                <w:ilvl w:val="0"/>
                <w:numId w:val="11"/>
              </w:numPr>
              <w:rPr>
                <w:b/>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Contain a formal (explicit documentation) needs assessment</w:t>
            </w:r>
          </w:p>
          <w:p w14:paraId="34466CDF" w14:textId="77777777" w:rsidR="00503D83" w:rsidRPr="005D20D8" w:rsidRDefault="00503D83" w:rsidP="00AE03EC">
            <w:pPr>
              <w:pStyle w:val="ListParagraph"/>
              <w:numPr>
                <w:ilvl w:val="0"/>
                <w:numId w:val="10"/>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 xml:space="preserve">Describe the </w:t>
            </w:r>
            <w:r>
              <w:rPr>
                <w:color w:val="FFFFFF" w:themeColor="background1"/>
                <w14:shadow w14:blurRad="50800" w14:dist="88900" w14:dir="600000" w14:sx="67000" w14:sy="67000" w14:kx="0" w14:ky="0" w14:algn="ctr">
                  <w14:srgbClr w14:val="000000">
                    <w14:alpha w14:val="56870"/>
                  </w14:srgbClr>
                </w14:shadow>
              </w:rPr>
              <w:t>population of focus</w:t>
            </w:r>
            <w:r w:rsidRPr="005D20D8">
              <w:rPr>
                <w:color w:val="FFFFFF" w:themeColor="background1"/>
                <w14:shadow w14:blurRad="50800" w14:dist="88900" w14:dir="600000" w14:sx="67000" w14:sy="67000" w14:kx="0" w14:ky="0" w14:algn="ctr">
                  <w14:srgbClr w14:val="000000">
                    <w14:alpha w14:val="56870"/>
                  </w14:srgbClr>
                </w14:shadow>
              </w:rPr>
              <w:t xml:space="preserve"> in sufficient detail (e.g., demographics)</w:t>
            </w:r>
          </w:p>
          <w:p w14:paraId="0CCB734B" w14:textId="77777777" w:rsidR="00503D83" w:rsidRPr="005D20D8" w:rsidRDefault="00503D83" w:rsidP="00AE03EC">
            <w:pPr>
              <w:pStyle w:val="ListParagraph"/>
              <w:numPr>
                <w:ilvl w:val="0"/>
                <w:numId w:val="10"/>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Utilize specific data sources</w:t>
            </w:r>
          </w:p>
          <w:p w14:paraId="7412B446" w14:textId="77777777" w:rsidR="00503D83" w:rsidRPr="005D20D8" w:rsidRDefault="00503D83" w:rsidP="00AE03EC">
            <w:pPr>
              <w:pStyle w:val="ListParagraph"/>
              <w:numPr>
                <w:ilvl w:val="0"/>
                <w:numId w:val="10"/>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Contain more than one data source</w:t>
            </w:r>
          </w:p>
          <w:p w14:paraId="0C9ACBD5" w14:textId="77777777" w:rsidR="00503D83" w:rsidRPr="00D55AD9" w:rsidRDefault="00503D83" w:rsidP="00AE03EC">
            <w:pPr>
              <w:pStyle w:val="ListParagraph"/>
              <w:numPr>
                <w:ilvl w:val="0"/>
                <w:numId w:val="10"/>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Identify what the</w:t>
            </w:r>
            <w:r w:rsidRPr="005D20D8">
              <w:rPr>
                <w:color w:val="FFFFFF" w:themeColor="background1"/>
                <w:spacing w:val="-6"/>
                <w14:shadow w14:blurRad="50800" w14:dist="88900" w14:dir="600000" w14:sx="67000" w14:sy="67000" w14:kx="0" w14:ky="0" w14:algn="ctr">
                  <w14:srgbClr w14:val="000000">
                    <w14:alpha w14:val="56870"/>
                  </w14:srgbClr>
                </w14:shadow>
              </w:rPr>
              <w:t xml:space="preserve"> </w:t>
            </w:r>
            <w:r w:rsidRPr="005D20D8">
              <w:rPr>
                <w:color w:val="FFFFFF" w:themeColor="background1"/>
                <w14:shadow w14:blurRad="50800" w14:dist="88900" w14:dir="600000" w14:sx="67000" w14:sy="67000" w14:kx="0" w14:ky="0" w14:algn="ctr">
                  <w14:srgbClr w14:val="000000">
                    <w14:alpha w14:val="56870"/>
                  </w14:srgbClr>
                </w14:shadow>
              </w:rPr>
              <w:t>local</w:t>
            </w:r>
            <w:r w:rsidRPr="005D20D8">
              <w:rPr>
                <w:color w:val="FFFFFF" w:themeColor="background1"/>
                <w:spacing w:val="-6"/>
                <w14:shadow w14:blurRad="50800" w14:dist="88900" w14:dir="600000" w14:sx="67000" w14:sy="67000" w14:kx="0" w14:ky="0" w14:algn="ctr">
                  <w14:srgbClr w14:val="000000">
                    <w14:alpha w14:val="56870"/>
                  </w14:srgbClr>
                </w14:shadow>
              </w:rPr>
              <w:t xml:space="preserve"> </w:t>
            </w:r>
            <w:r w:rsidRPr="005D20D8">
              <w:rPr>
                <w:color w:val="FFFFFF" w:themeColor="background1"/>
                <w14:shadow w14:blurRad="50800" w14:dist="88900" w14:dir="600000" w14:sx="67000" w14:sy="67000" w14:kx="0" w14:ky="0" w14:algn="ctr">
                  <w14:srgbClr w14:val="000000">
                    <w14:alpha w14:val="56870"/>
                  </w14:srgbClr>
                </w14:shadow>
              </w:rPr>
              <w:t>(or regional if plan covers more than a single installation) prevention needs are</w:t>
            </w:r>
          </w:p>
        </w:tc>
      </w:tr>
    </w:tbl>
    <w:p w14:paraId="141D4182" w14:textId="77777777" w:rsidR="00DA2FC6" w:rsidRDefault="00DA2FC6" w:rsidP="00091666">
      <w:pPr>
        <w:spacing w:after="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B4CF3" w:rsidRPr="00B8357C" w14:paraId="3752D163" w14:textId="77777777" w:rsidTr="002B7A3C">
        <w:trPr>
          <w:cantSplit/>
          <w:trHeight w:val="80"/>
        </w:trPr>
        <w:tc>
          <w:tcPr>
            <w:tcW w:w="9535"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3EC8C5A3" w14:textId="77777777" w:rsidR="006B4CF3" w:rsidRPr="00B8357C" w:rsidRDefault="006B4CF3" w:rsidP="002B7A3C">
            <w:pPr>
              <w:pStyle w:val="Heading1"/>
              <w:rPr>
                <w:sz w:val="22"/>
              </w:rPr>
            </w:pPr>
            <w:bookmarkStart w:id="2" w:name="_Toc135900472"/>
            <w:r w:rsidRPr="00B8357C">
              <w:rPr>
                <w:sz w:val="22"/>
              </w:rPr>
              <w:t>1b. Define the Community</w:t>
            </w:r>
            <w:bookmarkEnd w:id="2"/>
          </w:p>
        </w:tc>
      </w:tr>
      <w:tr w:rsidR="006B4CF3" w:rsidRPr="00B8357C" w14:paraId="1159B59A" w14:textId="77777777" w:rsidTr="002B7A3C">
        <w:trPr>
          <w:cantSplit/>
          <w:trHeight w:val="638"/>
        </w:trPr>
        <w:tc>
          <w:tcPr>
            <w:tcW w:w="9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378E44" w14:textId="77777777" w:rsidR="006B4CF3" w:rsidRPr="00B8357C" w:rsidRDefault="006B4CF3" w:rsidP="002B7A3C">
            <w:r w:rsidRPr="00B8357C">
              <w:t>Describe the organizational units and population(s) targeted by this plan, and their respective level(s) or echelon (e.g., wing, brigade, ship, office):</w:t>
            </w:r>
          </w:p>
        </w:tc>
      </w:tr>
    </w:tbl>
    <w:p w14:paraId="0BB14B1D" w14:textId="77777777" w:rsidR="00232A10" w:rsidRDefault="00232A10" w:rsidP="00091666">
      <w:pPr>
        <w:spacing w:after="0"/>
      </w:pPr>
    </w:p>
    <w:tbl>
      <w:tblPr>
        <w:tblStyle w:val="TableGrid"/>
        <w:tblW w:w="9360" w:type="dxa"/>
        <w:tblLook w:val="04A0" w:firstRow="1" w:lastRow="0" w:firstColumn="1" w:lastColumn="0" w:noHBand="0" w:noVBand="1"/>
      </w:tblPr>
      <w:tblGrid>
        <w:gridCol w:w="9360"/>
      </w:tblGrid>
      <w:tr w:rsidR="00091666" w:rsidRPr="00096606" w14:paraId="59652FD7" w14:textId="77777777" w:rsidTr="002B7A3C">
        <w:trPr>
          <w:cantSplit/>
          <w:trHeight w:val="710"/>
        </w:trPr>
        <w:tc>
          <w:tcPr>
            <w:tcW w:w="9535" w:type="dxa"/>
            <w:tcBorders>
              <w:bottom w:val="single" w:sz="4" w:space="0" w:color="auto"/>
            </w:tcBorders>
            <w:shd w:val="clear" w:color="auto" w:fill="F2F2F2"/>
          </w:tcPr>
          <w:p w14:paraId="74564FE7" w14:textId="77777777" w:rsidR="004948D5" w:rsidRDefault="004948D5" w:rsidP="004948D5">
            <w:pPr>
              <w:pStyle w:val="TableParagraph"/>
              <w:ind w:right="120"/>
              <w:rPr>
                <w:color w:val="FF0000"/>
                <w:spacing w:val="-2"/>
              </w:rPr>
            </w:pPr>
            <w:r>
              <w:rPr>
                <w:color w:val="FF0000"/>
              </w:rPr>
              <w:t>This CIPP will address the needs of the entire installation as well as establish targeted prevention</w:t>
            </w:r>
            <w:r>
              <w:rPr>
                <w:color w:val="FF0000"/>
                <w:spacing w:val="-3"/>
              </w:rPr>
              <w:t xml:space="preserve"> </w:t>
            </w:r>
            <w:r>
              <w:rPr>
                <w:color w:val="FF0000"/>
              </w:rPr>
              <w:t>programs</w:t>
            </w:r>
            <w:r>
              <w:rPr>
                <w:color w:val="FF0000"/>
                <w:spacing w:val="-5"/>
              </w:rPr>
              <w:t xml:space="preserve"> </w:t>
            </w:r>
            <w:r>
              <w:rPr>
                <w:color w:val="FF0000"/>
              </w:rPr>
              <w:t>to</w:t>
            </w:r>
            <w:r>
              <w:rPr>
                <w:color w:val="FF0000"/>
                <w:spacing w:val="-5"/>
              </w:rPr>
              <w:t xml:space="preserve"> </w:t>
            </w:r>
            <w:r>
              <w:rPr>
                <w:color w:val="FF0000"/>
              </w:rPr>
              <w:t>sub-populations</w:t>
            </w:r>
            <w:r>
              <w:rPr>
                <w:color w:val="FF0000"/>
                <w:spacing w:val="-2"/>
              </w:rPr>
              <w:t xml:space="preserve"> </w:t>
            </w:r>
            <w:r>
              <w:rPr>
                <w:color w:val="FF0000"/>
              </w:rPr>
              <w:t>within</w:t>
            </w:r>
            <w:r>
              <w:rPr>
                <w:color w:val="FF0000"/>
                <w:spacing w:val="-3"/>
              </w:rPr>
              <w:t xml:space="preserve"> </w:t>
            </w:r>
            <w:r>
              <w:rPr>
                <w:color w:val="FF0000"/>
              </w:rPr>
              <w:t>certain</w:t>
            </w:r>
            <w:r>
              <w:rPr>
                <w:color w:val="FF0000"/>
                <w:spacing w:val="-2"/>
              </w:rPr>
              <w:t xml:space="preserve"> </w:t>
            </w:r>
            <w:r>
              <w:rPr>
                <w:color w:val="FF0000"/>
              </w:rPr>
              <w:t>military</w:t>
            </w:r>
            <w:r>
              <w:rPr>
                <w:color w:val="FF0000"/>
                <w:spacing w:val="-5"/>
              </w:rPr>
              <w:t xml:space="preserve"> </w:t>
            </w:r>
            <w:r>
              <w:rPr>
                <w:color w:val="FF0000"/>
              </w:rPr>
              <w:t>units</w:t>
            </w:r>
            <w:r>
              <w:rPr>
                <w:color w:val="FF0000"/>
                <w:spacing w:val="-5"/>
              </w:rPr>
              <w:t xml:space="preserve"> </w:t>
            </w:r>
            <w:r>
              <w:rPr>
                <w:color w:val="FF0000"/>
              </w:rPr>
              <w:t>that</w:t>
            </w:r>
            <w:r>
              <w:rPr>
                <w:color w:val="FF0000"/>
                <w:spacing w:val="-1"/>
              </w:rPr>
              <w:t xml:space="preserve"> </w:t>
            </w:r>
            <w:r>
              <w:rPr>
                <w:color w:val="FF0000"/>
              </w:rPr>
              <w:t>are</w:t>
            </w:r>
            <w:r>
              <w:rPr>
                <w:color w:val="FF0000"/>
                <w:spacing w:val="-5"/>
              </w:rPr>
              <w:t xml:space="preserve"> </w:t>
            </w:r>
            <w:r>
              <w:rPr>
                <w:color w:val="FF0000"/>
              </w:rPr>
              <w:t>at</w:t>
            </w:r>
            <w:r>
              <w:rPr>
                <w:color w:val="FF0000"/>
                <w:spacing w:val="-3"/>
              </w:rPr>
              <w:t xml:space="preserve"> </w:t>
            </w:r>
            <w:r>
              <w:rPr>
                <w:color w:val="FF0000"/>
              </w:rPr>
              <w:t>increased</w:t>
            </w:r>
            <w:r>
              <w:rPr>
                <w:color w:val="FF0000"/>
                <w:spacing w:val="-5"/>
              </w:rPr>
              <w:t xml:space="preserve"> </w:t>
            </w:r>
            <w:r>
              <w:rPr>
                <w:color w:val="FF0000"/>
              </w:rPr>
              <w:t>risk</w:t>
            </w:r>
            <w:r>
              <w:rPr>
                <w:color w:val="FF0000"/>
                <w:spacing w:val="-5"/>
              </w:rPr>
              <w:t xml:space="preserve"> </w:t>
            </w:r>
            <w:r>
              <w:rPr>
                <w:color w:val="FF0000"/>
              </w:rPr>
              <w:t xml:space="preserve">for harmful behaviors based on the needs assessment (e.g., those who identify as women or </w:t>
            </w:r>
            <w:r>
              <w:rPr>
                <w:color w:val="FF0000"/>
                <w:spacing w:val="-2"/>
              </w:rPr>
              <w:t>families).</w:t>
            </w:r>
          </w:p>
          <w:p w14:paraId="4159E249" w14:textId="77777777" w:rsidR="004948D5" w:rsidRDefault="004948D5" w:rsidP="004948D5">
            <w:pPr>
              <w:pStyle w:val="TableParagraph"/>
              <w:ind w:right="120"/>
            </w:pPr>
          </w:p>
          <w:p w14:paraId="6BD1598C" w14:textId="2E4444FC" w:rsidR="00091666" w:rsidRPr="00096606" w:rsidRDefault="004948D5" w:rsidP="009909BB">
            <w:pPr>
              <w:spacing w:after="120"/>
            </w:pPr>
            <w:r>
              <w:rPr>
                <w:color w:val="FF0000"/>
              </w:rPr>
              <w:t>Units:</w:t>
            </w:r>
            <w:r>
              <w:rPr>
                <w:color w:val="FF0000"/>
                <w:spacing w:val="-6"/>
              </w:rPr>
              <w:t xml:space="preserve"> </w:t>
            </w:r>
            <w:r>
              <w:rPr>
                <w:color w:val="FF0000"/>
              </w:rPr>
              <w:t>Alpha,</w:t>
            </w:r>
            <w:r>
              <w:rPr>
                <w:color w:val="FF0000"/>
                <w:spacing w:val="-5"/>
              </w:rPr>
              <w:t xml:space="preserve"> </w:t>
            </w:r>
            <w:r>
              <w:rPr>
                <w:color w:val="FF0000"/>
              </w:rPr>
              <w:t>Bravo,</w:t>
            </w:r>
            <w:r>
              <w:rPr>
                <w:color w:val="FF0000"/>
                <w:spacing w:val="-3"/>
              </w:rPr>
              <w:t xml:space="preserve"> </w:t>
            </w:r>
            <w:r>
              <w:rPr>
                <w:color w:val="FF0000"/>
              </w:rPr>
              <w:t>Charlie,</w:t>
            </w:r>
            <w:r>
              <w:rPr>
                <w:color w:val="FF0000"/>
                <w:spacing w:val="-4"/>
              </w:rPr>
              <w:t xml:space="preserve"> </w:t>
            </w:r>
            <w:r>
              <w:rPr>
                <w:color w:val="FF0000"/>
              </w:rPr>
              <w:t>Delta,</w:t>
            </w:r>
            <w:r>
              <w:rPr>
                <w:color w:val="FF0000"/>
                <w:spacing w:val="-5"/>
              </w:rPr>
              <w:t xml:space="preserve"> </w:t>
            </w:r>
            <w:r>
              <w:rPr>
                <w:color w:val="FF0000"/>
              </w:rPr>
              <w:t>Echo,</w:t>
            </w:r>
            <w:r>
              <w:rPr>
                <w:color w:val="FF0000"/>
                <w:spacing w:val="-5"/>
              </w:rPr>
              <w:t xml:space="preserve"> </w:t>
            </w:r>
            <w:r>
              <w:rPr>
                <w:color w:val="FF0000"/>
              </w:rPr>
              <w:t>Foxtrot,</w:t>
            </w:r>
            <w:r>
              <w:rPr>
                <w:color w:val="FF0000"/>
                <w:spacing w:val="-5"/>
              </w:rPr>
              <w:t xml:space="preserve"> </w:t>
            </w:r>
            <w:r>
              <w:rPr>
                <w:color w:val="FF0000"/>
              </w:rPr>
              <w:t>Golf,</w:t>
            </w:r>
            <w:r>
              <w:rPr>
                <w:color w:val="FF0000"/>
                <w:spacing w:val="-3"/>
              </w:rPr>
              <w:t xml:space="preserve"> </w:t>
            </w:r>
            <w:r>
              <w:rPr>
                <w:color w:val="FF0000"/>
              </w:rPr>
              <w:t>Hotel,</w:t>
            </w:r>
            <w:r>
              <w:rPr>
                <w:color w:val="FF0000"/>
                <w:spacing w:val="-5"/>
              </w:rPr>
              <w:t xml:space="preserve"> </w:t>
            </w:r>
            <w:r>
              <w:rPr>
                <w:color w:val="FF0000"/>
              </w:rPr>
              <w:t>India,</w:t>
            </w:r>
            <w:r>
              <w:rPr>
                <w:color w:val="FF0000"/>
                <w:spacing w:val="-7"/>
              </w:rPr>
              <w:t xml:space="preserve"> </w:t>
            </w:r>
            <w:r>
              <w:rPr>
                <w:color w:val="FF0000"/>
              </w:rPr>
              <w:t>and</w:t>
            </w:r>
            <w:r>
              <w:rPr>
                <w:color w:val="FF0000"/>
                <w:spacing w:val="-6"/>
              </w:rPr>
              <w:t xml:space="preserve"> </w:t>
            </w:r>
            <w:r>
              <w:rPr>
                <w:color w:val="FF0000"/>
                <w:spacing w:val="-2"/>
              </w:rPr>
              <w:t>Juliet</w:t>
            </w:r>
          </w:p>
        </w:tc>
      </w:tr>
    </w:tbl>
    <w:p w14:paraId="493AD700" w14:textId="77777777" w:rsidR="006B4CF3" w:rsidRDefault="006B4CF3" w:rsidP="009D5C02">
      <w:pPr>
        <w:spacing w:after="0"/>
      </w:pPr>
    </w:p>
    <w:tbl>
      <w:tblPr>
        <w:tblStyle w:val="TableGrid"/>
        <w:tblW w:w="9360" w:type="dxa"/>
        <w:tblLook w:val="04A0" w:firstRow="1" w:lastRow="0" w:firstColumn="1" w:lastColumn="0" w:noHBand="0" w:noVBand="1"/>
      </w:tblPr>
      <w:tblGrid>
        <w:gridCol w:w="9360"/>
      </w:tblGrid>
      <w:tr w:rsidR="009D5C02" w:rsidRPr="00B8357C" w14:paraId="286D25A6" w14:textId="77777777" w:rsidTr="00E30904">
        <w:trPr>
          <w:cantSplit/>
          <w:trHeight w:val="1700"/>
        </w:trPr>
        <w:tc>
          <w:tcPr>
            <w:tcW w:w="9360" w:type="dxa"/>
            <w:tcBorders>
              <w:top w:val="single" w:sz="4" w:space="0" w:color="auto"/>
            </w:tcBorders>
            <w:shd w:val="clear" w:color="auto" w:fill="CCDCEB"/>
            <w:vAlign w:val="center"/>
          </w:tcPr>
          <w:p w14:paraId="64A28671" w14:textId="77777777" w:rsidR="00F34E04" w:rsidRPr="00B56531" w:rsidRDefault="00F34E04" w:rsidP="00F34E04">
            <w:pPr>
              <w:pStyle w:val="TableParagraph"/>
              <w:spacing w:line="252" w:lineRule="exact"/>
              <w:rPr>
                <w:i/>
              </w:rPr>
            </w:pPr>
            <w:r w:rsidRPr="00B56531">
              <w:rPr>
                <w:i/>
              </w:rPr>
              <w:t>Potential</w:t>
            </w:r>
            <w:r w:rsidRPr="00B56531">
              <w:rPr>
                <w:i/>
                <w:spacing w:val="-6"/>
              </w:rPr>
              <w:t xml:space="preserve"> </w:t>
            </w:r>
            <w:r w:rsidRPr="00B56531">
              <w:rPr>
                <w:i/>
              </w:rPr>
              <w:t>populations</w:t>
            </w:r>
            <w:r w:rsidRPr="00B56531">
              <w:rPr>
                <w:i/>
                <w:spacing w:val="-7"/>
              </w:rPr>
              <w:t xml:space="preserve"> </w:t>
            </w:r>
            <w:r w:rsidRPr="00B56531">
              <w:rPr>
                <w:i/>
              </w:rPr>
              <w:t>for</w:t>
            </w:r>
            <w:r w:rsidRPr="00B56531">
              <w:rPr>
                <w:i/>
                <w:spacing w:val="-7"/>
              </w:rPr>
              <w:t xml:space="preserve"> </w:t>
            </w:r>
            <w:r w:rsidRPr="00B56531">
              <w:rPr>
                <w:i/>
                <w:spacing w:val="-2"/>
              </w:rPr>
              <w:t>inclusion:</w:t>
            </w:r>
          </w:p>
          <w:p w14:paraId="4A0C8C78" w14:textId="77777777" w:rsidR="00F34E04" w:rsidRPr="00B56531" w:rsidRDefault="00F34E04" w:rsidP="00F34E04">
            <w:pPr>
              <w:pStyle w:val="TableParagraph"/>
              <w:spacing w:line="285" w:lineRule="exact"/>
            </w:pPr>
            <w:r w:rsidRPr="00B56531">
              <w:rPr>
                <w:rFonts w:ascii="Segoe UI Symbol" w:hAnsi="Segoe UI Symbol" w:cs="Segoe UI Symbol"/>
                <w:color w:val="FF0000"/>
              </w:rPr>
              <w:t>☒</w:t>
            </w:r>
            <w:r w:rsidRPr="00B56531">
              <w:rPr>
                <w:color w:val="FF0000"/>
                <w:spacing w:val="-48"/>
              </w:rPr>
              <w:t xml:space="preserve"> </w:t>
            </w:r>
            <w:r w:rsidRPr="00B56531">
              <w:t>Active-duty</w:t>
            </w:r>
            <w:r w:rsidRPr="00B56531">
              <w:rPr>
                <w:spacing w:val="-15"/>
              </w:rPr>
              <w:t xml:space="preserve"> </w:t>
            </w:r>
            <w:r w:rsidRPr="00B56531">
              <w:t>population,</w:t>
            </w:r>
            <w:r w:rsidRPr="00B56531">
              <w:rPr>
                <w:spacing w:val="-4"/>
              </w:rPr>
              <w:t xml:space="preserve"> </w:t>
            </w:r>
            <w:r w:rsidRPr="00B56531">
              <w:t>including</w:t>
            </w:r>
            <w:r w:rsidRPr="00B56531">
              <w:rPr>
                <w:spacing w:val="-7"/>
              </w:rPr>
              <w:t xml:space="preserve"> </w:t>
            </w:r>
            <w:r w:rsidRPr="00B56531">
              <w:t>officers</w:t>
            </w:r>
            <w:r w:rsidRPr="00B56531">
              <w:rPr>
                <w:spacing w:val="-8"/>
              </w:rPr>
              <w:t xml:space="preserve"> </w:t>
            </w:r>
            <w:r w:rsidRPr="00B56531">
              <w:t>and</w:t>
            </w:r>
            <w:r w:rsidRPr="00B56531">
              <w:rPr>
                <w:spacing w:val="-6"/>
              </w:rPr>
              <w:t xml:space="preserve"> </w:t>
            </w:r>
            <w:r w:rsidRPr="00B56531">
              <w:t>enlisted</w:t>
            </w:r>
            <w:r w:rsidRPr="00B56531">
              <w:rPr>
                <w:spacing w:val="-5"/>
              </w:rPr>
              <w:t xml:space="preserve"> </w:t>
            </w:r>
            <w:r w:rsidRPr="00B56531">
              <w:rPr>
                <w:spacing w:val="-2"/>
              </w:rPr>
              <w:t>population</w:t>
            </w:r>
          </w:p>
          <w:p w14:paraId="5E75B541" w14:textId="77777777" w:rsidR="00F34E04" w:rsidRPr="00B56531" w:rsidRDefault="00F34E04" w:rsidP="00AE03EC">
            <w:pPr>
              <w:pStyle w:val="TableParagraph"/>
              <w:numPr>
                <w:ilvl w:val="0"/>
                <w:numId w:val="30"/>
              </w:numPr>
              <w:tabs>
                <w:tab w:val="left" w:pos="358"/>
              </w:tabs>
              <w:ind w:left="251" w:hanging="251"/>
            </w:pPr>
            <w:r w:rsidRPr="00B56531">
              <w:t>Students,</w:t>
            </w:r>
            <w:r w:rsidRPr="00B56531">
              <w:rPr>
                <w:spacing w:val="-6"/>
              </w:rPr>
              <w:t xml:space="preserve"> </w:t>
            </w:r>
            <w:r w:rsidRPr="00B56531">
              <w:t>TDY,</w:t>
            </w:r>
            <w:r w:rsidRPr="00B56531">
              <w:rPr>
                <w:spacing w:val="-2"/>
              </w:rPr>
              <w:t xml:space="preserve"> </w:t>
            </w:r>
            <w:r w:rsidRPr="00B56531">
              <w:t>or</w:t>
            </w:r>
            <w:r w:rsidRPr="00B56531">
              <w:rPr>
                <w:spacing w:val="-5"/>
              </w:rPr>
              <w:t xml:space="preserve"> </w:t>
            </w:r>
            <w:r w:rsidRPr="00B56531">
              <w:t>other</w:t>
            </w:r>
            <w:r w:rsidRPr="00B56531">
              <w:rPr>
                <w:spacing w:val="-5"/>
              </w:rPr>
              <w:t xml:space="preserve"> </w:t>
            </w:r>
            <w:r w:rsidRPr="00B56531">
              <w:t>transitory</w:t>
            </w:r>
            <w:r w:rsidRPr="00B56531">
              <w:rPr>
                <w:spacing w:val="-6"/>
              </w:rPr>
              <w:t xml:space="preserve"> </w:t>
            </w:r>
            <w:r w:rsidRPr="00B56531">
              <w:t>Service</w:t>
            </w:r>
            <w:r w:rsidRPr="00B56531">
              <w:rPr>
                <w:spacing w:val="-6"/>
              </w:rPr>
              <w:t xml:space="preserve"> </w:t>
            </w:r>
            <w:r w:rsidRPr="00B56531">
              <w:rPr>
                <w:spacing w:val="-2"/>
              </w:rPr>
              <w:t>members</w:t>
            </w:r>
          </w:p>
          <w:p w14:paraId="64B75A66" w14:textId="77777777" w:rsidR="00F34E04" w:rsidRPr="00B56531" w:rsidRDefault="00F34E04" w:rsidP="00AE03EC">
            <w:pPr>
              <w:pStyle w:val="TableParagraph"/>
              <w:numPr>
                <w:ilvl w:val="0"/>
                <w:numId w:val="30"/>
              </w:numPr>
              <w:tabs>
                <w:tab w:val="left" w:pos="358"/>
              </w:tabs>
              <w:spacing w:before="1" w:line="292" w:lineRule="exact"/>
              <w:ind w:left="251" w:hanging="251"/>
            </w:pPr>
            <w:r w:rsidRPr="00B56531">
              <w:t>Reserve</w:t>
            </w:r>
            <w:r w:rsidRPr="00B56531">
              <w:rPr>
                <w:spacing w:val="-6"/>
              </w:rPr>
              <w:t xml:space="preserve"> </w:t>
            </w:r>
            <w:r w:rsidRPr="00B56531">
              <w:t>or</w:t>
            </w:r>
            <w:r w:rsidRPr="00B56531">
              <w:rPr>
                <w:spacing w:val="-5"/>
              </w:rPr>
              <w:t xml:space="preserve"> </w:t>
            </w:r>
            <w:r w:rsidRPr="00B56531">
              <w:t>National</w:t>
            </w:r>
            <w:r w:rsidRPr="00B56531">
              <w:rPr>
                <w:spacing w:val="-7"/>
              </w:rPr>
              <w:t xml:space="preserve"> </w:t>
            </w:r>
            <w:r w:rsidRPr="00B56531">
              <w:t>Guard</w:t>
            </w:r>
            <w:r w:rsidRPr="00B56531">
              <w:rPr>
                <w:spacing w:val="-4"/>
              </w:rPr>
              <w:t xml:space="preserve"> </w:t>
            </w:r>
            <w:r w:rsidRPr="00B56531">
              <w:rPr>
                <w:spacing w:val="-2"/>
              </w:rPr>
              <w:t>populations</w:t>
            </w:r>
          </w:p>
          <w:p w14:paraId="6913E873" w14:textId="77777777" w:rsidR="00F34E04" w:rsidRPr="00B56531" w:rsidRDefault="00F34E04" w:rsidP="00F34E04">
            <w:pPr>
              <w:pStyle w:val="TableParagraph"/>
              <w:spacing w:line="285" w:lineRule="exact"/>
            </w:pPr>
            <w:r w:rsidRPr="00B56531">
              <w:rPr>
                <w:rFonts w:ascii="Segoe UI Symbol" w:hAnsi="Segoe UI Symbol" w:cs="Segoe UI Symbol"/>
                <w:color w:val="FF0000"/>
              </w:rPr>
              <w:t>☒</w:t>
            </w:r>
            <w:r w:rsidRPr="00B56531">
              <w:rPr>
                <w:color w:val="FF0000"/>
                <w:spacing w:val="-50"/>
              </w:rPr>
              <w:t xml:space="preserve"> </w:t>
            </w:r>
            <w:r w:rsidRPr="00B56531">
              <w:t>Military</w:t>
            </w:r>
            <w:r w:rsidRPr="00B56531">
              <w:rPr>
                <w:spacing w:val="-11"/>
              </w:rPr>
              <w:t xml:space="preserve"> </w:t>
            </w:r>
            <w:r w:rsidRPr="00B56531">
              <w:t>spouses</w:t>
            </w:r>
            <w:r w:rsidRPr="00B56531">
              <w:rPr>
                <w:spacing w:val="-6"/>
              </w:rPr>
              <w:t xml:space="preserve"> </w:t>
            </w:r>
            <w:r w:rsidRPr="00B56531">
              <w:t>and</w:t>
            </w:r>
            <w:r w:rsidRPr="00B56531">
              <w:rPr>
                <w:spacing w:val="-6"/>
              </w:rPr>
              <w:t xml:space="preserve"> </w:t>
            </w:r>
            <w:r w:rsidRPr="00B56531">
              <w:t>dependents</w:t>
            </w:r>
            <w:r w:rsidRPr="00B56531">
              <w:rPr>
                <w:spacing w:val="-5"/>
              </w:rPr>
              <w:t xml:space="preserve"> </w:t>
            </w:r>
            <w:r w:rsidRPr="00B56531">
              <w:t>(if</w:t>
            </w:r>
            <w:r w:rsidRPr="00B56531">
              <w:rPr>
                <w:spacing w:val="-4"/>
              </w:rPr>
              <w:t xml:space="preserve"> </w:t>
            </w:r>
            <w:r w:rsidRPr="00B56531">
              <w:t>applicable</w:t>
            </w:r>
            <w:r w:rsidRPr="00B56531">
              <w:rPr>
                <w:spacing w:val="-4"/>
              </w:rPr>
              <w:t xml:space="preserve"> </w:t>
            </w:r>
            <w:r w:rsidRPr="00B56531">
              <w:t>to</w:t>
            </w:r>
            <w:r w:rsidRPr="00B56531">
              <w:rPr>
                <w:spacing w:val="-6"/>
              </w:rPr>
              <w:t xml:space="preserve"> </w:t>
            </w:r>
            <w:r w:rsidRPr="00B56531">
              <w:t>Service</w:t>
            </w:r>
            <w:r w:rsidRPr="00B56531">
              <w:rPr>
                <w:spacing w:val="-6"/>
              </w:rPr>
              <w:t xml:space="preserve"> </w:t>
            </w:r>
            <w:r w:rsidRPr="00B56531">
              <w:t>member</w:t>
            </w:r>
            <w:r w:rsidRPr="00B56531">
              <w:rPr>
                <w:spacing w:val="-5"/>
              </w:rPr>
              <w:t xml:space="preserve"> </w:t>
            </w:r>
            <w:r w:rsidRPr="00B56531">
              <w:t>quality</w:t>
            </w:r>
            <w:r w:rsidRPr="00B56531">
              <w:rPr>
                <w:spacing w:val="-3"/>
              </w:rPr>
              <w:t xml:space="preserve"> </w:t>
            </w:r>
            <w:r w:rsidRPr="00B56531">
              <w:t>of</w:t>
            </w:r>
            <w:r w:rsidRPr="00B56531">
              <w:rPr>
                <w:spacing w:val="-2"/>
              </w:rPr>
              <w:t xml:space="preserve"> life)</w:t>
            </w:r>
          </w:p>
          <w:p w14:paraId="3BC9651C" w14:textId="77777777" w:rsidR="00F34E04" w:rsidRPr="00B56531" w:rsidRDefault="00F34E04" w:rsidP="00F34E04">
            <w:pPr>
              <w:pStyle w:val="TableParagraph"/>
              <w:spacing w:line="286" w:lineRule="exact"/>
            </w:pPr>
            <w:r w:rsidRPr="00B56531">
              <w:rPr>
                <w:rFonts w:ascii="Segoe UI Symbol" w:hAnsi="Segoe UI Symbol" w:cs="Segoe UI Symbol"/>
                <w:color w:val="FF0000"/>
              </w:rPr>
              <w:t>☒</w:t>
            </w:r>
            <w:r w:rsidRPr="00B56531">
              <w:rPr>
                <w:color w:val="FF0000"/>
                <w:spacing w:val="-48"/>
              </w:rPr>
              <w:t xml:space="preserve"> </w:t>
            </w:r>
            <w:r w:rsidRPr="00B56531">
              <w:t>DoD</w:t>
            </w:r>
            <w:r w:rsidRPr="00B56531">
              <w:rPr>
                <w:spacing w:val="-3"/>
              </w:rPr>
              <w:t xml:space="preserve"> </w:t>
            </w:r>
            <w:r w:rsidRPr="00B56531">
              <w:rPr>
                <w:spacing w:val="-2"/>
              </w:rPr>
              <w:t>civilians</w:t>
            </w:r>
          </w:p>
          <w:p w14:paraId="3838BB23" w14:textId="77777777" w:rsidR="00F34E04" w:rsidRPr="00B56531" w:rsidRDefault="00F34E04" w:rsidP="00F34E04">
            <w:pPr>
              <w:pStyle w:val="TableParagraph"/>
              <w:spacing w:line="286" w:lineRule="exact"/>
            </w:pPr>
            <w:r w:rsidRPr="00B56531">
              <w:rPr>
                <w:rFonts w:ascii="Segoe UI Symbol" w:hAnsi="Segoe UI Symbol" w:cs="Segoe UI Symbol"/>
                <w:color w:val="FF0000"/>
              </w:rPr>
              <w:t>☒</w:t>
            </w:r>
            <w:r w:rsidRPr="00B56531">
              <w:rPr>
                <w:color w:val="FF0000"/>
                <w:spacing w:val="-50"/>
              </w:rPr>
              <w:t xml:space="preserve"> </w:t>
            </w:r>
            <w:r w:rsidRPr="00B56531">
              <w:t>Demographic</w:t>
            </w:r>
            <w:r w:rsidRPr="00B56531">
              <w:rPr>
                <w:spacing w:val="-9"/>
              </w:rPr>
              <w:t xml:space="preserve"> </w:t>
            </w:r>
            <w:r w:rsidRPr="00B56531">
              <w:t>groups</w:t>
            </w:r>
            <w:r w:rsidRPr="00B56531">
              <w:rPr>
                <w:spacing w:val="-7"/>
              </w:rPr>
              <w:t xml:space="preserve"> </w:t>
            </w:r>
            <w:r w:rsidRPr="00B56531">
              <w:t>(e.g.,</w:t>
            </w:r>
            <w:r w:rsidRPr="00B56531">
              <w:rPr>
                <w:spacing w:val="-4"/>
              </w:rPr>
              <w:t xml:space="preserve"> </w:t>
            </w:r>
            <w:r w:rsidRPr="00B56531">
              <w:t>%</w:t>
            </w:r>
            <w:r w:rsidRPr="00B56531">
              <w:rPr>
                <w:spacing w:val="-6"/>
              </w:rPr>
              <w:t xml:space="preserve"> </w:t>
            </w:r>
            <w:r w:rsidRPr="00B56531">
              <w:t>married,</w:t>
            </w:r>
            <w:r w:rsidRPr="00B56531">
              <w:rPr>
                <w:spacing w:val="-6"/>
              </w:rPr>
              <w:t xml:space="preserve"> </w:t>
            </w:r>
            <w:r w:rsidRPr="00B56531">
              <w:t>%</w:t>
            </w:r>
            <w:r w:rsidRPr="00B56531">
              <w:rPr>
                <w:spacing w:val="-5"/>
              </w:rPr>
              <w:t xml:space="preserve"> </w:t>
            </w:r>
            <w:r w:rsidRPr="00B56531">
              <w:t>with</w:t>
            </w:r>
            <w:r w:rsidRPr="00B56531">
              <w:rPr>
                <w:spacing w:val="-7"/>
              </w:rPr>
              <w:t xml:space="preserve"> </w:t>
            </w:r>
            <w:r w:rsidRPr="00B56531">
              <w:t>dependents,</w:t>
            </w:r>
            <w:r w:rsidRPr="00B56531">
              <w:rPr>
                <w:spacing w:val="-5"/>
              </w:rPr>
              <w:t xml:space="preserve"> </w:t>
            </w:r>
            <w:r w:rsidRPr="00B56531">
              <w:t>race/ethnicity,</w:t>
            </w:r>
            <w:r w:rsidRPr="00B56531">
              <w:rPr>
                <w:spacing w:val="-4"/>
              </w:rPr>
              <w:t xml:space="preserve"> </w:t>
            </w:r>
            <w:r w:rsidRPr="00B56531">
              <w:rPr>
                <w:spacing w:val="-2"/>
              </w:rPr>
              <w:t>sex/gender)</w:t>
            </w:r>
          </w:p>
          <w:p w14:paraId="737010FE" w14:textId="77777777" w:rsidR="00F34E04" w:rsidRPr="00B56531" w:rsidRDefault="00F34E04" w:rsidP="00F34E04">
            <w:pPr>
              <w:pStyle w:val="TableParagraph"/>
              <w:spacing w:line="286" w:lineRule="exact"/>
            </w:pPr>
            <w:r w:rsidRPr="00B56531">
              <w:rPr>
                <w:rFonts w:ascii="Segoe UI Symbol" w:hAnsi="Segoe UI Symbol" w:cs="Segoe UI Symbol"/>
                <w:color w:val="FF0000"/>
              </w:rPr>
              <w:t>☒</w:t>
            </w:r>
            <w:r w:rsidRPr="00B56531">
              <w:rPr>
                <w:color w:val="FF0000"/>
                <w:spacing w:val="-48"/>
              </w:rPr>
              <w:t xml:space="preserve"> </w:t>
            </w:r>
            <w:r w:rsidRPr="00B56531">
              <w:t>Military</w:t>
            </w:r>
            <w:r w:rsidRPr="00B56531">
              <w:rPr>
                <w:spacing w:val="-10"/>
              </w:rPr>
              <w:t xml:space="preserve"> </w:t>
            </w:r>
            <w:r w:rsidRPr="00B56531">
              <w:t>Characteristics</w:t>
            </w:r>
            <w:r w:rsidRPr="00B56531">
              <w:rPr>
                <w:spacing w:val="-5"/>
              </w:rPr>
              <w:t xml:space="preserve"> </w:t>
            </w:r>
            <w:r w:rsidRPr="00B56531">
              <w:t>(e.g.,</w:t>
            </w:r>
            <w:r w:rsidRPr="00B56531">
              <w:rPr>
                <w:spacing w:val="-6"/>
              </w:rPr>
              <w:t xml:space="preserve"> </w:t>
            </w:r>
            <w:r w:rsidRPr="00B56531">
              <w:t>rank,</w:t>
            </w:r>
            <w:r w:rsidRPr="00B56531">
              <w:rPr>
                <w:spacing w:val="-6"/>
              </w:rPr>
              <w:t xml:space="preserve"> </w:t>
            </w:r>
            <w:r w:rsidRPr="00B56531">
              <w:t>MOS</w:t>
            </w:r>
            <w:r w:rsidRPr="00B56531">
              <w:rPr>
                <w:spacing w:val="-7"/>
              </w:rPr>
              <w:t xml:space="preserve"> </w:t>
            </w:r>
            <w:r w:rsidRPr="00B56531">
              <w:rPr>
                <w:spacing w:val="-2"/>
              </w:rPr>
              <w:t>category)</w:t>
            </w:r>
          </w:p>
          <w:p w14:paraId="3804BA55" w14:textId="2D48D3F7" w:rsidR="009D5C02" w:rsidRPr="00B8357C" w:rsidRDefault="00F34E04" w:rsidP="00F34E04">
            <w:r w:rsidRPr="00B56531">
              <w:rPr>
                <w:rFonts w:ascii="Segoe UI Symbol" w:hAnsi="Segoe UI Symbol" w:cs="Segoe UI Symbol"/>
                <w:color w:val="FF0000"/>
              </w:rPr>
              <w:t>☒</w:t>
            </w:r>
            <w:r w:rsidRPr="00B56531">
              <w:rPr>
                <w:color w:val="FF0000"/>
                <w:spacing w:val="-50"/>
              </w:rPr>
              <w:t xml:space="preserve"> </w:t>
            </w:r>
            <w:r w:rsidRPr="00B56531">
              <w:t>Any</w:t>
            </w:r>
            <w:r w:rsidRPr="00B56531">
              <w:rPr>
                <w:spacing w:val="-10"/>
              </w:rPr>
              <w:t xml:space="preserve"> </w:t>
            </w:r>
            <w:r w:rsidRPr="00B56531">
              <w:t>unique</w:t>
            </w:r>
            <w:r w:rsidRPr="00B56531">
              <w:rPr>
                <w:spacing w:val="-7"/>
              </w:rPr>
              <w:t xml:space="preserve"> </w:t>
            </w:r>
            <w:r w:rsidRPr="00B56531">
              <w:t>missions</w:t>
            </w:r>
            <w:r w:rsidRPr="00B56531">
              <w:rPr>
                <w:spacing w:val="-8"/>
              </w:rPr>
              <w:t xml:space="preserve"> </w:t>
            </w:r>
            <w:r w:rsidRPr="00B56531">
              <w:t>or</w:t>
            </w:r>
            <w:r w:rsidRPr="00B56531">
              <w:rPr>
                <w:spacing w:val="-3"/>
              </w:rPr>
              <w:t xml:space="preserve"> </w:t>
            </w:r>
            <w:r w:rsidRPr="00B56531">
              <w:t>unit</w:t>
            </w:r>
            <w:r w:rsidRPr="00B56531">
              <w:rPr>
                <w:spacing w:val="-5"/>
              </w:rPr>
              <w:t xml:space="preserve"> </w:t>
            </w:r>
            <w:r w:rsidRPr="00B56531">
              <w:t>features</w:t>
            </w:r>
            <w:r w:rsidRPr="00B56531">
              <w:rPr>
                <w:spacing w:val="-7"/>
              </w:rPr>
              <w:t xml:space="preserve"> </w:t>
            </w:r>
            <w:r w:rsidRPr="00B56531">
              <w:t>(e.g.,</w:t>
            </w:r>
            <w:r w:rsidRPr="00B56531">
              <w:rPr>
                <w:spacing w:val="-5"/>
              </w:rPr>
              <w:t xml:space="preserve"> </w:t>
            </w:r>
            <w:r w:rsidRPr="00B56531">
              <w:t>rotational,</w:t>
            </w:r>
            <w:r w:rsidRPr="00B56531">
              <w:rPr>
                <w:spacing w:val="-3"/>
              </w:rPr>
              <w:t xml:space="preserve"> </w:t>
            </w:r>
            <w:r w:rsidRPr="00B56531">
              <w:t>shift</w:t>
            </w:r>
            <w:r w:rsidRPr="00B56531">
              <w:rPr>
                <w:spacing w:val="-4"/>
              </w:rPr>
              <w:t xml:space="preserve"> </w:t>
            </w:r>
            <w:r w:rsidRPr="00B56531">
              <w:t>work,</w:t>
            </w:r>
            <w:r w:rsidRPr="00B56531">
              <w:rPr>
                <w:spacing w:val="-5"/>
              </w:rPr>
              <w:t xml:space="preserve"> </w:t>
            </w:r>
            <w:r w:rsidRPr="00B56531">
              <w:t>immediate</w:t>
            </w:r>
            <w:r w:rsidRPr="00B56531">
              <w:rPr>
                <w:spacing w:val="-5"/>
              </w:rPr>
              <w:t xml:space="preserve"> </w:t>
            </w:r>
            <w:r w:rsidRPr="00B56531">
              <w:t>response</w:t>
            </w:r>
            <w:r w:rsidRPr="00B56531">
              <w:rPr>
                <w:spacing w:val="-6"/>
              </w:rPr>
              <w:t xml:space="preserve"> </w:t>
            </w:r>
            <w:r w:rsidRPr="00B56531">
              <w:rPr>
                <w:spacing w:val="-2"/>
              </w:rPr>
              <w:t>force)</w:t>
            </w:r>
          </w:p>
        </w:tc>
      </w:tr>
    </w:tbl>
    <w:p w14:paraId="7A007CBB" w14:textId="13E4FE79" w:rsidR="00BA299C" w:rsidRDefault="00E30904" w:rsidP="00E30904">
      <w:pPr>
        <w:spacing w:before="120" w:after="120"/>
      </w:pPr>
      <w:r w:rsidRPr="00E30904">
        <w:t>Approximate the total number of individuals included in the population of focus.  If applicable, break down by type (e.g., active duty, reserves, civilian, family members).  If calculating the population is challenging, explain why.</w:t>
      </w:r>
    </w:p>
    <w:tbl>
      <w:tblPr>
        <w:tblStyle w:val="TableGrid"/>
        <w:tblW w:w="9360" w:type="dxa"/>
        <w:tblInd w:w="-5" w:type="dxa"/>
        <w:tblLook w:val="04A0" w:firstRow="1" w:lastRow="0" w:firstColumn="1" w:lastColumn="0" w:noHBand="0" w:noVBand="1"/>
      </w:tblPr>
      <w:tblGrid>
        <w:gridCol w:w="9360"/>
      </w:tblGrid>
      <w:tr w:rsidR="00E20F76" w14:paraId="077D20FC" w14:textId="77777777" w:rsidTr="00552F1E">
        <w:trPr>
          <w:cantSplit/>
          <w:trHeight w:val="1970"/>
        </w:trPr>
        <w:tc>
          <w:tcPr>
            <w:tcW w:w="9360" w:type="dxa"/>
            <w:shd w:val="clear" w:color="auto" w:fill="F2F2F2"/>
          </w:tcPr>
          <w:p w14:paraId="56D58ACB" w14:textId="386AD048" w:rsidR="00621692" w:rsidRPr="004A20DC" w:rsidRDefault="00621692" w:rsidP="00AE03EC">
            <w:pPr>
              <w:pStyle w:val="ListParagraph"/>
              <w:numPr>
                <w:ilvl w:val="0"/>
                <w:numId w:val="31"/>
              </w:numPr>
              <w:rPr>
                <w:color w:val="FF0000"/>
              </w:rPr>
            </w:pPr>
            <w:bookmarkStart w:id="3" w:name="_Hlk136972064"/>
            <w:r w:rsidRPr="004A20DC">
              <w:rPr>
                <w:color w:val="FF0000"/>
              </w:rPr>
              <w:t>Population of 10,335 Service members and families living at installation X</w:t>
            </w:r>
          </w:p>
          <w:p w14:paraId="593A8122" w14:textId="1EB6989F" w:rsidR="00621692" w:rsidRPr="004A20DC" w:rsidRDefault="00621692" w:rsidP="00AE03EC">
            <w:pPr>
              <w:pStyle w:val="ListParagraph"/>
              <w:numPr>
                <w:ilvl w:val="1"/>
                <w:numId w:val="31"/>
              </w:numPr>
              <w:rPr>
                <w:color w:val="FF0000"/>
              </w:rPr>
            </w:pPr>
            <w:r w:rsidRPr="004A20DC">
              <w:rPr>
                <w:color w:val="FF0000"/>
              </w:rPr>
              <w:t>4,000 Active duty assigned</w:t>
            </w:r>
          </w:p>
          <w:p w14:paraId="3478EB11" w14:textId="5E09DA0F" w:rsidR="00621692" w:rsidRPr="004A20DC" w:rsidRDefault="00621692" w:rsidP="00AE03EC">
            <w:pPr>
              <w:pStyle w:val="ListParagraph"/>
              <w:numPr>
                <w:ilvl w:val="1"/>
                <w:numId w:val="31"/>
              </w:numPr>
              <w:rPr>
                <w:color w:val="FF0000"/>
              </w:rPr>
            </w:pPr>
            <w:r w:rsidRPr="004A20DC">
              <w:rPr>
                <w:color w:val="FF0000"/>
              </w:rPr>
              <w:t>1020 Civilians</w:t>
            </w:r>
          </w:p>
          <w:p w14:paraId="1DDEAC5E" w14:textId="3AFF6A89" w:rsidR="00621692" w:rsidRPr="004A20DC" w:rsidRDefault="00621692" w:rsidP="00AE03EC">
            <w:pPr>
              <w:pStyle w:val="ListParagraph"/>
              <w:numPr>
                <w:ilvl w:val="1"/>
                <w:numId w:val="31"/>
              </w:numPr>
              <w:rPr>
                <w:color w:val="FF0000"/>
              </w:rPr>
            </w:pPr>
            <w:r w:rsidRPr="004A20DC">
              <w:rPr>
                <w:color w:val="FF0000"/>
              </w:rPr>
              <w:t>235 Reserves</w:t>
            </w:r>
          </w:p>
          <w:p w14:paraId="028746AD" w14:textId="73A6D19F" w:rsidR="00621692" w:rsidRPr="004A20DC" w:rsidRDefault="00621692" w:rsidP="00AE03EC">
            <w:pPr>
              <w:pStyle w:val="ListParagraph"/>
              <w:numPr>
                <w:ilvl w:val="1"/>
                <w:numId w:val="31"/>
              </w:numPr>
              <w:rPr>
                <w:color w:val="FF0000"/>
              </w:rPr>
            </w:pPr>
            <w:r w:rsidRPr="004A20DC">
              <w:rPr>
                <w:color w:val="FF0000"/>
              </w:rPr>
              <w:t>5,080 Family Members</w:t>
            </w:r>
          </w:p>
          <w:p w14:paraId="1AAF1AFD" w14:textId="61C4C861" w:rsidR="00621692" w:rsidRPr="004A20DC" w:rsidRDefault="00621692" w:rsidP="00AE03EC">
            <w:pPr>
              <w:pStyle w:val="ListParagraph"/>
              <w:numPr>
                <w:ilvl w:val="1"/>
                <w:numId w:val="31"/>
              </w:numPr>
              <w:rPr>
                <w:color w:val="FF0000"/>
              </w:rPr>
            </w:pPr>
            <w:r w:rsidRPr="004A20DC">
              <w:rPr>
                <w:color w:val="FF0000"/>
              </w:rPr>
              <w:t>60% married with children</w:t>
            </w:r>
          </w:p>
          <w:p w14:paraId="4AAB21F8" w14:textId="554828BF" w:rsidR="00621692" w:rsidRPr="004A20DC" w:rsidRDefault="00621692" w:rsidP="00AE03EC">
            <w:pPr>
              <w:pStyle w:val="ListParagraph"/>
              <w:numPr>
                <w:ilvl w:val="1"/>
                <w:numId w:val="31"/>
              </w:numPr>
              <w:rPr>
                <w:color w:val="FF0000"/>
              </w:rPr>
            </w:pPr>
            <w:r w:rsidRPr="004A20DC">
              <w:rPr>
                <w:color w:val="FF0000"/>
              </w:rPr>
              <w:t>65% White, 20% Black,10% Hispanic/Latina, and 5% Other</w:t>
            </w:r>
          </w:p>
          <w:p w14:paraId="69F21784" w14:textId="1048C17B" w:rsidR="00E20F76" w:rsidRPr="00B8357C" w:rsidRDefault="00621692" w:rsidP="00AE03EC">
            <w:pPr>
              <w:pStyle w:val="ListParagraph"/>
              <w:numPr>
                <w:ilvl w:val="0"/>
                <w:numId w:val="31"/>
              </w:numPr>
            </w:pPr>
            <w:r w:rsidRPr="004A20DC">
              <w:rPr>
                <w:color w:val="FF0000"/>
              </w:rPr>
              <w:t>Installation X is home to the Infantry Division and has a large population of military police MOS. It is recognized as a premier location to lead, train, and maintain while preparing Service members to deploy. Approximately 80% of a Service member’s</w:t>
            </w:r>
            <w:r w:rsidR="008C529C" w:rsidRPr="004A20DC">
              <w:rPr>
                <w:color w:val="FF0000"/>
              </w:rPr>
              <w:t xml:space="preserve"> </w:t>
            </w:r>
            <w:r w:rsidRPr="004A20DC">
              <w:rPr>
                <w:color w:val="FF0000"/>
              </w:rPr>
              <w:t>day at this installation consists of trainings to prepare for deployment.</w:t>
            </w:r>
          </w:p>
        </w:tc>
      </w:tr>
    </w:tbl>
    <w:bookmarkEnd w:id="3"/>
    <w:p w14:paraId="3B03EC4A" w14:textId="614DE4AB" w:rsidR="00BA299C" w:rsidRDefault="00552F1E" w:rsidP="00552F1E">
      <w:pPr>
        <w:spacing w:before="120" w:after="120"/>
      </w:pPr>
      <w:r w:rsidRPr="00B8357C">
        <w:t xml:space="preserve">Describe any exceptions or populations NOT included in this plan due to organizational </w:t>
      </w:r>
      <w:r w:rsidRPr="00B8357C">
        <w:br/>
        <w:t xml:space="preserve">constraints or jurisdictional considerations (if none, state “none”).  </w:t>
      </w:r>
    </w:p>
    <w:tbl>
      <w:tblPr>
        <w:tblStyle w:val="TableGrid"/>
        <w:tblW w:w="9360" w:type="dxa"/>
        <w:tblInd w:w="-5" w:type="dxa"/>
        <w:tblLook w:val="04A0" w:firstRow="1" w:lastRow="0" w:firstColumn="1" w:lastColumn="0" w:noHBand="0" w:noVBand="1"/>
      </w:tblPr>
      <w:tblGrid>
        <w:gridCol w:w="9360"/>
      </w:tblGrid>
      <w:tr w:rsidR="005D51B1" w14:paraId="0AF84081" w14:textId="77777777">
        <w:trPr>
          <w:cantSplit/>
          <w:trHeight w:val="1970"/>
        </w:trPr>
        <w:tc>
          <w:tcPr>
            <w:tcW w:w="9360" w:type="dxa"/>
            <w:shd w:val="clear" w:color="auto" w:fill="F2F2F2"/>
          </w:tcPr>
          <w:p w14:paraId="5EAF6D12" w14:textId="7FFC1BAD" w:rsidR="005D51B1" w:rsidRPr="00B8357C" w:rsidRDefault="004A20DC" w:rsidP="002B7A3C">
            <w:r w:rsidRPr="004A20DC">
              <w:rPr>
                <w:color w:val="FF0000"/>
              </w:rPr>
              <w:t>None</w:t>
            </w:r>
          </w:p>
        </w:tc>
      </w:tr>
    </w:tbl>
    <w:p w14:paraId="5168F441" w14:textId="77777777" w:rsidR="00BA299C" w:rsidRDefault="00BA299C" w:rsidP="008A3394">
      <w:pPr>
        <w:spacing w:after="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8A3394" w:rsidRPr="008A3394" w14:paraId="3A229B5F" w14:textId="77777777" w:rsidTr="00405266">
        <w:trPr>
          <w:trHeight w:val="440"/>
        </w:trPr>
        <w:tc>
          <w:tcPr>
            <w:tcW w:w="9360" w:type="dxa"/>
            <w:tcBorders>
              <w:top w:val="single" w:sz="4" w:space="0" w:color="auto"/>
              <w:left w:val="single" w:sz="2" w:space="0" w:color="000000" w:themeColor="text1"/>
              <w:bottom w:val="single" w:sz="4" w:space="0" w:color="auto"/>
              <w:right w:val="single" w:sz="4" w:space="0" w:color="auto"/>
            </w:tcBorders>
            <w:shd w:val="clear" w:color="auto" w:fill="1F3864" w:themeFill="accent1" w:themeFillShade="80"/>
            <w:vAlign w:val="center"/>
          </w:tcPr>
          <w:p w14:paraId="4ADDCD87" w14:textId="77777777" w:rsidR="008A3394" w:rsidRPr="008A3394" w:rsidRDefault="008A3394" w:rsidP="008A3394">
            <w:pPr>
              <w:outlineLvl w:val="1"/>
              <w:rPr>
                <w:b/>
                <w:bCs/>
                <w:color w:val="FFFFFF" w:themeColor="background1"/>
                <w:szCs w:val="24"/>
              </w:rPr>
            </w:pPr>
            <w:r w:rsidRPr="008A3394">
              <w:rPr>
                <w:b/>
                <w:bCs/>
                <w:color w:val="FFFFFF" w:themeColor="background1"/>
                <w:szCs w:val="24"/>
              </w:rPr>
              <w:t>1c. Forming a Prevention Collaborators Group and Clarifying Roles</w:t>
            </w:r>
          </w:p>
        </w:tc>
      </w:tr>
      <w:tr w:rsidR="008A3394" w:rsidRPr="008A3394" w14:paraId="4CD641A3" w14:textId="77777777" w:rsidTr="00405266">
        <w:trPr>
          <w:trHeight w:val="1250"/>
        </w:trPr>
        <w:tc>
          <w:tcPr>
            <w:tcW w:w="9360" w:type="dxa"/>
            <w:tcBorders>
              <w:top w:val="single" w:sz="4" w:space="0" w:color="auto"/>
              <w:left w:val="single" w:sz="2" w:space="0" w:color="000000" w:themeColor="text1"/>
              <w:bottom w:val="single" w:sz="4" w:space="0" w:color="auto"/>
              <w:right w:val="single" w:sz="2" w:space="0" w:color="000000" w:themeColor="text1"/>
            </w:tcBorders>
            <w:vAlign w:val="center"/>
          </w:tcPr>
          <w:p w14:paraId="5CAF517E" w14:textId="77777777" w:rsidR="008A3394" w:rsidRPr="008A3394" w:rsidRDefault="008A3394" w:rsidP="008A3394">
            <w:pPr>
              <w:rPr>
                <w:rFonts w:cstheme="minorBidi"/>
                <w:color w:val="767171" w:themeColor="background2" w:themeShade="80"/>
              </w:rPr>
            </w:pPr>
            <w:r w:rsidRPr="008A3394">
              <w:rPr>
                <w:rFonts w:cstheme="minorBidi"/>
              </w:rPr>
              <w:t xml:space="preserve">Describe the leadership and prevention collaborators with prevention responsibilities supporting your military community and their roles.  Collaborators can include SAPR, FAP, MEO, chaplains, counselors, operational staff, leaders, healthcare community, and other personnel who have a vested interest in preventing harmful behaviors. </w:t>
            </w:r>
          </w:p>
        </w:tc>
      </w:tr>
      <w:tr w:rsidR="008A3394" w:rsidRPr="008A3394" w14:paraId="03F780A1" w14:textId="77777777" w:rsidTr="00405266">
        <w:trPr>
          <w:trHeight w:val="2052"/>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01AEB" w14:textId="77777777" w:rsidR="002E6DA4" w:rsidRDefault="002E6DA4" w:rsidP="002E6DA4">
            <w:pPr>
              <w:pStyle w:val="TableParagraph"/>
              <w:ind w:left="107" w:right="116"/>
            </w:pPr>
            <w:r>
              <w:rPr>
                <w:color w:val="FF0000"/>
              </w:rPr>
              <w:t>Prevention collaborators at Installation X are involved in ongoing bidirectional exchange of information and services such as provision of resources, technical support, trainings, best- practices, and</w:t>
            </w:r>
            <w:r>
              <w:rPr>
                <w:color w:val="FF0000"/>
                <w:spacing w:val="-4"/>
              </w:rPr>
              <w:t xml:space="preserve"> </w:t>
            </w:r>
            <w:r>
              <w:rPr>
                <w:color w:val="FF0000"/>
              </w:rPr>
              <w:t>data.</w:t>
            </w:r>
            <w:r>
              <w:rPr>
                <w:color w:val="FF0000"/>
                <w:spacing w:val="40"/>
              </w:rPr>
              <w:t xml:space="preserve"> </w:t>
            </w:r>
            <w:r>
              <w:rPr>
                <w:color w:val="FF0000"/>
              </w:rPr>
              <w:t>They</w:t>
            </w:r>
            <w:r>
              <w:rPr>
                <w:color w:val="FF0000"/>
                <w:spacing w:val="-1"/>
              </w:rPr>
              <w:t xml:space="preserve"> </w:t>
            </w:r>
            <w:r>
              <w:rPr>
                <w:color w:val="FF0000"/>
              </w:rPr>
              <w:t>convene</w:t>
            </w:r>
            <w:r>
              <w:rPr>
                <w:color w:val="FF0000"/>
                <w:spacing w:val="-4"/>
              </w:rPr>
              <w:t xml:space="preserve"> </w:t>
            </w:r>
            <w:proofErr w:type="gramStart"/>
            <w:r>
              <w:rPr>
                <w:color w:val="FF0000"/>
              </w:rPr>
              <w:t>on</w:t>
            </w:r>
            <w:r>
              <w:rPr>
                <w:color w:val="FF0000"/>
                <w:spacing w:val="-2"/>
              </w:rPr>
              <w:t xml:space="preserve"> </w:t>
            </w:r>
            <w:r>
              <w:rPr>
                <w:color w:val="FF0000"/>
              </w:rPr>
              <w:t>a</w:t>
            </w:r>
            <w:r>
              <w:rPr>
                <w:color w:val="FF0000"/>
                <w:spacing w:val="-4"/>
              </w:rPr>
              <w:t xml:space="preserve"> </w:t>
            </w:r>
            <w:r>
              <w:rPr>
                <w:color w:val="FF0000"/>
              </w:rPr>
              <w:t>monthly</w:t>
            </w:r>
            <w:r>
              <w:rPr>
                <w:color w:val="FF0000"/>
                <w:spacing w:val="-4"/>
              </w:rPr>
              <w:t xml:space="preserve"> </w:t>
            </w:r>
            <w:r>
              <w:rPr>
                <w:color w:val="FF0000"/>
              </w:rPr>
              <w:t>basis</w:t>
            </w:r>
            <w:proofErr w:type="gramEnd"/>
            <w:r>
              <w:rPr>
                <w:color w:val="FF0000"/>
                <w:spacing w:val="-1"/>
              </w:rPr>
              <w:t xml:space="preserve"> </w:t>
            </w:r>
            <w:r>
              <w:rPr>
                <w:color w:val="FF0000"/>
              </w:rPr>
              <w:t>with</w:t>
            </w:r>
            <w:r>
              <w:rPr>
                <w:color w:val="FF0000"/>
                <w:spacing w:val="-2"/>
              </w:rPr>
              <w:t xml:space="preserve"> </w:t>
            </w:r>
            <w:r>
              <w:rPr>
                <w:color w:val="FF0000"/>
              </w:rPr>
              <w:t>leadership and</w:t>
            </w:r>
            <w:r>
              <w:rPr>
                <w:color w:val="FF0000"/>
                <w:spacing w:val="-2"/>
              </w:rPr>
              <w:t xml:space="preserve"> </w:t>
            </w:r>
            <w:r>
              <w:rPr>
                <w:color w:val="FF0000"/>
              </w:rPr>
              <w:t>aim</w:t>
            </w:r>
            <w:r>
              <w:rPr>
                <w:color w:val="FF0000"/>
                <w:spacing w:val="-2"/>
              </w:rPr>
              <w:t xml:space="preserve"> </w:t>
            </w:r>
            <w:r>
              <w:rPr>
                <w:color w:val="FF0000"/>
              </w:rPr>
              <w:t>to</w:t>
            </w:r>
            <w:r>
              <w:rPr>
                <w:color w:val="FF0000"/>
                <w:spacing w:val="-4"/>
              </w:rPr>
              <w:t xml:space="preserve"> </w:t>
            </w:r>
            <w:r>
              <w:rPr>
                <w:color w:val="FF0000"/>
              </w:rPr>
              <w:t>facilitate</w:t>
            </w:r>
            <w:r>
              <w:rPr>
                <w:color w:val="FF0000"/>
                <w:spacing w:val="-4"/>
              </w:rPr>
              <w:t xml:space="preserve"> </w:t>
            </w:r>
            <w:r>
              <w:rPr>
                <w:color w:val="FF0000"/>
              </w:rPr>
              <w:t>the integration of prevention strategies that enhance collective impact and minimize duplication of efforts. In addition to their monthly meeting, prevention collaborators maintain ongoing discussions with each other through email or small group conversations.</w:t>
            </w:r>
            <w:r>
              <w:rPr>
                <w:color w:val="FF0000"/>
                <w:spacing w:val="40"/>
              </w:rPr>
              <w:t xml:space="preserve"> </w:t>
            </w:r>
            <w:r>
              <w:rPr>
                <w:color w:val="FF0000"/>
              </w:rPr>
              <w:t>These conversations involve active communication from the following prevention collaborators at Installation X.</w:t>
            </w:r>
          </w:p>
          <w:p w14:paraId="06156731" w14:textId="77777777" w:rsidR="002E6DA4" w:rsidRDefault="002E6DA4" w:rsidP="00AE03EC">
            <w:pPr>
              <w:pStyle w:val="TableParagraph"/>
              <w:numPr>
                <w:ilvl w:val="0"/>
                <w:numId w:val="32"/>
              </w:numPr>
              <w:tabs>
                <w:tab w:val="left" w:pos="827"/>
              </w:tabs>
              <w:spacing w:before="2" w:line="268" w:lineRule="exact"/>
            </w:pPr>
            <w:r>
              <w:rPr>
                <w:color w:val="FF0000"/>
              </w:rPr>
              <w:t>Substance</w:t>
            </w:r>
            <w:r>
              <w:rPr>
                <w:color w:val="FF0000"/>
                <w:spacing w:val="-4"/>
              </w:rPr>
              <w:t xml:space="preserve"> </w:t>
            </w:r>
            <w:r>
              <w:rPr>
                <w:color w:val="FF0000"/>
              </w:rPr>
              <w:t>use</w:t>
            </w:r>
            <w:r>
              <w:rPr>
                <w:color w:val="FF0000"/>
                <w:spacing w:val="-4"/>
              </w:rPr>
              <w:t xml:space="preserve"> </w:t>
            </w:r>
            <w:r>
              <w:rPr>
                <w:color w:val="FF0000"/>
                <w:spacing w:val="-2"/>
              </w:rPr>
              <w:t>personnel</w:t>
            </w:r>
          </w:p>
          <w:p w14:paraId="7E2470A7" w14:textId="77777777" w:rsidR="002E6DA4" w:rsidRDefault="002E6DA4" w:rsidP="00AE03EC">
            <w:pPr>
              <w:pStyle w:val="TableParagraph"/>
              <w:numPr>
                <w:ilvl w:val="1"/>
                <w:numId w:val="32"/>
              </w:numPr>
              <w:tabs>
                <w:tab w:val="left" w:pos="1547"/>
              </w:tabs>
              <w:spacing w:before="6" w:line="230" w:lineRule="auto"/>
              <w:ind w:right="180"/>
              <w:jc w:val="both"/>
            </w:pPr>
            <w:r>
              <w:rPr>
                <w:color w:val="FF0000"/>
              </w:rPr>
              <w:t>Provide</w:t>
            </w:r>
            <w:r>
              <w:rPr>
                <w:color w:val="FF0000"/>
                <w:spacing w:val="-3"/>
              </w:rPr>
              <w:t xml:space="preserve"> </w:t>
            </w:r>
            <w:r>
              <w:rPr>
                <w:color w:val="FF0000"/>
              </w:rPr>
              <w:t>data</w:t>
            </w:r>
            <w:r>
              <w:rPr>
                <w:color w:val="FF0000"/>
                <w:spacing w:val="-5"/>
              </w:rPr>
              <w:t xml:space="preserve"> </w:t>
            </w:r>
            <w:r>
              <w:rPr>
                <w:color w:val="FF0000"/>
              </w:rPr>
              <w:t>from</w:t>
            </w:r>
            <w:r>
              <w:rPr>
                <w:color w:val="FF0000"/>
                <w:spacing w:val="-6"/>
              </w:rPr>
              <w:t xml:space="preserve"> </w:t>
            </w:r>
            <w:r>
              <w:rPr>
                <w:color w:val="FF0000"/>
              </w:rPr>
              <w:t>the</w:t>
            </w:r>
            <w:r>
              <w:rPr>
                <w:color w:val="FF0000"/>
                <w:spacing w:val="-3"/>
              </w:rPr>
              <w:t xml:space="preserve"> </w:t>
            </w:r>
            <w:r>
              <w:rPr>
                <w:color w:val="FF0000"/>
              </w:rPr>
              <w:t>Daily</w:t>
            </w:r>
            <w:r>
              <w:rPr>
                <w:color w:val="FF0000"/>
                <w:spacing w:val="-2"/>
              </w:rPr>
              <w:t xml:space="preserve"> </w:t>
            </w:r>
            <w:r>
              <w:rPr>
                <w:color w:val="FF0000"/>
              </w:rPr>
              <w:t>Drinking</w:t>
            </w:r>
            <w:r>
              <w:rPr>
                <w:color w:val="FF0000"/>
                <w:spacing w:val="-3"/>
              </w:rPr>
              <w:t xml:space="preserve"> </w:t>
            </w:r>
            <w:r>
              <w:rPr>
                <w:color w:val="FF0000"/>
              </w:rPr>
              <w:t>Questionnaire</w:t>
            </w:r>
            <w:r>
              <w:rPr>
                <w:color w:val="FF0000"/>
                <w:spacing w:val="-3"/>
              </w:rPr>
              <w:t xml:space="preserve"> </w:t>
            </w:r>
            <w:r>
              <w:rPr>
                <w:color w:val="FF0000"/>
              </w:rPr>
              <w:t>to</w:t>
            </w:r>
            <w:r>
              <w:rPr>
                <w:color w:val="FF0000"/>
                <w:spacing w:val="-5"/>
              </w:rPr>
              <w:t xml:space="preserve"> </w:t>
            </w:r>
            <w:r>
              <w:rPr>
                <w:color w:val="FF0000"/>
              </w:rPr>
              <w:t>the</w:t>
            </w:r>
            <w:r>
              <w:rPr>
                <w:color w:val="FF0000"/>
                <w:spacing w:val="-5"/>
              </w:rPr>
              <w:t xml:space="preserve"> </w:t>
            </w:r>
            <w:r>
              <w:rPr>
                <w:color w:val="FF0000"/>
              </w:rPr>
              <w:t>prevention</w:t>
            </w:r>
            <w:r>
              <w:rPr>
                <w:color w:val="FF0000"/>
                <w:spacing w:val="-3"/>
              </w:rPr>
              <w:t xml:space="preserve"> </w:t>
            </w:r>
            <w:r>
              <w:rPr>
                <w:color w:val="FF0000"/>
              </w:rPr>
              <w:t>collaborators to</w:t>
            </w:r>
            <w:r>
              <w:rPr>
                <w:color w:val="FF0000"/>
                <w:spacing w:val="-1"/>
              </w:rPr>
              <w:t xml:space="preserve"> </w:t>
            </w:r>
            <w:r>
              <w:rPr>
                <w:color w:val="FF0000"/>
              </w:rPr>
              <w:t>inform</w:t>
            </w:r>
            <w:r>
              <w:rPr>
                <w:color w:val="FF0000"/>
                <w:spacing w:val="-2"/>
              </w:rPr>
              <w:t xml:space="preserve"> </w:t>
            </w:r>
            <w:r>
              <w:rPr>
                <w:color w:val="FF0000"/>
              </w:rPr>
              <w:t>them</w:t>
            </w:r>
            <w:r>
              <w:rPr>
                <w:color w:val="FF0000"/>
                <w:spacing w:val="-2"/>
              </w:rPr>
              <w:t xml:space="preserve"> </w:t>
            </w:r>
            <w:r>
              <w:rPr>
                <w:color w:val="FF0000"/>
              </w:rPr>
              <w:t>of</w:t>
            </w:r>
            <w:r>
              <w:rPr>
                <w:color w:val="FF0000"/>
                <w:spacing w:val="-2"/>
              </w:rPr>
              <w:t xml:space="preserve"> </w:t>
            </w:r>
            <w:r>
              <w:rPr>
                <w:color w:val="FF0000"/>
              </w:rPr>
              <w:t>the</w:t>
            </w:r>
            <w:r>
              <w:rPr>
                <w:color w:val="FF0000"/>
                <w:spacing w:val="-3"/>
              </w:rPr>
              <w:t xml:space="preserve"> </w:t>
            </w:r>
            <w:r>
              <w:rPr>
                <w:color w:val="FF0000"/>
              </w:rPr>
              <w:t>current</w:t>
            </w:r>
            <w:r>
              <w:rPr>
                <w:color w:val="FF0000"/>
                <w:spacing w:val="-1"/>
              </w:rPr>
              <w:t xml:space="preserve"> </w:t>
            </w:r>
            <w:r>
              <w:rPr>
                <w:color w:val="FF0000"/>
              </w:rPr>
              <w:t>drinking</w:t>
            </w:r>
            <w:r>
              <w:rPr>
                <w:color w:val="FF0000"/>
                <w:spacing w:val="-1"/>
              </w:rPr>
              <w:t xml:space="preserve"> </w:t>
            </w:r>
            <w:r>
              <w:rPr>
                <w:color w:val="FF0000"/>
              </w:rPr>
              <w:t>habits</w:t>
            </w:r>
            <w:r>
              <w:rPr>
                <w:color w:val="FF0000"/>
                <w:spacing w:val="-3"/>
              </w:rPr>
              <w:t xml:space="preserve"> </w:t>
            </w:r>
            <w:r>
              <w:rPr>
                <w:color w:val="FF0000"/>
              </w:rPr>
              <w:t>among</w:t>
            </w:r>
            <w:r>
              <w:rPr>
                <w:color w:val="FF0000"/>
                <w:spacing w:val="-1"/>
              </w:rPr>
              <w:t xml:space="preserve"> </w:t>
            </w:r>
            <w:r>
              <w:rPr>
                <w:color w:val="FF0000"/>
              </w:rPr>
              <w:t>Service</w:t>
            </w:r>
            <w:r>
              <w:rPr>
                <w:color w:val="FF0000"/>
                <w:spacing w:val="-3"/>
              </w:rPr>
              <w:t xml:space="preserve"> </w:t>
            </w:r>
            <w:r>
              <w:rPr>
                <w:color w:val="FF0000"/>
              </w:rPr>
              <w:t>members</w:t>
            </w:r>
            <w:r>
              <w:rPr>
                <w:color w:val="FF0000"/>
                <w:spacing w:val="-2"/>
              </w:rPr>
              <w:t xml:space="preserve"> </w:t>
            </w:r>
            <w:r>
              <w:rPr>
                <w:color w:val="FF0000"/>
              </w:rPr>
              <w:t>stationed at Installation X.</w:t>
            </w:r>
          </w:p>
          <w:p w14:paraId="5702BD2A" w14:textId="77777777" w:rsidR="002E6DA4" w:rsidRDefault="002E6DA4" w:rsidP="00AE03EC">
            <w:pPr>
              <w:pStyle w:val="TableParagraph"/>
              <w:numPr>
                <w:ilvl w:val="0"/>
                <w:numId w:val="32"/>
              </w:numPr>
              <w:tabs>
                <w:tab w:val="left" w:pos="826"/>
              </w:tabs>
              <w:spacing w:before="5" w:line="268" w:lineRule="exact"/>
              <w:jc w:val="both"/>
            </w:pPr>
            <w:r>
              <w:rPr>
                <w:color w:val="FF0000"/>
              </w:rPr>
              <w:t>Sexual</w:t>
            </w:r>
            <w:r>
              <w:rPr>
                <w:color w:val="FF0000"/>
                <w:spacing w:val="-6"/>
              </w:rPr>
              <w:t xml:space="preserve"> </w:t>
            </w:r>
            <w:r>
              <w:rPr>
                <w:color w:val="FF0000"/>
              </w:rPr>
              <w:t>Assault</w:t>
            </w:r>
            <w:r>
              <w:rPr>
                <w:color w:val="FF0000"/>
                <w:spacing w:val="-3"/>
              </w:rPr>
              <w:t xml:space="preserve"> </w:t>
            </w:r>
            <w:r>
              <w:rPr>
                <w:color w:val="FF0000"/>
              </w:rPr>
              <w:t>Prevention</w:t>
            </w:r>
            <w:r>
              <w:rPr>
                <w:color w:val="FF0000"/>
                <w:spacing w:val="-6"/>
              </w:rPr>
              <w:t xml:space="preserve"> </w:t>
            </w:r>
            <w:r>
              <w:rPr>
                <w:color w:val="FF0000"/>
              </w:rPr>
              <w:t>and</w:t>
            </w:r>
            <w:r>
              <w:rPr>
                <w:color w:val="FF0000"/>
                <w:spacing w:val="-5"/>
              </w:rPr>
              <w:t xml:space="preserve"> </w:t>
            </w:r>
            <w:r>
              <w:rPr>
                <w:color w:val="FF0000"/>
              </w:rPr>
              <w:t>Response</w:t>
            </w:r>
            <w:r>
              <w:rPr>
                <w:color w:val="FF0000"/>
                <w:spacing w:val="-7"/>
              </w:rPr>
              <w:t xml:space="preserve"> </w:t>
            </w:r>
            <w:r>
              <w:rPr>
                <w:color w:val="FF0000"/>
              </w:rPr>
              <w:t>(SAPR)</w:t>
            </w:r>
            <w:r>
              <w:rPr>
                <w:color w:val="FF0000"/>
                <w:spacing w:val="-6"/>
              </w:rPr>
              <w:t xml:space="preserve"> </w:t>
            </w:r>
            <w:r>
              <w:rPr>
                <w:color w:val="FF0000"/>
                <w:spacing w:val="-2"/>
              </w:rPr>
              <w:t>personnel</w:t>
            </w:r>
          </w:p>
          <w:p w14:paraId="1F1FCFE6" w14:textId="77777777" w:rsidR="002E6DA4" w:rsidRDefault="002E6DA4" w:rsidP="00AE03EC">
            <w:pPr>
              <w:pStyle w:val="TableParagraph"/>
              <w:numPr>
                <w:ilvl w:val="1"/>
                <w:numId w:val="32"/>
              </w:numPr>
              <w:tabs>
                <w:tab w:val="left" w:pos="1547"/>
              </w:tabs>
              <w:spacing w:before="12" w:line="223" w:lineRule="auto"/>
              <w:ind w:right="118"/>
              <w:jc w:val="both"/>
            </w:pPr>
            <w:r>
              <w:rPr>
                <w:color w:val="FF0000"/>
              </w:rPr>
              <w:t>Present</w:t>
            </w:r>
            <w:r>
              <w:rPr>
                <w:color w:val="FF0000"/>
                <w:spacing w:val="-4"/>
              </w:rPr>
              <w:t xml:space="preserve"> </w:t>
            </w:r>
            <w:r>
              <w:rPr>
                <w:color w:val="FF0000"/>
              </w:rPr>
              <w:t>sexual</w:t>
            </w:r>
            <w:r>
              <w:rPr>
                <w:color w:val="FF0000"/>
                <w:spacing w:val="-3"/>
              </w:rPr>
              <w:t xml:space="preserve"> </w:t>
            </w:r>
            <w:r>
              <w:rPr>
                <w:color w:val="FF0000"/>
              </w:rPr>
              <w:t>assault</w:t>
            </w:r>
            <w:r>
              <w:rPr>
                <w:color w:val="FF0000"/>
                <w:spacing w:val="-1"/>
              </w:rPr>
              <w:t xml:space="preserve"> </w:t>
            </w:r>
            <w:r>
              <w:rPr>
                <w:color w:val="FF0000"/>
              </w:rPr>
              <w:t>and</w:t>
            </w:r>
            <w:r>
              <w:rPr>
                <w:color w:val="FF0000"/>
                <w:spacing w:val="-3"/>
              </w:rPr>
              <w:t xml:space="preserve"> </w:t>
            </w:r>
            <w:r>
              <w:rPr>
                <w:color w:val="FF0000"/>
              </w:rPr>
              <w:t>harassment</w:t>
            </w:r>
            <w:r>
              <w:rPr>
                <w:color w:val="FF0000"/>
                <w:spacing w:val="-4"/>
              </w:rPr>
              <w:t xml:space="preserve"> </w:t>
            </w:r>
            <w:r>
              <w:rPr>
                <w:color w:val="FF0000"/>
              </w:rPr>
              <w:t>trends</w:t>
            </w:r>
            <w:r>
              <w:rPr>
                <w:color w:val="FF0000"/>
                <w:spacing w:val="-5"/>
              </w:rPr>
              <w:t xml:space="preserve"> </w:t>
            </w:r>
            <w:r>
              <w:rPr>
                <w:color w:val="FF0000"/>
              </w:rPr>
              <w:t>to</w:t>
            </w:r>
            <w:r>
              <w:rPr>
                <w:color w:val="FF0000"/>
                <w:spacing w:val="-7"/>
              </w:rPr>
              <w:t xml:space="preserve"> </w:t>
            </w:r>
            <w:r>
              <w:rPr>
                <w:color w:val="FF0000"/>
              </w:rPr>
              <w:t>the</w:t>
            </w:r>
            <w:r>
              <w:rPr>
                <w:color w:val="FF0000"/>
                <w:spacing w:val="-3"/>
              </w:rPr>
              <w:t xml:space="preserve"> </w:t>
            </w:r>
            <w:r>
              <w:rPr>
                <w:color w:val="FF0000"/>
              </w:rPr>
              <w:t>prevention</w:t>
            </w:r>
            <w:r>
              <w:rPr>
                <w:color w:val="FF0000"/>
                <w:spacing w:val="-5"/>
              </w:rPr>
              <w:t xml:space="preserve"> </w:t>
            </w:r>
            <w:r>
              <w:rPr>
                <w:color w:val="FF0000"/>
              </w:rPr>
              <w:t>collaborators and strategize with them on ways to integrate efforts that focus on shared risk factors.</w:t>
            </w:r>
          </w:p>
          <w:p w14:paraId="227763A7" w14:textId="77777777" w:rsidR="002E6DA4" w:rsidRDefault="002E6DA4" w:rsidP="00AE03EC">
            <w:pPr>
              <w:pStyle w:val="TableParagraph"/>
              <w:numPr>
                <w:ilvl w:val="0"/>
                <w:numId w:val="32"/>
              </w:numPr>
              <w:tabs>
                <w:tab w:val="left" w:pos="826"/>
              </w:tabs>
              <w:spacing w:before="3" w:line="268" w:lineRule="exact"/>
              <w:jc w:val="both"/>
            </w:pPr>
            <w:r>
              <w:rPr>
                <w:color w:val="FF0000"/>
              </w:rPr>
              <w:t>Family</w:t>
            </w:r>
            <w:r>
              <w:rPr>
                <w:color w:val="FF0000"/>
                <w:spacing w:val="-5"/>
              </w:rPr>
              <w:t xml:space="preserve"> </w:t>
            </w:r>
            <w:r>
              <w:rPr>
                <w:color w:val="FF0000"/>
              </w:rPr>
              <w:t>Advocacy</w:t>
            </w:r>
            <w:r>
              <w:rPr>
                <w:color w:val="FF0000"/>
                <w:spacing w:val="-7"/>
              </w:rPr>
              <w:t xml:space="preserve"> </w:t>
            </w:r>
            <w:r>
              <w:rPr>
                <w:color w:val="FF0000"/>
              </w:rPr>
              <w:t>Program</w:t>
            </w:r>
            <w:r>
              <w:rPr>
                <w:color w:val="FF0000"/>
                <w:spacing w:val="-6"/>
              </w:rPr>
              <w:t xml:space="preserve"> </w:t>
            </w:r>
            <w:r>
              <w:rPr>
                <w:color w:val="FF0000"/>
              </w:rPr>
              <w:t>(FAP)</w:t>
            </w:r>
            <w:r>
              <w:rPr>
                <w:color w:val="FF0000"/>
                <w:spacing w:val="-3"/>
              </w:rPr>
              <w:t xml:space="preserve"> </w:t>
            </w:r>
            <w:r>
              <w:rPr>
                <w:color w:val="FF0000"/>
                <w:spacing w:val="-2"/>
              </w:rPr>
              <w:t>personnel</w:t>
            </w:r>
          </w:p>
          <w:p w14:paraId="5936C0E1" w14:textId="77777777" w:rsidR="002E6DA4" w:rsidRDefault="002E6DA4" w:rsidP="00AE03EC">
            <w:pPr>
              <w:pStyle w:val="TableParagraph"/>
              <w:numPr>
                <w:ilvl w:val="1"/>
                <w:numId w:val="32"/>
              </w:numPr>
              <w:tabs>
                <w:tab w:val="left" w:pos="1547"/>
              </w:tabs>
              <w:spacing w:before="11" w:line="223" w:lineRule="auto"/>
              <w:ind w:right="670"/>
            </w:pPr>
            <w:r>
              <w:rPr>
                <w:color w:val="FF0000"/>
              </w:rPr>
              <w:t>Collaborate</w:t>
            </w:r>
            <w:r>
              <w:rPr>
                <w:color w:val="FF0000"/>
                <w:spacing w:val="-3"/>
              </w:rPr>
              <w:t xml:space="preserve"> </w:t>
            </w:r>
            <w:r>
              <w:rPr>
                <w:color w:val="FF0000"/>
              </w:rPr>
              <w:t>with</w:t>
            </w:r>
            <w:r>
              <w:rPr>
                <w:color w:val="FF0000"/>
                <w:spacing w:val="-5"/>
              </w:rPr>
              <w:t xml:space="preserve"> </w:t>
            </w:r>
            <w:r>
              <w:rPr>
                <w:color w:val="FF0000"/>
              </w:rPr>
              <w:t>the</w:t>
            </w:r>
            <w:r>
              <w:rPr>
                <w:color w:val="FF0000"/>
                <w:spacing w:val="-5"/>
              </w:rPr>
              <w:t xml:space="preserve"> </w:t>
            </w:r>
            <w:r>
              <w:rPr>
                <w:color w:val="FF0000"/>
              </w:rPr>
              <w:t>IPPW</w:t>
            </w:r>
            <w:r>
              <w:rPr>
                <w:color w:val="FF0000"/>
                <w:spacing w:val="-4"/>
              </w:rPr>
              <w:t xml:space="preserve"> </w:t>
            </w:r>
            <w:r>
              <w:rPr>
                <w:color w:val="FF0000"/>
              </w:rPr>
              <w:t>to</w:t>
            </w:r>
            <w:r>
              <w:rPr>
                <w:color w:val="FF0000"/>
                <w:spacing w:val="-3"/>
              </w:rPr>
              <w:t xml:space="preserve"> </w:t>
            </w:r>
            <w:r>
              <w:rPr>
                <w:color w:val="FF0000"/>
              </w:rPr>
              <w:t>conduct</w:t>
            </w:r>
            <w:r>
              <w:rPr>
                <w:color w:val="FF0000"/>
                <w:spacing w:val="-3"/>
              </w:rPr>
              <w:t xml:space="preserve"> </w:t>
            </w:r>
            <w:r>
              <w:rPr>
                <w:color w:val="FF0000"/>
              </w:rPr>
              <w:t>monthly</w:t>
            </w:r>
            <w:r>
              <w:rPr>
                <w:color w:val="FF0000"/>
                <w:spacing w:val="-2"/>
              </w:rPr>
              <w:t xml:space="preserve"> </w:t>
            </w:r>
            <w:r>
              <w:rPr>
                <w:color w:val="FF0000"/>
              </w:rPr>
              <w:t>events</w:t>
            </w:r>
            <w:r>
              <w:rPr>
                <w:color w:val="FF0000"/>
                <w:spacing w:val="-4"/>
              </w:rPr>
              <w:t xml:space="preserve"> </w:t>
            </w:r>
            <w:r>
              <w:rPr>
                <w:color w:val="FF0000"/>
              </w:rPr>
              <w:t>that</w:t>
            </w:r>
            <w:r>
              <w:rPr>
                <w:color w:val="FF0000"/>
                <w:spacing w:val="-3"/>
              </w:rPr>
              <w:t xml:space="preserve"> </w:t>
            </w:r>
            <w:r>
              <w:rPr>
                <w:color w:val="FF0000"/>
              </w:rPr>
              <w:t>orient</w:t>
            </w:r>
            <w:r>
              <w:rPr>
                <w:color w:val="FF0000"/>
                <w:spacing w:val="-1"/>
              </w:rPr>
              <w:t xml:space="preserve"> </w:t>
            </w:r>
            <w:r>
              <w:rPr>
                <w:color w:val="FF0000"/>
              </w:rPr>
              <w:t>and</w:t>
            </w:r>
            <w:r>
              <w:rPr>
                <w:color w:val="FF0000"/>
                <w:spacing w:val="-5"/>
              </w:rPr>
              <w:t xml:space="preserve"> </w:t>
            </w:r>
            <w:r>
              <w:rPr>
                <w:color w:val="FF0000"/>
              </w:rPr>
              <w:t>connect families to the military community.</w:t>
            </w:r>
          </w:p>
          <w:p w14:paraId="24924EF5" w14:textId="77777777" w:rsidR="002E6DA4" w:rsidRDefault="002E6DA4" w:rsidP="00AE03EC">
            <w:pPr>
              <w:pStyle w:val="TableParagraph"/>
              <w:numPr>
                <w:ilvl w:val="1"/>
                <w:numId w:val="32"/>
              </w:numPr>
              <w:tabs>
                <w:tab w:val="left" w:pos="1547"/>
              </w:tabs>
              <w:spacing w:before="17" w:line="223" w:lineRule="auto"/>
              <w:ind w:right="841"/>
            </w:pPr>
            <w:r>
              <w:rPr>
                <w:color w:val="FF0000"/>
              </w:rPr>
              <w:t>Work</w:t>
            </w:r>
            <w:r>
              <w:rPr>
                <w:color w:val="FF0000"/>
                <w:spacing w:val="-6"/>
              </w:rPr>
              <w:t xml:space="preserve"> </w:t>
            </w:r>
            <w:r>
              <w:rPr>
                <w:color w:val="FF0000"/>
              </w:rPr>
              <w:t>with</w:t>
            </w:r>
            <w:r>
              <w:rPr>
                <w:color w:val="FF0000"/>
                <w:spacing w:val="-6"/>
              </w:rPr>
              <w:t xml:space="preserve"> </w:t>
            </w:r>
            <w:r>
              <w:rPr>
                <w:color w:val="FF0000"/>
              </w:rPr>
              <w:t>the</w:t>
            </w:r>
            <w:r>
              <w:rPr>
                <w:color w:val="FF0000"/>
                <w:spacing w:val="-4"/>
              </w:rPr>
              <w:t xml:space="preserve"> </w:t>
            </w:r>
            <w:r>
              <w:rPr>
                <w:color w:val="FF0000"/>
              </w:rPr>
              <w:t>prevention</w:t>
            </w:r>
            <w:r>
              <w:rPr>
                <w:color w:val="FF0000"/>
                <w:spacing w:val="-6"/>
              </w:rPr>
              <w:t xml:space="preserve"> </w:t>
            </w:r>
            <w:r>
              <w:rPr>
                <w:color w:val="FF0000"/>
              </w:rPr>
              <w:t>collaborators</w:t>
            </w:r>
            <w:r>
              <w:rPr>
                <w:color w:val="FF0000"/>
                <w:spacing w:val="-5"/>
              </w:rPr>
              <w:t xml:space="preserve"> </w:t>
            </w:r>
            <w:r>
              <w:rPr>
                <w:color w:val="FF0000"/>
              </w:rPr>
              <w:t>to</w:t>
            </w:r>
            <w:r>
              <w:rPr>
                <w:color w:val="FF0000"/>
                <w:spacing w:val="-4"/>
              </w:rPr>
              <w:t xml:space="preserve"> </w:t>
            </w:r>
            <w:r>
              <w:rPr>
                <w:color w:val="FF0000"/>
              </w:rPr>
              <w:t>integrate</w:t>
            </w:r>
            <w:r>
              <w:rPr>
                <w:color w:val="FF0000"/>
                <w:spacing w:val="-4"/>
              </w:rPr>
              <w:t xml:space="preserve"> </w:t>
            </w:r>
            <w:r>
              <w:rPr>
                <w:color w:val="FF0000"/>
              </w:rPr>
              <w:t>other</w:t>
            </w:r>
            <w:r>
              <w:rPr>
                <w:color w:val="FF0000"/>
                <w:spacing w:val="-2"/>
              </w:rPr>
              <w:t xml:space="preserve"> </w:t>
            </w:r>
            <w:r>
              <w:rPr>
                <w:color w:val="FF0000"/>
              </w:rPr>
              <w:t>prevention</w:t>
            </w:r>
            <w:r>
              <w:rPr>
                <w:color w:val="FF0000"/>
                <w:spacing w:val="-6"/>
              </w:rPr>
              <w:t xml:space="preserve"> </w:t>
            </w:r>
            <w:r>
              <w:rPr>
                <w:color w:val="FF0000"/>
              </w:rPr>
              <w:t>service information into FAP outreach materials.</w:t>
            </w:r>
          </w:p>
          <w:p w14:paraId="1BEBD0F7" w14:textId="77777777" w:rsidR="002E6DA4" w:rsidRDefault="002E6DA4" w:rsidP="00AE03EC">
            <w:pPr>
              <w:pStyle w:val="TableParagraph"/>
              <w:numPr>
                <w:ilvl w:val="1"/>
                <w:numId w:val="32"/>
              </w:numPr>
              <w:tabs>
                <w:tab w:val="left" w:pos="1547"/>
              </w:tabs>
              <w:spacing w:before="16" w:line="223" w:lineRule="auto"/>
              <w:ind w:right="264"/>
            </w:pPr>
            <w:r>
              <w:rPr>
                <w:color w:val="FF0000"/>
              </w:rPr>
              <w:t>Report</w:t>
            </w:r>
            <w:r>
              <w:rPr>
                <w:color w:val="FF0000"/>
                <w:spacing w:val="-3"/>
              </w:rPr>
              <w:t xml:space="preserve"> </w:t>
            </w:r>
            <w:r>
              <w:rPr>
                <w:color w:val="FF0000"/>
              </w:rPr>
              <w:t>trends</w:t>
            </w:r>
            <w:r>
              <w:rPr>
                <w:color w:val="FF0000"/>
                <w:spacing w:val="-2"/>
              </w:rPr>
              <w:t xml:space="preserve"> </w:t>
            </w:r>
            <w:r>
              <w:rPr>
                <w:color w:val="FF0000"/>
              </w:rPr>
              <w:t>of</w:t>
            </w:r>
            <w:r>
              <w:rPr>
                <w:color w:val="FF0000"/>
                <w:spacing w:val="-1"/>
              </w:rPr>
              <w:t xml:space="preserve"> </w:t>
            </w:r>
            <w:r>
              <w:rPr>
                <w:color w:val="FF0000"/>
              </w:rPr>
              <w:t>child</w:t>
            </w:r>
            <w:r>
              <w:rPr>
                <w:color w:val="FF0000"/>
                <w:spacing w:val="-3"/>
              </w:rPr>
              <w:t xml:space="preserve"> </w:t>
            </w:r>
            <w:r>
              <w:rPr>
                <w:color w:val="FF0000"/>
              </w:rPr>
              <w:t>abuse</w:t>
            </w:r>
            <w:r>
              <w:rPr>
                <w:color w:val="FF0000"/>
                <w:spacing w:val="-3"/>
              </w:rPr>
              <w:t xml:space="preserve"> </w:t>
            </w:r>
            <w:r>
              <w:rPr>
                <w:color w:val="FF0000"/>
              </w:rPr>
              <w:t>and</w:t>
            </w:r>
            <w:r>
              <w:rPr>
                <w:color w:val="FF0000"/>
                <w:spacing w:val="-3"/>
              </w:rPr>
              <w:t xml:space="preserve"> </w:t>
            </w:r>
            <w:r>
              <w:rPr>
                <w:color w:val="FF0000"/>
              </w:rPr>
              <w:t>neglect</w:t>
            </w:r>
            <w:r>
              <w:rPr>
                <w:color w:val="FF0000"/>
                <w:spacing w:val="-3"/>
              </w:rPr>
              <w:t xml:space="preserve"> </w:t>
            </w:r>
            <w:r>
              <w:rPr>
                <w:color w:val="FF0000"/>
              </w:rPr>
              <w:t>to</w:t>
            </w:r>
            <w:r>
              <w:rPr>
                <w:color w:val="FF0000"/>
                <w:spacing w:val="-5"/>
              </w:rPr>
              <w:t xml:space="preserve"> </w:t>
            </w:r>
            <w:r>
              <w:rPr>
                <w:color w:val="FF0000"/>
              </w:rPr>
              <w:t>the</w:t>
            </w:r>
            <w:r>
              <w:rPr>
                <w:color w:val="FF0000"/>
                <w:spacing w:val="-3"/>
              </w:rPr>
              <w:t xml:space="preserve"> </w:t>
            </w:r>
            <w:r>
              <w:rPr>
                <w:color w:val="FF0000"/>
              </w:rPr>
              <w:t>prevention</w:t>
            </w:r>
            <w:r>
              <w:rPr>
                <w:color w:val="FF0000"/>
                <w:spacing w:val="-3"/>
              </w:rPr>
              <w:t xml:space="preserve"> </w:t>
            </w:r>
            <w:r>
              <w:rPr>
                <w:color w:val="FF0000"/>
              </w:rPr>
              <w:t>collaborators</w:t>
            </w:r>
            <w:r>
              <w:rPr>
                <w:color w:val="FF0000"/>
                <w:spacing w:val="-5"/>
              </w:rPr>
              <w:t xml:space="preserve"> </w:t>
            </w:r>
            <w:r>
              <w:rPr>
                <w:color w:val="FF0000"/>
              </w:rPr>
              <w:t>to</w:t>
            </w:r>
            <w:r>
              <w:rPr>
                <w:color w:val="FF0000"/>
                <w:spacing w:val="-5"/>
              </w:rPr>
              <w:t xml:space="preserve"> </w:t>
            </w:r>
            <w:r>
              <w:rPr>
                <w:color w:val="FF0000"/>
              </w:rPr>
              <w:t>inform activities that reduce the risk of multiple harmful behaviors.</w:t>
            </w:r>
          </w:p>
          <w:p w14:paraId="40BC63E7" w14:textId="77777777" w:rsidR="002E6DA4" w:rsidRDefault="002E6DA4" w:rsidP="00AE03EC">
            <w:pPr>
              <w:pStyle w:val="TableParagraph"/>
              <w:numPr>
                <w:ilvl w:val="0"/>
                <w:numId w:val="32"/>
              </w:numPr>
              <w:tabs>
                <w:tab w:val="left" w:pos="827"/>
              </w:tabs>
              <w:spacing w:before="3" w:line="268" w:lineRule="exact"/>
            </w:pPr>
            <w:r>
              <w:rPr>
                <w:color w:val="FF0000"/>
              </w:rPr>
              <w:t>Healthcare</w:t>
            </w:r>
            <w:r>
              <w:rPr>
                <w:color w:val="FF0000"/>
                <w:spacing w:val="-7"/>
              </w:rPr>
              <w:t xml:space="preserve"> </w:t>
            </w:r>
            <w:r>
              <w:rPr>
                <w:color w:val="FF0000"/>
                <w:spacing w:val="-2"/>
              </w:rPr>
              <w:t>personnel</w:t>
            </w:r>
          </w:p>
          <w:p w14:paraId="16517C66" w14:textId="77777777" w:rsidR="002E6DA4" w:rsidRDefault="002E6DA4" w:rsidP="00AE03EC">
            <w:pPr>
              <w:pStyle w:val="TableParagraph"/>
              <w:numPr>
                <w:ilvl w:val="1"/>
                <w:numId w:val="32"/>
              </w:numPr>
              <w:tabs>
                <w:tab w:val="left" w:pos="1547"/>
              </w:tabs>
              <w:spacing w:before="6" w:line="230" w:lineRule="auto"/>
              <w:ind w:right="204"/>
            </w:pPr>
            <w:r>
              <w:rPr>
                <w:color w:val="FF0000"/>
              </w:rPr>
              <w:t>Provide</w:t>
            </w:r>
            <w:r>
              <w:rPr>
                <w:color w:val="FF0000"/>
                <w:spacing w:val="-3"/>
              </w:rPr>
              <w:t xml:space="preserve"> </w:t>
            </w:r>
            <w:r>
              <w:rPr>
                <w:color w:val="FF0000"/>
              </w:rPr>
              <w:t>prevention</w:t>
            </w:r>
            <w:r>
              <w:rPr>
                <w:color w:val="FF0000"/>
                <w:spacing w:val="-3"/>
              </w:rPr>
              <w:t xml:space="preserve"> </w:t>
            </w:r>
            <w:r>
              <w:rPr>
                <w:color w:val="FF0000"/>
              </w:rPr>
              <w:t>collaborators</w:t>
            </w:r>
            <w:r>
              <w:rPr>
                <w:color w:val="FF0000"/>
                <w:spacing w:val="-2"/>
              </w:rPr>
              <w:t xml:space="preserve"> </w:t>
            </w:r>
            <w:r>
              <w:rPr>
                <w:color w:val="FF0000"/>
              </w:rPr>
              <w:t>with</w:t>
            </w:r>
            <w:r>
              <w:rPr>
                <w:color w:val="FF0000"/>
                <w:spacing w:val="-5"/>
              </w:rPr>
              <w:t xml:space="preserve"> </w:t>
            </w:r>
            <w:r>
              <w:rPr>
                <w:color w:val="FF0000"/>
              </w:rPr>
              <w:t>a</w:t>
            </w:r>
            <w:r>
              <w:rPr>
                <w:color w:val="FF0000"/>
                <w:spacing w:val="-5"/>
              </w:rPr>
              <w:t xml:space="preserve"> </w:t>
            </w:r>
            <w:r>
              <w:rPr>
                <w:color w:val="FF0000"/>
              </w:rPr>
              <w:t>report</w:t>
            </w:r>
            <w:r>
              <w:rPr>
                <w:color w:val="FF0000"/>
                <w:spacing w:val="-1"/>
              </w:rPr>
              <w:t xml:space="preserve"> </w:t>
            </w:r>
            <w:r>
              <w:rPr>
                <w:color w:val="FF0000"/>
              </w:rPr>
              <w:t>on</w:t>
            </w:r>
            <w:r>
              <w:rPr>
                <w:color w:val="FF0000"/>
                <w:spacing w:val="-7"/>
              </w:rPr>
              <w:t xml:space="preserve"> </w:t>
            </w:r>
            <w:r>
              <w:rPr>
                <w:color w:val="FF0000"/>
              </w:rPr>
              <w:t>common</w:t>
            </w:r>
            <w:r>
              <w:rPr>
                <w:color w:val="FF0000"/>
                <w:spacing w:val="-5"/>
              </w:rPr>
              <w:t xml:space="preserve"> </w:t>
            </w:r>
            <w:r>
              <w:rPr>
                <w:color w:val="FF0000"/>
              </w:rPr>
              <w:t>risk</w:t>
            </w:r>
            <w:r>
              <w:rPr>
                <w:color w:val="FF0000"/>
                <w:spacing w:val="-7"/>
              </w:rPr>
              <w:t xml:space="preserve"> </w:t>
            </w:r>
            <w:r>
              <w:rPr>
                <w:color w:val="FF0000"/>
              </w:rPr>
              <w:t>factors</w:t>
            </w:r>
            <w:r>
              <w:rPr>
                <w:color w:val="FF0000"/>
                <w:spacing w:val="-2"/>
              </w:rPr>
              <w:t xml:space="preserve"> </w:t>
            </w:r>
            <w:r>
              <w:rPr>
                <w:color w:val="FF0000"/>
              </w:rPr>
              <w:t>identified</w:t>
            </w:r>
            <w:r>
              <w:rPr>
                <w:color w:val="FF0000"/>
                <w:spacing w:val="-2"/>
              </w:rPr>
              <w:t xml:space="preserve"> </w:t>
            </w:r>
            <w:r>
              <w:rPr>
                <w:color w:val="FF0000"/>
              </w:rPr>
              <w:t>at Installation X and inform them of individuals that were screened as high risk for harmful behaviors.</w:t>
            </w:r>
          </w:p>
          <w:p w14:paraId="4F1E029C" w14:textId="77777777" w:rsidR="002E6DA4" w:rsidRDefault="002E6DA4" w:rsidP="00AE03EC">
            <w:pPr>
              <w:pStyle w:val="TableParagraph"/>
              <w:numPr>
                <w:ilvl w:val="0"/>
                <w:numId w:val="32"/>
              </w:numPr>
              <w:tabs>
                <w:tab w:val="left" w:pos="827"/>
              </w:tabs>
              <w:spacing w:before="5" w:line="268" w:lineRule="exact"/>
            </w:pPr>
            <w:r>
              <w:rPr>
                <w:color w:val="FF0000"/>
              </w:rPr>
              <w:t>Behavioral</w:t>
            </w:r>
            <w:r>
              <w:rPr>
                <w:color w:val="FF0000"/>
                <w:spacing w:val="-6"/>
              </w:rPr>
              <w:t xml:space="preserve"> </w:t>
            </w:r>
            <w:r>
              <w:rPr>
                <w:color w:val="FF0000"/>
              </w:rPr>
              <w:t>health</w:t>
            </w:r>
            <w:r>
              <w:rPr>
                <w:color w:val="FF0000"/>
                <w:spacing w:val="-6"/>
              </w:rPr>
              <w:t xml:space="preserve"> </w:t>
            </w:r>
            <w:r>
              <w:rPr>
                <w:color w:val="FF0000"/>
                <w:spacing w:val="-2"/>
              </w:rPr>
              <w:t>personnel</w:t>
            </w:r>
          </w:p>
          <w:p w14:paraId="4D57054B" w14:textId="77777777" w:rsidR="002E6DA4" w:rsidRDefault="002E6DA4" w:rsidP="00AE03EC">
            <w:pPr>
              <w:pStyle w:val="TableParagraph"/>
              <w:numPr>
                <w:ilvl w:val="1"/>
                <w:numId w:val="32"/>
              </w:numPr>
              <w:tabs>
                <w:tab w:val="left" w:pos="1547"/>
              </w:tabs>
              <w:spacing w:before="12" w:line="223" w:lineRule="auto"/>
              <w:ind w:right="863"/>
            </w:pPr>
            <w:r>
              <w:rPr>
                <w:color w:val="FF0000"/>
              </w:rPr>
              <w:t>Provide</w:t>
            </w:r>
            <w:r>
              <w:rPr>
                <w:color w:val="FF0000"/>
                <w:spacing w:val="-4"/>
              </w:rPr>
              <w:t xml:space="preserve"> </w:t>
            </w:r>
            <w:r>
              <w:rPr>
                <w:color w:val="FF0000"/>
              </w:rPr>
              <w:t>prevention</w:t>
            </w:r>
            <w:r>
              <w:rPr>
                <w:color w:val="FF0000"/>
                <w:spacing w:val="-6"/>
              </w:rPr>
              <w:t xml:space="preserve"> </w:t>
            </w:r>
            <w:r>
              <w:rPr>
                <w:color w:val="FF0000"/>
              </w:rPr>
              <w:t>resources</w:t>
            </w:r>
            <w:r>
              <w:rPr>
                <w:color w:val="FF0000"/>
                <w:spacing w:val="-3"/>
              </w:rPr>
              <w:t xml:space="preserve"> </w:t>
            </w:r>
            <w:r>
              <w:rPr>
                <w:color w:val="FF0000"/>
              </w:rPr>
              <w:t>acquired</w:t>
            </w:r>
            <w:r>
              <w:rPr>
                <w:color w:val="FF0000"/>
                <w:spacing w:val="-6"/>
              </w:rPr>
              <w:t xml:space="preserve"> </w:t>
            </w:r>
            <w:r>
              <w:rPr>
                <w:color w:val="FF0000"/>
              </w:rPr>
              <w:t>from</w:t>
            </w:r>
            <w:r>
              <w:rPr>
                <w:color w:val="FF0000"/>
                <w:spacing w:val="-5"/>
              </w:rPr>
              <w:t xml:space="preserve"> </w:t>
            </w:r>
            <w:r>
              <w:rPr>
                <w:color w:val="FF0000"/>
              </w:rPr>
              <w:t>the</w:t>
            </w:r>
            <w:r>
              <w:rPr>
                <w:color w:val="FF0000"/>
                <w:spacing w:val="-6"/>
              </w:rPr>
              <w:t xml:space="preserve"> </w:t>
            </w:r>
            <w:r>
              <w:rPr>
                <w:color w:val="FF0000"/>
              </w:rPr>
              <w:t>prevention</w:t>
            </w:r>
            <w:r>
              <w:rPr>
                <w:color w:val="FF0000"/>
                <w:spacing w:val="-4"/>
              </w:rPr>
              <w:t xml:space="preserve"> </w:t>
            </w:r>
            <w:r>
              <w:rPr>
                <w:color w:val="FF0000"/>
              </w:rPr>
              <w:t>collaborators</w:t>
            </w:r>
            <w:r>
              <w:rPr>
                <w:color w:val="FF0000"/>
                <w:spacing w:val="-4"/>
              </w:rPr>
              <w:t xml:space="preserve"> </w:t>
            </w:r>
            <w:r>
              <w:rPr>
                <w:color w:val="FF0000"/>
              </w:rPr>
              <w:t>to Service members and their families.</w:t>
            </w:r>
          </w:p>
          <w:p w14:paraId="1E72FA4C" w14:textId="77777777" w:rsidR="002E6DA4" w:rsidRDefault="002E6DA4" w:rsidP="00AE03EC">
            <w:pPr>
              <w:pStyle w:val="TableParagraph"/>
              <w:numPr>
                <w:ilvl w:val="1"/>
                <w:numId w:val="32"/>
              </w:numPr>
              <w:tabs>
                <w:tab w:val="left" w:pos="1547"/>
              </w:tabs>
              <w:spacing w:before="16" w:line="223" w:lineRule="auto"/>
              <w:ind w:right="586"/>
            </w:pPr>
            <w:r>
              <w:rPr>
                <w:color w:val="FF0000"/>
              </w:rPr>
              <w:t>Update</w:t>
            </w:r>
            <w:r>
              <w:rPr>
                <w:color w:val="FF0000"/>
                <w:spacing w:val="-5"/>
              </w:rPr>
              <w:t xml:space="preserve"> </w:t>
            </w:r>
            <w:r>
              <w:rPr>
                <w:color w:val="FF0000"/>
              </w:rPr>
              <w:t>prevention</w:t>
            </w:r>
            <w:r>
              <w:rPr>
                <w:color w:val="FF0000"/>
                <w:spacing w:val="-6"/>
              </w:rPr>
              <w:t xml:space="preserve"> </w:t>
            </w:r>
            <w:r>
              <w:rPr>
                <w:color w:val="FF0000"/>
              </w:rPr>
              <w:t>collaborators</w:t>
            </w:r>
            <w:r>
              <w:rPr>
                <w:color w:val="FF0000"/>
                <w:spacing w:val="-4"/>
              </w:rPr>
              <w:t xml:space="preserve"> </w:t>
            </w:r>
            <w:r>
              <w:rPr>
                <w:color w:val="FF0000"/>
              </w:rPr>
              <w:t>on</w:t>
            </w:r>
            <w:r>
              <w:rPr>
                <w:color w:val="FF0000"/>
                <w:spacing w:val="-5"/>
              </w:rPr>
              <w:t xml:space="preserve"> </w:t>
            </w:r>
            <w:r>
              <w:rPr>
                <w:color w:val="FF0000"/>
              </w:rPr>
              <w:t>trends</w:t>
            </w:r>
            <w:r>
              <w:rPr>
                <w:color w:val="FF0000"/>
                <w:spacing w:val="-6"/>
              </w:rPr>
              <w:t xml:space="preserve"> </w:t>
            </w:r>
            <w:r>
              <w:rPr>
                <w:color w:val="FF0000"/>
              </w:rPr>
              <w:t>for</w:t>
            </w:r>
            <w:r>
              <w:rPr>
                <w:color w:val="FF0000"/>
                <w:spacing w:val="-3"/>
              </w:rPr>
              <w:t xml:space="preserve"> </w:t>
            </w:r>
            <w:r>
              <w:rPr>
                <w:color w:val="FF0000"/>
              </w:rPr>
              <w:t>behavioral</w:t>
            </w:r>
            <w:r>
              <w:rPr>
                <w:color w:val="FF0000"/>
                <w:spacing w:val="-5"/>
              </w:rPr>
              <w:t xml:space="preserve"> </w:t>
            </w:r>
            <w:r>
              <w:rPr>
                <w:color w:val="FF0000"/>
              </w:rPr>
              <w:t>health</w:t>
            </w:r>
            <w:r>
              <w:rPr>
                <w:color w:val="FF0000"/>
                <w:spacing w:val="-5"/>
              </w:rPr>
              <w:t xml:space="preserve"> </w:t>
            </w:r>
            <w:r>
              <w:rPr>
                <w:color w:val="FF0000"/>
              </w:rPr>
              <w:t>service</w:t>
            </w:r>
            <w:r>
              <w:rPr>
                <w:color w:val="FF0000"/>
                <w:spacing w:val="-5"/>
              </w:rPr>
              <w:t xml:space="preserve"> </w:t>
            </w:r>
            <w:r>
              <w:rPr>
                <w:color w:val="FF0000"/>
              </w:rPr>
              <w:t>usage among Service members.</w:t>
            </w:r>
          </w:p>
          <w:p w14:paraId="3BF8E63D" w14:textId="77777777" w:rsidR="002E6DA4" w:rsidRDefault="002E6DA4" w:rsidP="00AE03EC">
            <w:pPr>
              <w:pStyle w:val="TableParagraph"/>
              <w:numPr>
                <w:ilvl w:val="0"/>
                <w:numId w:val="32"/>
              </w:numPr>
              <w:tabs>
                <w:tab w:val="left" w:pos="827"/>
              </w:tabs>
              <w:spacing w:before="3" w:line="268" w:lineRule="exact"/>
            </w:pPr>
            <w:r>
              <w:rPr>
                <w:color w:val="FF0000"/>
              </w:rPr>
              <w:t>Military</w:t>
            </w:r>
            <w:r>
              <w:rPr>
                <w:color w:val="FF0000"/>
                <w:spacing w:val="-8"/>
              </w:rPr>
              <w:t xml:space="preserve"> </w:t>
            </w:r>
            <w:r>
              <w:rPr>
                <w:color w:val="FF0000"/>
              </w:rPr>
              <w:t>Equal</w:t>
            </w:r>
            <w:r>
              <w:rPr>
                <w:color w:val="FF0000"/>
                <w:spacing w:val="-8"/>
              </w:rPr>
              <w:t xml:space="preserve"> </w:t>
            </w:r>
            <w:r>
              <w:rPr>
                <w:color w:val="FF0000"/>
              </w:rPr>
              <w:t>Opportunity</w:t>
            </w:r>
            <w:r>
              <w:rPr>
                <w:color w:val="FF0000"/>
                <w:spacing w:val="-5"/>
              </w:rPr>
              <w:t xml:space="preserve"> </w:t>
            </w:r>
            <w:r>
              <w:rPr>
                <w:color w:val="FF0000"/>
              </w:rPr>
              <w:t>(MEO)</w:t>
            </w:r>
            <w:r>
              <w:rPr>
                <w:color w:val="FF0000"/>
                <w:spacing w:val="-4"/>
              </w:rPr>
              <w:t xml:space="preserve"> </w:t>
            </w:r>
            <w:r>
              <w:rPr>
                <w:color w:val="FF0000"/>
                <w:spacing w:val="-2"/>
              </w:rPr>
              <w:t>personnel</w:t>
            </w:r>
          </w:p>
          <w:p w14:paraId="56A58794" w14:textId="77777777" w:rsidR="002E6DA4" w:rsidRDefault="002E6DA4" w:rsidP="00AE03EC">
            <w:pPr>
              <w:pStyle w:val="TableParagraph"/>
              <w:numPr>
                <w:ilvl w:val="1"/>
                <w:numId w:val="32"/>
              </w:numPr>
              <w:tabs>
                <w:tab w:val="left" w:pos="1547"/>
              </w:tabs>
              <w:spacing w:before="4" w:line="232" w:lineRule="auto"/>
              <w:ind w:right="363"/>
            </w:pPr>
            <w:r>
              <w:rPr>
                <w:color w:val="FF0000"/>
              </w:rPr>
              <w:t>Conduct</w:t>
            </w:r>
            <w:r>
              <w:rPr>
                <w:color w:val="FF0000"/>
                <w:spacing w:val="-2"/>
              </w:rPr>
              <w:t xml:space="preserve"> </w:t>
            </w:r>
            <w:r>
              <w:rPr>
                <w:color w:val="FF0000"/>
              </w:rPr>
              <w:t>education</w:t>
            </w:r>
            <w:r>
              <w:rPr>
                <w:color w:val="FF0000"/>
                <w:spacing w:val="-4"/>
              </w:rPr>
              <w:t xml:space="preserve"> </w:t>
            </w:r>
            <w:r>
              <w:rPr>
                <w:color w:val="FF0000"/>
              </w:rPr>
              <w:t>and</w:t>
            </w:r>
            <w:r>
              <w:rPr>
                <w:color w:val="FF0000"/>
                <w:spacing w:val="-5"/>
              </w:rPr>
              <w:t xml:space="preserve"> </w:t>
            </w:r>
            <w:r>
              <w:rPr>
                <w:color w:val="FF0000"/>
              </w:rPr>
              <w:t>training</w:t>
            </w:r>
            <w:r>
              <w:rPr>
                <w:color w:val="FF0000"/>
                <w:spacing w:val="-3"/>
              </w:rPr>
              <w:t xml:space="preserve"> </w:t>
            </w:r>
            <w:r>
              <w:rPr>
                <w:color w:val="FF0000"/>
              </w:rPr>
              <w:t>sessions</w:t>
            </w:r>
            <w:r>
              <w:rPr>
                <w:color w:val="FF0000"/>
                <w:spacing w:val="-3"/>
              </w:rPr>
              <w:t xml:space="preserve"> </w:t>
            </w:r>
            <w:r>
              <w:rPr>
                <w:color w:val="FF0000"/>
              </w:rPr>
              <w:t>with</w:t>
            </w:r>
            <w:r>
              <w:rPr>
                <w:color w:val="FF0000"/>
                <w:spacing w:val="-5"/>
              </w:rPr>
              <w:t xml:space="preserve"> </w:t>
            </w:r>
            <w:r>
              <w:rPr>
                <w:color w:val="FF0000"/>
              </w:rPr>
              <w:t>Service</w:t>
            </w:r>
            <w:r>
              <w:rPr>
                <w:color w:val="FF0000"/>
                <w:spacing w:val="-4"/>
              </w:rPr>
              <w:t xml:space="preserve"> </w:t>
            </w:r>
            <w:r>
              <w:rPr>
                <w:color w:val="FF0000"/>
              </w:rPr>
              <w:t>members</w:t>
            </w:r>
            <w:r>
              <w:rPr>
                <w:color w:val="FF0000"/>
                <w:spacing w:val="-7"/>
              </w:rPr>
              <w:t xml:space="preserve"> </w:t>
            </w:r>
            <w:r>
              <w:rPr>
                <w:color w:val="FF0000"/>
              </w:rPr>
              <w:t>to</w:t>
            </w:r>
            <w:r>
              <w:rPr>
                <w:color w:val="FF0000"/>
                <w:spacing w:val="-4"/>
              </w:rPr>
              <w:t xml:space="preserve"> </w:t>
            </w:r>
            <w:r>
              <w:rPr>
                <w:color w:val="FF0000"/>
              </w:rPr>
              <w:t>prevent</w:t>
            </w:r>
            <w:r>
              <w:rPr>
                <w:color w:val="FF0000"/>
                <w:spacing w:val="-4"/>
              </w:rPr>
              <w:t xml:space="preserve"> </w:t>
            </w:r>
            <w:r>
              <w:rPr>
                <w:color w:val="FF0000"/>
              </w:rPr>
              <w:t>MEO cases.</w:t>
            </w:r>
            <w:r>
              <w:rPr>
                <w:color w:val="FF0000"/>
                <w:spacing w:val="40"/>
              </w:rPr>
              <w:t xml:space="preserve"> </w:t>
            </w:r>
            <w:r>
              <w:rPr>
                <w:color w:val="FF0000"/>
              </w:rPr>
              <w:t>Implements a quarterly equal opportunity training to Service members. Feedback from these trainings is shared with the prevention collaborators to inform efforts.</w:t>
            </w:r>
          </w:p>
          <w:p w14:paraId="274F154E" w14:textId="77777777" w:rsidR="002E6DA4" w:rsidRDefault="002E6DA4" w:rsidP="00AE03EC">
            <w:pPr>
              <w:pStyle w:val="TableParagraph"/>
              <w:numPr>
                <w:ilvl w:val="0"/>
                <w:numId w:val="32"/>
              </w:numPr>
              <w:tabs>
                <w:tab w:val="left" w:pos="827"/>
              </w:tabs>
              <w:spacing w:before="6" w:line="268" w:lineRule="exact"/>
            </w:pPr>
            <w:r>
              <w:rPr>
                <w:color w:val="FF0000"/>
              </w:rPr>
              <w:t>Integrated</w:t>
            </w:r>
            <w:r>
              <w:rPr>
                <w:color w:val="FF0000"/>
                <w:spacing w:val="-8"/>
              </w:rPr>
              <w:t xml:space="preserve"> </w:t>
            </w:r>
            <w:r>
              <w:rPr>
                <w:color w:val="FF0000"/>
              </w:rPr>
              <w:t>Primary</w:t>
            </w:r>
            <w:r>
              <w:rPr>
                <w:color w:val="FF0000"/>
                <w:spacing w:val="-5"/>
              </w:rPr>
              <w:t xml:space="preserve"> </w:t>
            </w:r>
            <w:r>
              <w:rPr>
                <w:color w:val="FF0000"/>
              </w:rPr>
              <w:t>Prevention</w:t>
            </w:r>
            <w:r>
              <w:rPr>
                <w:color w:val="FF0000"/>
                <w:spacing w:val="-6"/>
              </w:rPr>
              <w:t xml:space="preserve"> </w:t>
            </w:r>
            <w:r>
              <w:rPr>
                <w:color w:val="FF0000"/>
              </w:rPr>
              <w:t>Workforce</w:t>
            </w:r>
            <w:r>
              <w:rPr>
                <w:color w:val="FF0000"/>
                <w:spacing w:val="-8"/>
              </w:rPr>
              <w:t xml:space="preserve"> </w:t>
            </w:r>
            <w:r>
              <w:rPr>
                <w:color w:val="FF0000"/>
              </w:rPr>
              <w:t>(IPPW)</w:t>
            </w:r>
            <w:r>
              <w:rPr>
                <w:color w:val="FF0000"/>
                <w:spacing w:val="-8"/>
              </w:rPr>
              <w:t xml:space="preserve"> </w:t>
            </w:r>
            <w:r>
              <w:rPr>
                <w:color w:val="FF0000"/>
                <w:spacing w:val="-2"/>
              </w:rPr>
              <w:t>personnel</w:t>
            </w:r>
          </w:p>
          <w:p w14:paraId="1FF11154" w14:textId="77777777" w:rsidR="002E6DA4" w:rsidRDefault="002E6DA4" w:rsidP="00AE03EC">
            <w:pPr>
              <w:pStyle w:val="TableParagraph"/>
              <w:numPr>
                <w:ilvl w:val="1"/>
                <w:numId w:val="32"/>
              </w:numPr>
              <w:tabs>
                <w:tab w:val="left" w:pos="1547"/>
              </w:tabs>
              <w:spacing w:before="12" w:line="223" w:lineRule="auto"/>
              <w:ind w:right="375"/>
            </w:pPr>
            <w:r>
              <w:rPr>
                <w:color w:val="FF0000"/>
              </w:rPr>
              <w:t>Facilitate</w:t>
            </w:r>
            <w:r>
              <w:rPr>
                <w:color w:val="FF0000"/>
                <w:spacing w:val="-3"/>
              </w:rPr>
              <w:t xml:space="preserve"> </w:t>
            </w:r>
            <w:r>
              <w:rPr>
                <w:color w:val="FF0000"/>
              </w:rPr>
              <w:t>monthly</w:t>
            </w:r>
            <w:r>
              <w:rPr>
                <w:color w:val="FF0000"/>
                <w:spacing w:val="-5"/>
              </w:rPr>
              <w:t xml:space="preserve"> </w:t>
            </w:r>
            <w:r>
              <w:rPr>
                <w:color w:val="FF0000"/>
              </w:rPr>
              <w:t>meetings</w:t>
            </w:r>
            <w:r>
              <w:rPr>
                <w:color w:val="FF0000"/>
                <w:spacing w:val="-2"/>
              </w:rPr>
              <w:t xml:space="preserve"> </w:t>
            </w:r>
            <w:r>
              <w:rPr>
                <w:color w:val="FF0000"/>
              </w:rPr>
              <w:t>with</w:t>
            </w:r>
            <w:r>
              <w:rPr>
                <w:color w:val="FF0000"/>
                <w:spacing w:val="-5"/>
              </w:rPr>
              <w:t xml:space="preserve"> </w:t>
            </w:r>
            <w:r>
              <w:rPr>
                <w:color w:val="FF0000"/>
              </w:rPr>
              <w:t>the</w:t>
            </w:r>
            <w:r>
              <w:rPr>
                <w:color w:val="FF0000"/>
                <w:spacing w:val="-3"/>
              </w:rPr>
              <w:t xml:space="preserve"> </w:t>
            </w:r>
            <w:r>
              <w:rPr>
                <w:color w:val="FF0000"/>
              </w:rPr>
              <w:t>prevention</w:t>
            </w:r>
            <w:r>
              <w:rPr>
                <w:color w:val="FF0000"/>
                <w:spacing w:val="-3"/>
              </w:rPr>
              <w:t xml:space="preserve"> </w:t>
            </w:r>
            <w:r>
              <w:rPr>
                <w:color w:val="FF0000"/>
              </w:rPr>
              <w:t>collaborators</w:t>
            </w:r>
            <w:r>
              <w:rPr>
                <w:color w:val="FF0000"/>
                <w:spacing w:val="-5"/>
              </w:rPr>
              <w:t xml:space="preserve"> </w:t>
            </w:r>
            <w:r>
              <w:rPr>
                <w:color w:val="FF0000"/>
              </w:rPr>
              <w:t>to</w:t>
            </w:r>
            <w:r>
              <w:rPr>
                <w:color w:val="FF0000"/>
                <w:spacing w:val="-5"/>
              </w:rPr>
              <w:t xml:space="preserve"> </w:t>
            </w:r>
            <w:r>
              <w:rPr>
                <w:color w:val="FF0000"/>
              </w:rPr>
              <w:t>share</w:t>
            </w:r>
            <w:r>
              <w:rPr>
                <w:color w:val="FF0000"/>
                <w:spacing w:val="-5"/>
              </w:rPr>
              <w:t xml:space="preserve"> </w:t>
            </w:r>
            <w:r>
              <w:rPr>
                <w:color w:val="FF0000"/>
              </w:rPr>
              <w:t>resources and strategize on prevention needs.</w:t>
            </w:r>
          </w:p>
          <w:p w14:paraId="7E327BA2" w14:textId="77777777" w:rsidR="002E6DA4" w:rsidRDefault="002E6DA4" w:rsidP="00AE03EC">
            <w:pPr>
              <w:pStyle w:val="TableParagraph"/>
              <w:numPr>
                <w:ilvl w:val="1"/>
                <w:numId w:val="32"/>
              </w:numPr>
              <w:tabs>
                <w:tab w:val="left" w:pos="1547"/>
              </w:tabs>
              <w:spacing w:before="16" w:line="223" w:lineRule="auto"/>
              <w:ind w:right="630"/>
            </w:pPr>
            <w:r>
              <w:rPr>
                <w:color w:val="FF0000"/>
              </w:rPr>
              <w:t>Analyze</w:t>
            </w:r>
            <w:r>
              <w:rPr>
                <w:color w:val="FF0000"/>
                <w:spacing w:val="-3"/>
              </w:rPr>
              <w:t xml:space="preserve"> </w:t>
            </w:r>
            <w:r>
              <w:rPr>
                <w:color w:val="FF0000"/>
              </w:rPr>
              <w:t>Service</w:t>
            </w:r>
            <w:r>
              <w:rPr>
                <w:color w:val="FF0000"/>
                <w:spacing w:val="-5"/>
              </w:rPr>
              <w:t xml:space="preserve"> </w:t>
            </w:r>
            <w:r>
              <w:rPr>
                <w:color w:val="FF0000"/>
              </w:rPr>
              <w:t>member</w:t>
            </w:r>
            <w:r>
              <w:rPr>
                <w:color w:val="FF0000"/>
                <w:spacing w:val="-4"/>
              </w:rPr>
              <w:t xml:space="preserve"> </w:t>
            </w:r>
            <w:r>
              <w:rPr>
                <w:color w:val="FF0000"/>
              </w:rPr>
              <w:t>feedback</w:t>
            </w:r>
            <w:r>
              <w:rPr>
                <w:color w:val="FF0000"/>
                <w:spacing w:val="-7"/>
              </w:rPr>
              <w:t xml:space="preserve"> </w:t>
            </w:r>
            <w:r>
              <w:rPr>
                <w:color w:val="FF0000"/>
              </w:rPr>
              <w:t>from</w:t>
            </w:r>
            <w:r>
              <w:rPr>
                <w:color w:val="FF0000"/>
                <w:spacing w:val="-4"/>
              </w:rPr>
              <w:t xml:space="preserve"> </w:t>
            </w:r>
            <w:r>
              <w:rPr>
                <w:color w:val="FF0000"/>
              </w:rPr>
              <w:t>IPPW</w:t>
            </w:r>
            <w:r>
              <w:rPr>
                <w:color w:val="FF0000"/>
                <w:spacing w:val="-2"/>
              </w:rPr>
              <w:t xml:space="preserve"> </w:t>
            </w:r>
            <w:r>
              <w:rPr>
                <w:color w:val="FF0000"/>
              </w:rPr>
              <w:t>events</w:t>
            </w:r>
            <w:r>
              <w:rPr>
                <w:color w:val="FF0000"/>
                <w:spacing w:val="-2"/>
              </w:rPr>
              <w:t xml:space="preserve"> </w:t>
            </w:r>
            <w:r>
              <w:rPr>
                <w:color w:val="FF0000"/>
              </w:rPr>
              <w:t>and</w:t>
            </w:r>
            <w:r>
              <w:rPr>
                <w:color w:val="FF0000"/>
                <w:spacing w:val="-5"/>
              </w:rPr>
              <w:t xml:space="preserve"> </w:t>
            </w:r>
            <w:r>
              <w:rPr>
                <w:color w:val="FF0000"/>
              </w:rPr>
              <w:t>report</w:t>
            </w:r>
            <w:r>
              <w:rPr>
                <w:color w:val="FF0000"/>
                <w:spacing w:val="-3"/>
              </w:rPr>
              <w:t xml:space="preserve"> </w:t>
            </w:r>
            <w:r>
              <w:rPr>
                <w:color w:val="FF0000"/>
              </w:rPr>
              <w:t>on</w:t>
            </w:r>
            <w:r>
              <w:rPr>
                <w:color w:val="FF0000"/>
                <w:spacing w:val="-5"/>
              </w:rPr>
              <w:t xml:space="preserve"> </w:t>
            </w:r>
            <w:r>
              <w:rPr>
                <w:color w:val="FF0000"/>
              </w:rPr>
              <w:t>trends</w:t>
            </w:r>
            <w:r>
              <w:rPr>
                <w:color w:val="FF0000"/>
                <w:spacing w:val="-2"/>
              </w:rPr>
              <w:t xml:space="preserve"> </w:t>
            </w:r>
            <w:r>
              <w:rPr>
                <w:color w:val="FF0000"/>
              </w:rPr>
              <w:t>to prevention collaborators to inform efforts.</w:t>
            </w:r>
          </w:p>
          <w:p w14:paraId="71BDF7ED" w14:textId="77777777" w:rsidR="002E6DA4" w:rsidRDefault="002E6DA4" w:rsidP="00AE03EC">
            <w:pPr>
              <w:pStyle w:val="TableParagraph"/>
              <w:numPr>
                <w:ilvl w:val="1"/>
                <w:numId w:val="32"/>
              </w:numPr>
              <w:tabs>
                <w:tab w:val="left" w:pos="1547"/>
              </w:tabs>
              <w:spacing w:before="17" w:line="223" w:lineRule="auto"/>
              <w:ind w:right="289"/>
            </w:pPr>
            <w:r>
              <w:rPr>
                <w:color w:val="FF0000"/>
              </w:rPr>
              <w:t>Work</w:t>
            </w:r>
            <w:r>
              <w:rPr>
                <w:color w:val="FF0000"/>
                <w:spacing w:val="-5"/>
              </w:rPr>
              <w:t xml:space="preserve"> </w:t>
            </w:r>
            <w:r>
              <w:rPr>
                <w:color w:val="FF0000"/>
              </w:rPr>
              <w:t>with</w:t>
            </w:r>
            <w:r>
              <w:rPr>
                <w:color w:val="FF0000"/>
                <w:spacing w:val="-5"/>
              </w:rPr>
              <w:t xml:space="preserve"> </w:t>
            </w:r>
            <w:r>
              <w:rPr>
                <w:color w:val="FF0000"/>
              </w:rPr>
              <w:t>the</w:t>
            </w:r>
            <w:r>
              <w:rPr>
                <w:color w:val="FF0000"/>
                <w:spacing w:val="-3"/>
              </w:rPr>
              <w:t xml:space="preserve"> </w:t>
            </w:r>
            <w:r>
              <w:rPr>
                <w:color w:val="FF0000"/>
              </w:rPr>
              <w:t>prevention</w:t>
            </w:r>
            <w:r>
              <w:rPr>
                <w:color w:val="FF0000"/>
                <w:spacing w:val="-5"/>
              </w:rPr>
              <w:t xml:space="preserve"> </w:t>
            </w:r>
            <w:r>
              <w:rPr>
                <w:color w:val="FF0000"/>
              </w:rPr>
              <w:t>collaborators</w:t>
            </w:r>
            <w:r>
              <w:rPr>
                <w:color w:val="FF0000"/>
                <w:spacing w:val="-5"/>
              </w:rPr>
              <w:t xml:space="preserve"> </w:t>
            </w:r>
            <w:r>
              <w:rPr>
                <w:color w:val="FF0000"/>
              </w:rPr>
              <w:t>to</w:t>
            </w:r>
            <w:r>
              <w:rPr>
                <w:color w:val="FF0000"/>
                <w:spacing w:val="-3"/>
              </w:rPr>
              <w:t xml:space="preserve"> </w:t>
            </w:r>
            <w:r>
              <w:rPr>
                <w:color w:val="FF0000"/>
              </w:rPr>
              <w:t>implement</w:t>
            </w:r>
            <w:r>
              <w:rPr>
                <w:color w:val="FF0000"/>
                <w:spacing w:val="-1"/>
              </w:rPr>
              <w:t xml:space="preserve"> </w:t>
            </w:r>
            <w:r>
              <w:rPr>
                <w:color w:val="FF0000"/>
              </w:rPr>
              <w:t>primary</w:t>
            </w:r>
            <w:r>
              <w:rPr>
                <w:color w:val="FF0000"/>
                <w:spacing w:val="-5"/>
              </w:rPr>
              <w:t xml:space="preserve"> </w:t>
            </w:r>
            <w:r>
              <w:rPr>
                <w:color w:val="FF0000"/>
              </w:rPr>
              <w:t>prevention</w:t>
            </w:r>
            <w:r>
              <w:rPr>
                <w:color w:val="FF0000"/>
                <w:spacing w:val="-3"/>
              </w:rPr>
              <w:t xml:space="preserve"> </w:t>
            </w:r>
            <w:r>
              <w:rPr>
                <w:color w:val="FF0000"/>
              </w:rPr>
              <w:t>efforts</w:t>
            </w:r>
            <w:r>
              <w:rPr>
                <w:color w:val="FF0000"/>
                <w:spacing w:val="-5"/>
              </w:rPr>
              <w:t xml:space="preserve"> </w:t>
            </w:r>
            <w:r>
              <w:rPr>
                <w:color w:val="FF0000"/>
              </w:rPr>
              <w:t>to Service members that target multiple harmful behaviors.</w:t>
            </w:r>
          </w:p>
          <w:p w14:paraId="1FDD2587" w14:textId="77777777" w:rsidR="002E6DA4" w:rsidRDefault="002E6DA4" w:rsidP="00AE03EC">
            <w:pPr>
              <w:pStyle w:val="TableParagraph"/>
              <w:numPr>
                <w:ilvl w:val="0"/>
                <w:numId w:val="32"/>
              </w:numPr>
              <w:tabs>
                <w:tab w:val="left" w:pos="827"/>
              </w:tabs>
              <w:spacing w:before="3" w:line="268" w:lineRule="exact"/>
            </w:pPr>
            <w:r>
              <w:rPr>
                <w:color w:val="FF0000"/>
                <w:spacing w:val="-2"/>
              </w:rPr>
              <w:t>Chaplains</w:t>
            </w:r>
          </w:p>
          <w:p w14:paraId="01F56B36" w14:textId="77777777" w:rsidR="002E6DA4" w:rsidRDefault="002E6DA4" w:rsidP="00AE03EC">
            <w:pPr>
              <w:pStyle w:val="TableParagraph"/>
              <w:numPr>
                <w:ilvl w:val="1"/>
                <w:numId w:val="32"/>
              </w:numPr>
              <w:tabs>
                <w:tab w:val="left" w:pos="1547"/>
              </w:tabs>
              <w:spacing w:before="11" w:line="223" w:lineRule="auto"/>
              <w:ind w:right="400"/>
            </w:pPr>
            <w:r>
              <w:rPr>
                <w:color w:val="FF0000"/>
              </w:rPr>
              <w:t>Attend</w:t>
            </w:r>
            <w:r>
              <w:rPr>
                <w:color w:val="FF0000"/>
                <w:spacing w:val="-5"/>
              </w:rPr>
              <w:t xml:space="preserve"> </w:t>
            </w:r>
            <w:r>
              <w:rPr>
                <w:color w:val="FF0000"/>
              </w:rPr>
              <w:t>monthly</w:t>
            </w:r>
            <w:r>
              <w:rPr>
                <w:color w:val="FF0000"/>
                <w:spacing w:val="-5"/>
              </w:rPr>
              <w:t xml:space="preserve"> </w:t>
            </w:r>
            <w:r>
              <w:rPr>
                <w:color w:val="FF0000"/>
              </w:rPr>
              <w:t>meetings</w:t>
            </w:r>
            <w:r>
              <w:rPr>
                <w:color w:val="FF0000"/>
                <w:spacing w:val="-5"/>
              </w:rPr>
              <w:t xml:space="preserve"> </w:t>
            </w:r>
            <w:r>
              <w:rPr>
                <w:color w:val="FF0000"/>
              </w:rPr>
              <w:t>with</w:t>
            </w:r>
            <w:r>
              <w:rPr>
                <w:color w:val="FF0000"/>
                <w:spacing w:val="-3"/>
              </w:rPr>
              <w:t xml:space="preserve"> </w:t>
            </w:r>
            <w:r>
              <w:rPr>
                <w:color w:val="FF0000"/>
              </w:rPr>
              <w:t>prevention</w:t>
            </w:r>
            <w:r>
              <w:rPr>
                <w:color w:val="FF0000"/>
                <w:spacing w:val="-5"/>
              </w:rPr>
              <w:t xml:space="preserve"> </w:t>
            </w:r>
            <w:r>
              <w:rPr>
                <w:color w:val="FF0000"/>
              </w:rPr>
              <w:t>collaborators</w:t>
            </w:r>
            <w:r>
              <w:rPr>
                <w:color w:val="FF0000"/>
                <w:spacing w:val="-5"/>
              </w:rPr>
              <w:t xml:space="preserve"> </w:t>
            </w:r>
            <w:r>
              <w:rPr>
                <w:color w:val="FF0000"/>
              </w:rPr>
              <w:t>to</w:t>
            </w:r>
            <w:r>
              <w:rPr>
                <w:color w:val="FF0000"/>
                <w:spacing w:val="-5"/>
              </w:rPr>
              <w:t xml:space="preserve"> </w:t>
            </w:r>
            <w:r>
              <w:rPr>
                <w:color w:val="FF0000"/>
              </w:rPr>
              <w:t>receive</w:t>
            </w:r>
            <w:r>
              <w:rPr>
                <w:color w:val="FF0000"/>
                <w:spacing w:val="-5"/>
              </w:rPr>
              <w:t xml:space="preserve"> </w:t>
            </w:r>
            <w:r>
              <w:rPr>
                <w:color w:val="FF0000"/>
              </w:rPr>
              <w:t>resources</w:t>
            </w:r>
            <w:r>
              <w:rPr>
                <w:color w:val="FF0000"/>
                <w:spacing w:val="-2"/>
              </w:rPr>
              <w:t xml:space="preserve"> </w:t>
            </w:r>
            <w:r>
              <w:rPr>
                <w:color w:val="FF0000"/>
              </w:rPr>
              <w:t>that can be relayed to Service members.</w:t>
            </w:r>
          </w:p>
          <w:p w14:paraId="3F70D25C" w14:textId="77777777" w:rsidR="002E6DA4" w:rsidRPr="002E6DA4" w:rsidRDefault="002E6DA4" w:rsidP="00AE03EC">
            <w:pPr>
              <w:pStyle w:val="TableParagraph"/>
              <w:numPr>
                <w:ilvl w:val="0"/>
                <w:numId w:val="32"/>
              </w:numPr>
              <w:tabs>
                <w:tab w:val="left" w:pos="827"/>
              </w:tabs>
              <w:spacing w:before="6" w:line="268" w:lineRule="exact"/>
            </w:pPr>
            <w:r>
              <w:rPr>
                <w:color w:val="FF0000"/>
              </w:rPr>
              <w:t>Senior</w:t>
            </w:r>
            <w:r>
              <w:rPr>
                <w:color w:val="FF0000"/>
                <w:spacing w:val="-4"/>
              </w:rPr>
              <w:t xml:space="preserve"> </w:t>
            </w:r>
            <w:r>
              <w:rPr>
                <w:color w:val="FF0000"/>
                <w:spacing w:val="-2"/>
              </w:rPr>
              <w:t>Leaders</w:t>
            </w:r>
          </w:p>
          <w:p w14:paraId="2997DDC4" w14:textId="77777777" w:rsidR="008A3394" w:rsidRPr="002E6DA4" w:rsidRDefault="002E6DA4" w:rsidP="00AE03EC">
            <w:pPr>
              <w:pStyle w:val="TableParagraph"/>
              <w:numPr>
                <w:ilvl w:val="1"/>
                <w:numId w:val="32"/>
              </w:numPr>
              <w:tabs>
                <w:tab w:val="left" w:pos="827"/>
              </w:tabs>
              <w:spacing w:before="6" w:line="268" w:lineRule="exact"/>
            </w:pPr>
            <w:r w:rsidRPr="002E6DA4">
              <w:rPr>
                <w:color w:val="FF0000"/>
              </w:rPr>
              <w:t>Attend</w:t>
            </w:r>
            <w:r w:rsidRPr="002E6DA4">
              <w:rPr>
                <w:color w:val="FF0000"/>
                <w:spacing w:val="-9"/>
              </w:rPr>
              <w:t xml:space="preserve"> </w:t>
            </w:r>
            <w:r w:rsidRPr="002E6DA4">
              <w:rPr>
                <w:color w:val="FF0000"/>
              </w:rPr>
              <w:t>monthly</w:t>
            </w:r>
            <w:r w:rsidRPr="002E6DA4">
              <w:rPr>
                <w:color w:val="FF0000"/>
                <w:spacing w:val="-7"/>
              </w:rPr>
              <w:t xml:space="preserve"> </w:t>
            </w:r>
            <w:r w:rsidRPr="002E6DA4">
              <w:rPr>
                <w:color w:val="FF0000"/>
              </w:rPr>
              <w:t>meetings</w:t>
            </w:r>
            <w:r w:rsidRPr="002E6DA4">
              <w:rPr>
                <w:color w:val="FF0000"/>
                <w:spacing w:val="-7"/>
              </w:rPr>
              <w:t xml:space="preserve"> </w:t>
            </w:r>
            <w:r w:rsidRPr="002E6DA4">
              <w:rPr>
                <w:color w:val="FF0000"/>
              </w:rPr>
              <w:t>with</w:t>
            </w:r>
            <w:r w:rsidRPr="002E6DA4">
              <w:rPr>
                <w:color w:val="FF0000"/>
                <w:spacing w:val="-7"/>
              </w:rPr>
              <w:t xml:space="preserve"> </w:t>
            </w:r>
            <w:r w:rsidRPr="002E6DA4">
              <w:rPr>
                <w:color w:val="FF0000"/>
              </w:rPr>
              <w:t>the</w:t>
            </w:r>
            <w:r w:rsidRPr="002E6DA4">
              <w:rPr>
                <w:color w:val="FF0000"/>
                <w:spacing w:val="-5"/>
              </w:rPr>
              <w:t xml:space="preserve"> </w:t>
            </w:r>
            <w:r w:rsidRPr="002E6DA4">
              <w:rPr>
                <w:color w:val="FF0000"/>
              </w:rPr>
              <w:t>prevention</w:t>
            </w:r>
            <w:r w:rsidRPr="002E6DA4">
              <w:rPr>
                <w:color w:val="FF0000"/>
                <w:spacing w:val="-7"/>
              </w:rPr>
              <w:t xml:space="preserve"> </w:t>
            </w:r>
            <w:r w:rsidRPr="002E6DA4">
              <w:rPr>
                <w:color w:val="FF0000"/>
              </w:rPr>
              <w:t>collaborators</w:t>
            </w:r>
            <w:r w:rsidRPr="002E6DA4">
              <w:rPr>
                <w:color w:val="FF0000"/>
                <w:spacing w:val="-4"/>
              </w:rPr>
              <w:t xml:space="preserve"> </w:t>
            </w:r>
            <w:r w:rsidRPr="002E6DA4">
              <w:rPr>
                <w:color w:val="FF0000"/>
              </w:rPr>
              <w:t>and</w:t>
            </w:r>
            <w:r w:rsidRPr="002E6DA4">
              <w:rPr>
                <w:color w:val="FF0000"/>
                <w:spacing w:val="-7"/>
              </w:rPr>
              <w:t xml:space="preserve"> </w:t>
            </w:r>
            <w:r w:rsidRPr="002E6DA4">
              <w:rPr>
                <w:color w:val="FF0000"/>
              </w:rPr>
              <w:t>champion</w:t>
            </w:r>
            <w:r w:rsidRPr="002E6DA4">
              <w:rPr>
                <w:color w:val="FF0000"/>
                <w:spacing w:val="-4"/>
              </w:rPr>
              <w:t xml:space="preserve"> </w:t>
            </w:r>
            <w:r w:rsidRPr="002E6DA4">
              <w:rPr>
                <w:color w:val="FF0000"/>
                <w:spacing w:val="-2"/>
              </w:rPr>
              <w:t>efforts.</w:t>
            </w:r>
          </w:p>
          <w:p w14:paraId="52A0F583" w14:textId="56368E8D" w:rsidR="002E6DA4" w:rsidRPr="00531466" w:rsidRDefault="00531466" w:rsidP="00AE03EC">
            <w:pPr>
              <w:pStyle w:val="BodyText"/>
              <w:numPr>
                <w:ilvl w:val="1"/>
                <w:numId w:val="32"/>
              </w:numPr>
              <w:tabs>
                <w:tab w:val="left" w:pos="1543"/>
              </w:tabs>
              <w:spacing w:before="18" w:line="218" w:lineRule="auto"/>
              <w:ind w:right="433"/>
              <w:rPr>
                <w:color w:val="000000"/>
              </w:rPr>
            </w:pPr>
            <w:r>
              <w:rPr>
                <w:color w:val="FF0000"/>
              </w:rPr>
              <w:t>Shares</w:t>
            </w:r>
            <w:r>
              <w:rPr>
                <w:color w:val="FF0000"/>
                <w:spacing w:val="-5"/>
              </w:rPr>
              <w:t xml:space="preserve"> </w:t>
            </w:r>
            <w:r>
              <w:rPr>
                <w:color w:val="FF0000"/>
              </w:rPr>
              <w:t>materials</w:t>
            </w:r>
            <w:r>
              <w:rPr>
                <w:color w:val="FF0000"/>
                <w:spacing w:val="-3"/>
              </w:rPr>
              <w:t xml:space="preserve"> </w:t>
            </w:r>
            <w:r>
              <w:rPr>
                <w:color w:val="FF0000"/>
              </w:rPr>
              <w:t>provided</w:t>
            </w:r>
            <w:r>
              <w:rPr>
                <w:color w:val="FF0000"/>
                <w:spacing w:val="-4"/>
              </w:rPr>
              <w:t xml:space="preserve"> </w:t>
            </w:r>
            <w:r>
              <w:rPr>
                <w:color w:val="FF0000"/>
              </w:rPr>
              <w:t>during</w:t>
            </w:r>
            <w:r>
              <w:rPr>
                <w:color w:val="FF0000"/>
                <w:spacing w:val="-5"/>
              </w:rPr>
              <w:t xml:space="preserve"> </w:t>
            </w:r>
            <w:r>
              <w:rPr>
                <w:color w:val="FF0000"/>
              </w:rPr>
              <w:t>the</w:t>
            </w:r>
            <w:r>
              <w:rPr>
                <w:color w:val="FF0000"/>
                <w:spacing w:val="-5"/>
              </w:rPr>
              <w:t xml:space="preserve"> </w:t>
            </w:r>
            <w:r>
              <w:rPr>
                <w:color w:val="FF0000"/>
              </w:rPr>
              <w:t>monthly</w:t>
            </w:r>
            <w:r>
              <w:rPr>
                <w:color w:val="FF0000"/>
                <w:spacing w:val="-5"/>
              </w:rPr>
              <w:t xml:space="preserve"> </w:t>
            </w:r>
            <w:r>
              <w:rPr>
                <w:color w:val="FF0000"/>
              </w:rPr>
              <w:t>meeting</w:t>
            </w:r>
            <w:r>
              <w:rPr>
                <w:color w:val="FF0000"/>
                <w:spacing w:val="-4"/>
              </w:rPr>
              <w:t xml:space="preserve"> </w:t>
            </w:r>
            <w:r>
              <w:rPr>
                <w:color w:val="FF0000"/>
              </w:rPr>
              <w:t>with</w:t>
            </w:r>
            <w:r>
              <w:rPr>
                <w:color w:val="FF0000"/>
                <w:spacing w:val="-4"/>
              </w:rPr>
              <w:t xml:space="preserve"> </w:t>
            </w:r>
            <w:r>
              <w:rPr>
                <w:color w:val="FF0000"/>
              </w:rPr>
              <w:t>leaders</w:t>
            </w:r>
            <w:r>
              <w:rPr>
                <w:color w:val="FF0000"/>
                <w:spacing w:val="-3"/>
              </w:rPr>
              <w:t xml:space="preserve"> </w:t>
            </w:r>
            <w:r>
              <w:rPr>
                <w:color w:val="FF0000"/>
              </w:rPr>
              <w:t>and</w:t>
            </w:r>
            <w:r>
              <w:rPr>
                <w:color w:val="FF0000"/>
                <w:spacing w:val="-5"/>
              </w:rPr>
              <w:t xml:space="preserve"> </w:t>
            </w:r>
            <w:r>
              <w:rPr>
                <w:color w:val="FF0000"/>
              </w:rPr>
              <w:t>Service members to promote prevention and connect them to resources.</w:t>
            </w:r>
          </w:p>
        </w:tc>
      </w:tr>
      <w:tr w:rsidR="008A3394" w:rsidRPr="008A3394" w14:paraId="4D16E7DD" w14:textId="77777777" w:rsidTr="00405266">
        <w:trPr>
          <w:trHeight w:val="1160"/>
        </w:trPr>
        <w:tc>
          <w:tcPr>
            <w:tcW w:w="9360" w:type="dxa"/>
            <w:tcBorders>
              <w:top w:val="single" w:sz="4" w:space="0" w:color="auto"/>
              <w:left w:val="single" w:sz="4" w:space="0" w:color="auto"/>
              <w:bottom w:val="single" w:sz="4" w:space="0" w:color="auto"/>
              <w:right w:val="single" w:sz="4" w:space="0" w:color="auto"/>
            </w:tcBorders>
            <w:shd w:val="clear" w:color="auto" w:fill="CCDCEB"/>
            <w:vAlign w:val="center"/>
          </w:tcPr>
          <w:p w14:paraId="3294251B" w14:textId="77777777" w:rsidR="008A3394" w:rsidRPr="008A3394" w:rsidRDefault="008A3394" w:rsidP="008A3394">
            <w:pPr>
              <w:rPr>
                <w:i/>
              </w:rPr>
            </w:pPr>
            <w:r w:rsidRPr="008A3394">
              <w:rPr>
                <w:i/>
              </w:rPr>
              <w:t xml:space="preserve">Did you: </w:t>
            </w:r>
          </w:p>
          <w:p w14:paraId="7860432A" w14:textId="77777777" w:rsidR="008A3394" w:rsidRPr="008A3394" w:rsidRDefault="008A3394" w:rsidP="008A3394">
            <w:r w:rsidRPr="008A3394">
              <w:rPr>
                <w:rFonts w:ascii="Segoe UI Symbol" w:hAnsi="Segoe UI Symbol" w:cs="Segoe UI Symbol"/>
              </w:rPr>
              <w:t>☐</w:t>
            </w:r>
            <w:r w:rsidRPr="008A3394">
              <w:t xml:space="preserve"> Distinguish between primary prevention efforts and response efforts?</w:t>
            </w:r>
          </w:p>
          <w:p w14:paraId="6E73ACCE" w14:textId="77777777" w:rsidR="00E479F4" w:rsidRPr="00B56531" w:rsidRDefault="00E479F4" w:rsidP="00E479F4">
            <w:pPr>
              <w:pStyle w:val="BodyText"/>
              <w:spacing w:line="286" w:lineRule="exact"/>
              <w:rPr>
                <w:color w:val="000000"/>
              </w:rPr>
            </w:pPr>
            <w:r w:rsidRPr="00B56531">
              <w:rPr>
                <w:rFonts w:ascii="Segoe UI Symbol" w:hAnsi="Segoe UI Symbol" w:cs="Segoe UI Symbol"/>
                <w:color w:val="FF0000"/>
              </w:rPr>
              <w:t>☒</w:t>
            </w:r>
            <w:r w:rsidRPr="00B56531">
              <w:rPr>
                <w:color w:val="FF0000"/>
                <w:spacing w:val="-48"/>
              </w:rPr>
              <w:t xml:space="preserve"> </w:t>
            </w:r>
            <w:r w:rsidRPr="00B56531">
              <w:rPr>
                <w:color w:val="000000"/>
              </w:rPr>
              <w:t>Summarize</w:t>
            </w:r>
            <w:r w:rsidRPr="00B56531">
              <w:rPr>
                <w:color w:val="000000"/>
                <w:spacing w:val="-10"/>
              </w:rPr>
              <w:t xml:space="preserve"> </w:t>
            </w:r>
            <w:r w:rsidRPr="00B56531">
              <w:rPr>
                <w:color w:val="000000"/>
              </w:rPr>
              <w:t>overall</w:t>
            </w:r>
            <w:r w:rsidRPr="00B56531">
              <w:rPr>
                <w:color w:val="000000"/>
                <w:spacing w:val="-4"/>
              </w:rPr>
              <w:t xml:space="preserve"> </w:t>
            </w:r>
            <w:r w:rsidRPr="00B56531">
              <w:rPr>
                <w:color w:val="000000"/>
              </w:rPr>
              <w:t>roles</w:t>
            </w:r>
            <w:r w:rsidRPr="00B56531">
              <w:rPr>
                <w:color w:val="000000"/>
                <w:spacing w:val="-3"/>
              </w:rPr>
              <w:t xml:space="preserve"> </w:t>
            </w:r>
            <w:r w:rsidRPr="00B56531">
              <w:rPr>
                <w:color w:val="000000"/>
              </w:rPr>
              <w:t>of</w:t>
            </w:r>
            <w:r w:rsidRPr="00B56531">
              <w:rPr>
                <w:color w:val="000000"/>
                <w:spacing w:val="-3"/>
              </w:rPr>
              <w:t xml:space="preserve"> </w:t>
            </w:r>
            <w:r w:rsidRPr="00B56531">
              <w:rPr>
                <w:color w:val="000000"/>
                <w:spacing w:val="-2"/>
              </w:rPr>
              <w:t>collaborators?</w:t>
            </w:r>
          </w:p>
          <w:p w14:paraId="5DC797C9" w14:textId="77777777" w:rsidR="008A3394" w:rsidRPr="008A3394" w:rsidRDefault="008A3394" w:rsidP="00A831A1">
            <w:pPr>
              <w:tabs>
                <w:tab w:val="left" w:pos="9320"/>
              </w:tabs>
              <w:spacing w:before="120"/>
            </w:pPr>
            <w:r w:rsidRPr="008A3394">
              <w:t xml:space="preserve">Please see </w:t>
            </w:r>
            <w:hyperlink r:id="rId19" w:history="1">
              <w:r w:rsidRPr="008A3394">
                <w:rPr>
                  <w:rFonts w:asciiTheme="minorHAnsi" w:hAnsiTheme="minorHAnsi"/>
                  <w:color w:val="0563C1" w:themeColor="hyperlink"/>
                  <w:u w:val="single"/>
                </w:rPr>
                <w:t>Department of Defense Instruction (DoDI) 6400.11</w:t>
              </w:r>
            </w:hyperlink>
            <w:r w:rsidRPr="008A3394">
              <w:t xml:space="preserve"> for definition of primary prevention.</w:t>
            </w:r>
            <w:r w:rsidRPr="008A3394">
              <w:rPr>
                <w:vertAlign w:val="superscript"/>
              </w:rPr>
              <w:footnoteReference w:id="2"/>
            </w:r>
          </w:p>
        </w:tc>
      </w:tr>
    </w:tbl>
    <w:p w14:paraId="43454069" w14:textId="77777777" w:rsidR="00BA299C" w:rsidRDefault="00BA299C" w:rsidP="0083632C">
      <w:pPr>
        <w:spacing w:after="0"/>
      </w:pPr>
    </w:p>
    <w:tbl>
      <w:tblPr>
        <w:tblStyle w:val="TableGrid"/>
        <w:tblW w:w="9360" w:type="dxa"/>
        <w:tblLayout w:type="fixed"/>
        <w:tblLook w:val="04A0" w:firstRow="1" w:lastRow="0" w:firstColumn="1" w:lastColumn="0" w:noHBand="0" w:noVBand="1"/>
      </w:tblPr>
      <w:tblGrid>
        <w:gridCol w:w="9360"/>
      </w:tblGrid>
      <w:tr w:rsidR="00CB35A2" w:rsidRPr="00CB35A2" w14:paraId="62474424" w14:textId="77777777" w:rsidTr="002B7A3C">
        <w:trPr>
          <w:trHeight w:val="440"/>
        </w:trPr>
        <w:tc>
          <w:tcPr>
            <w:tcW w:w="9360"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19014F2E" w14:textId="77777777" w:rsidR="00CB35A2" w:rsidRPr="00CB35A2" w:rsidRDefault="00CB35A2" w:rsidP="00CB35A2">
            <w:pPr>
              <w:outlineLvl w:val="0"/>
              <w:rPr>
                <w:b/>
                <w:bCs/>
                <w:color w:val="FFFFFF" w:themeColor="background1"/>
                <w:szCs w:val="24"/>
              </w:rPr>
            </w:pPr>
            <w:bookmarkStart w:id="4" w:name="_Toc135900474"/>
            <w:r w:rsidRPr="00CB35A2">
              <w:rPr>
                <w:b/>
                <w:bCs/>
                <w:color w:val="FFFFFF" w:themeColor="background1"/>
                <w:szCs w:val="24"/>
              </w:rPr>
              <w:t>1d. Collect and Analyze Data</w:t>
            </w:r>
            <w:bookmarkEnd w:id="4"/>
          </w:p>
        </w:tc>
      </w:tr>
      <w:tr w:rsidR="00CB35A2" w:rsidRPr="00CB35A2" w14:paraId="76D9C079" w14:textId="77777777" w:rsidTr="002B7A3C">
        <w:trPr>
          <w:trHeight w:val="1878"/>
        </w:trPr>
        <w:tc>
          <w:tcPr>
            <w:tcW w:w="9360" w:type="dxa"/>
            <w:tcBorders>
              <w:top w:val="single" w:sz="4" w:space="0" w:color="auto"/>
              <w:left w:val="single" w:sz="4" w:space="0" w:color="auto"/>
              <w:bottom w:val="single" w:sz="4" w:space="0" w:color="auto"/>
              <w:right w:val="single" w:sz="4" w:space="0" w:color="auto"/>
            </w:tcBorders>
            <w:shd w:val="clear" w:color="auto" w:fill="F3F3F3"/>
            <w:vAlign w:val="center"/>
          </w:tcPr>
          <w:p w14:paraId="630E0E44" w14:textId="77777777" w:rsidR="00CB35A2" w:rsidRPr="00CB35A2" w:rsidRDefault="00CB35A2" w:rsidP="00CB35A2">
            <w:pPr>
              <w:rPr>
                <w:rFonts w:cstheme="minorBidi"/>
                <w:u w:val="single"/>
              </w:rPr>
            </w:pPr>
            <w:r w:rsidRPr="00CB35A2">
              <w:rPr>
                <w:rFonts w:cstheme="minorBidi"/>
                <w:u w:val="single"/>
              </w:rPr>
              <w:t>Command Climate Assessments (CCAs)</w:t>
            </w:r>
          </w:p>
          <w:p w14:paraId="2D4623D7" w14:textId="77777777" w:rsidR="00CB35A2" w:rsidRPr="00CB35A2" w:rsidRDefault="00CB35A2" w:rsidP="00CB35A2">
            <w:pPr>
              <w:rPr>
                <w:rFonts w:cstheme="minorBidi"/>
                <w:u w:val="single"/>
              </w:rPr>
            </w:pPr>
            <w:r w:rsidRPr="00CB35A2">
              <w:rPr>
                <w:rFonts w:cstheme="minorBidi"/>
              </w:rPr>
              <w:t xml:space="preserve">CCAs primarily serve as an organizational development tool to help commanders and leaders build positive organizational climates.  CCAs allow unit commanders and organizational leaders to identify areas for improvement and take appropriate actions to address challenges within their organization.  CCAs also allow decision-makers at the strategic level to direct resources to the units, organizations, or locations that are most in need of prevention support. </w:t>
            </w:r>
          </w:p>
        </w:tc>
      </w:tr>
    </w:tbl>
    <w:p w14:paraId="51A67A1D" w14:textId="77777777" w:rsidR="006C436D" w:rsidRPr="006C436D" w:rsidRDefault="006C436D" w:rsidP="00F855F0">
      <w:pPr>
        <w:spacing w:before="120" w:after="0"/>
        <w:rPr>
          <w:b/>
          <w:bCs/>
        </w:rPr>
      </w:pPr>
      <w:r w:rsidRPr="006C436D">
        <w:rPr>
          <w:b/>
          <w:bCs/>
        </w:rPr>
        <w:t>CCA Administration</w:t>
      </w:r>
    </w:p>
    <w:p w14:paraId="7AA794DB" w14:textId="5917788E" w:rsidR="006C436D" w:rsidRDefault="006C436D" w:rsidP="00F855F0">
      <w:pPr>
        <w:spacing w:after="0"/>
      </w:pPr>
      <w:r>
        <w:t>Describe findings from CCAs, including annual CCAs and Change of Command CCAs.</w:t>
      </w:r>
      <w:r w:rsidR="00B6636A" w:rsidRPr="00B8357C">
        <w:rPr>
          <w:rStyle w:val="FootnoteReference"/>
        </w:rPr>
        <w:footnoteReference w:id="3"/>
      </w:r>
      <w:r>
        <w:t xml:space="preserve">   Address the following questions in your answer:</w:t>
      </w:r>
    </w:p>
    <w:p w14:paraId="0A068C19" w14:textId="1C3B3AAE" w:rsidR="006C436D" w:rsidRDefault="006C436D" w:rsidP="00AE03EC">
      <w:pPr>
        <w:pStyle w:val="ListParagraph"/>
        <w:numPr>
          <w:ilvl w:val="0"/>
          <w:numId w:val="18"/>
        </w:numPr>
        <w:spacing w:after="0"/>
      </w:pPr>
      <w:r>
        <w:t>What units/echelons are included?</w:t>
      </w:r>
    </w:p>
    <w:p w14:paraId="38395C58" w14:textId="2746DB76" w:rsidR="006C436D" w:rsidRDefault="006C436D" w:rsidP="00AE03EC">
      <w:pPr>
        <w:pStyle w:val="ListParagraph"/>
        <w:numPr>
          <w:ilvl w:val="0"/>
          <w:numId w:val="18"/>
        </w:numPr>
        <w:spacing w:after="0"/>
      </w:pPr>
      <w:r>
        <w:t>Who in the units are included/excluded? (I.e., due to deployment or sick leave)</w:t>
      </w:r>
    </w:p>
    <w:p w14:paraId="0B987DD4" w14:textId="645E04D3" w:rsidR="006C436D" w:rsidRDefault="006C436D" w:rsidP="00AE03EC">
      <w:pPr>
        <w:pStyle w:val="ListParagraph"/>
        <w:numPr>
          <w:ilvl w:val="0"/>
          <w:numId w:val="18"/>
        </w:numPr>
        <w:spacing w:after="0"/>
      </w:pPr>
      <w:r>
        <w:t>When are CCAs administered?</w:t>
      </w:r>
    </w:p>
    <w:p w14:paraId="741FEA08" w14:textId="05EBED05" w:rsidR="006C436D" w:rsidRDefault="006C436D" w:rsidP="00AE03EC">
      <w:pPr>
        <w:pStyle w:val="ListParagraph"/>
        <w:numPr>
          <w:ilvl w:val="0"/>
          <w:numId w:val="18"/>
        </w:numPr>
        <w:spacing w:after="0"/>
      </w:pPr>
      <w:r>
        <w:t xml:space="preserve">How are data at different echelons of your organization aggregated to the </w:t>
      </w:r>
    </w:p>
    <w:p w14:paraId="66B35ACD" w14:textId="076221B5" w:rsidR="00BA299C" w:rsidRDefault="006C436D" w:rsidP="00AE03EC">
      <w:pPr>
        <w:pStyle w:val="ListParagraph"/>
        <w:numPr>
          <w:ilvl w:val="0"/>
          <w:numId w:val="18"/>
        </w:numPr>
        <w:spacing w:after="0"/>
      </w:pPr>
      <w:r>
        <w:t>community level?</w:t>
      </w:r>
    </w:p>
    <w:p w14:paraId="39BD37B2" w14:textId="49AD2C80" w:rsidR="00F855F0" w:rsidRPr="00F855F0" w:rsidRDefault="00F855F0" w:rsidP="00A450D1">
      <w:pPr>
        <w:spacing w:before="120" w:after="120"/>
        <w:rPr>
          <w:b/>
          <w:bCs/>
        </w:rPr>
      </w:pPr>
      <w:r>
        <w:rPr>
          <w:b/>
          <w:bCs/>
        </w:rPr>
        <w:t>Example</w:t>
      </w:r>
      <w:r w:rsidR="0083632C">
        <w:rPr>
          <w:b/>
          <w:bCs/>
        </w:rPr>
        <w:t>:</w:t>
      </w:r>
    </w:p>
    <w:tbl>
      <w:tblPr>
        <w:tblStyle w:val="TableGrid"/>
        <w:tblpPr w:leftFromText="180" w:rightFromText="180" w:vertAnchor="text" w:tblpX="-30" w:tblpY="1"/>
        <w:tblOverlap w:val="never"/>
        <w:tblW w:w="9360" w:type="dxa"/>
        <w:tblLayout w:type="fixed"/>
        <w:tblLook w:val="04A0" w:firstRow="1" w:lastRow="0" w:firstColumn="1" w:lastColumn="0" w:noHBand="0" w:noVBand="1"/>
      </w:tblPr>
      <w:tblGrid>
        <w:gridCol w:w="1907"/>
        <w:gridCol w:w="1907"/>
        <w:gridCol w:w="1907"/>
        <w:gridCol w:w="1783"/>
        <w:gridCol w:w="1856"/>
      </w:tblGrid>
      <w:tr w:rsidR="00A70427" w:rsidRPr="004C0D22" w14:paraId="72409212" w14:textId="77777777" w:rsidTr="005E7B8D">
        <w:trPr>
          <w:trHeight w:val="1159"/>
        </w:trPr>
        <w:tc>
          <w:tcPr>
            <w:tcW w:w="1907" w:type="dxa"/>
            <w:tcBorders>
              <w:bottom w:val="single" w:sz="4" w:space="0" w:color="auto"/>
            </w:tcBorders>
            <w:shd w:val="clear" w:color="auto" w:fill="1F3864" w:themeFill="accent1" w:themeFillShade="80"/>
            <w:vAlign w:val="center"/>
          </w:tcPr>
          <w:p w14:paraId="2C1DCCBD" w14:textId="77777777" w:rsidR="00A70427" w:rsidRPr="00B8357C" w:rsidRDefault="00A70427" w:rsidP="002B7A3C">
            <w:pPr>
              <w:ind w:left="-118"/>
              <w:jc w:val="center"/>
              <w:rPr>
                <w:color w:val="FFFFFF" w:themeColor="background1"/>
              </w:rPr>
            </w:pPr>
            <w:r w:rsidRPr="00B8357C">
              <w:rPr>
                <w:color w:val="FFFFFF" w:themeColor="background1"/>
              </w:rPr>
              <w:t>Unit</w:t>
            </w:r>
          </w:p>
        </w:tc>
        <w:tc>
          <w:tcPr>
            <w:tcW w:w="1907" w:type="dxa"/>
            <w:shd w:val="clear" w:color="auto" w:fill="1F3864" w:themeFill="accent1" w:themeFillShade="80"/>
            <w:vAlign w:val="center"/>
          </w:tcPr>
          <w:p w14:paraId="0E444548" w14:textId="77777777" w:rsidR="00A70427" w:rsidRPr="00B8357C" w:rsidRDefault="00A70427" w:rsidP="002B7A3C">
            <w:pPr>
              <w:jc w:val="center"/>
              <w:rPr>
                <w:color w:val="FFFFFF" w:themeColor="background1"/>
              </w:rPr>
            </w:pPr>
            <w:r w:rsidRPr="00B8357C">
              <w:rPr>
                <w:color w:val="FFFFFF" w:themeColor="background1"/>
              </w:rPr>
              <w:t>DEOCS Completion Status</w:t>
            </w:r>
          </w:p>
        </w:tc>
        <w:tc>
          <w:tcPr>
            <w:tcW w:w="1907" w:type="dxa"/>
            <w:shd w:val="clear" w:color="auto" w:fill="1F3864" w:themeFill="accent1" w:themeFillShade="80"/>
            <w:vAlign w:val="center"/>
          </w:tcPr>
          <w:p w14:paraId="6C228DBB" w14:textId="77777777" w:rsidR="00A70427" w:rsidRPr="00B8357C" w:rsidRDefault="00A70427" w:rsidP="002B7A3C">
            <w:pPr>
              <w:jc w:val="center"/>
              <w:rPr>
                <w:color w:val="FFFFFF" w:themeColor="background1"/>
              </w:rPr>
            </w:pPr>
            <w:r w:rsidRPr="00B8357C">
              <w:rPr>
                <w:color w:val="FFFFFF" w:themeColor="background1"/>
              </w:rPr>
              <w:t>DEOCS Administration Date</w:t>
            </w:r>
          </w:p>
        </w:tc>
        <w:tc>
          <w:tcPr>
            <w:tcW w:w="1783" w:type="dxa"/>
            <w:shd w:val="clear" w:color="auto" w:fill="1F3864" w:themeFill="accent1" w:themeFillShade="80"/>
            <w:vAlign w:val="center"/>
          </w:tcPr>
          <w:p w14:paraId="04A43014" w14:textId="77777777" w:rsidR="00A70427" w:rsidRPr="00B8357C" w:rsidRDefault="00A70427" w:rsidP="002B7A3C">
            <w:pPr>
              <w:jc w:val="center"/>
              <w:rPr>
                <w:color w:val="FFFFFF" w:themeColor="background1"/>
              </w:rPr>
            </w:pPr>
            <w:r w:rsidRPr="00B8357C">
              <w:rPr>
                <w:color w:val="FFFFFF" w:themeColor="background1"/>
              </w:rPr>
              <w:t>Includes Subordinate Unit Data</w:t>
            </w:r>
          </w:p>
        </w:tc>
        <w:tc>
          <w:tcPr>
            <w:tcW w:w="1856" w:type="dxa"/>
            <w:shd w:val="clear" w:color="auto" w:fill="1F3864" w:themeFill="accent1" w:themeFillShade="80"/>
            <w:vAlign w:val="center"/>
          </w:tcPr>
          <w:p w14:paraId="29D52D88" w14:textId="77777777" w:rsidR="00A70427" w:rsidRPr="00B8357C" w:rsidRDefault="00A70427" w:rsidP="002B7A3C">
            <w:pPr>
              <w:ind w:right="257"/>
              <w:jc w:val="center"/>
              <w:rPr>
                <w:color w:val="FFFFFF" w:themeColor="background1"/>
              </w:rPr>
            </w:pPr>
            <w:r w:rsidRPr="00B8357C">
              <w:rPr>
                <w:color w:val="FFFFFF" w:themeColor="background1"/>
              </w:rPr>
              <w:t xml:space="preserve">Aggregation </w:t>
            </w:r>
            <w:r w:rsidRPr="00B8357C">
              <w:rPr>
                <w:color w:val="FFFFFF" w:themeColor="background1"/>
              </w:rPr>
              <w:br/>
              <w:t>of Unit Data</w:t>
            </w:r>
          </w:p>
        </w:tc>
      </w:tr>
      <w:tr w:rsidR="006027B2" w:rsidRPr="004C0D22" w14:paraId="1A96C54A" w14:textId="77777777" w:rsidTr="006027B2">
        <w:trPr>
          <w:trHeight w:val="673"/>
        </w:trPr>
        <w:tc>
          <w:tcPr>
            <w:tcW w:w="1907" w:type="dxa"/>
            <w:tcBorders>
              <w:top w:val="single" w:sz="4" w:space="0" w:color="auto"/>
              <w:left w:val="single" w:sz="4" w:space="0" w:color="auto"/>
              <w:bottom w:val="single" w:sz="4" w:space="0" w:color="auto"/>
            </w:tcBorders>
            <w:vAlign w:val="center"/>
          </w:tcPr>
          <w:p w14:paraId="3230AA4F" w14:textId="715EC8C6" w:rsidR="006027B2" w:rsidRPr="00B8357C" w:rsidRDefault="006027B2" w:rsidP="006027B2">
            <w:pPr>
              <w:jc w:val="center"/>
            </w:pPr>
            <w:r>
              <w:rPr>
                <w:color w:val="FF0000"/>
              </w:rPr>
              <w:t>220</w:t>
            </w:r>
            <w:r>
              <w:rPr>
                <w:color w:val="FF0000"/>
                <w:spacing w:val="-16"/>
              </w:rPr>
              <w:t xml:space="preserve"> </w:t>
            </w:r>
            <w:r>
              <w:rPr>
                <w:color w:val="FF0000"/>
              </w:rPr>
              <w:t>Combat Arms BN</w:t>
            </w:r>
          </w:p>
        </w:tc>
        <w:tc>
          <w:tcPr>
            <w:tcW w:w="1907" w:type="dxa"/>
            <w:shd w:val="clear" w:color="auto" w:fill="FFFF00"/>
            <w:vAlign w:val="center"/>
          </w:tcPr>
          <w:p w14:paraId="10027696" w14:textId="7FF49EB9" w:rsidR="006027B2" w:rsidRPr="00B8357C" w:rsidRDefault="006027B2" w:rsidP="006027B2">
            <w:pPr>
              <w:jc w:val="center"/>
            </w:pPr>
            <w:r>
              <w:rPr>
                <w:color w:val="FF0000"/>
                <w:spacing w:val="-5"/>
              </w:rPr>
              <w:t>50%</w:t>
            </w:r>
          </w:p>
        </w:tc>
        <w:tc>
          <w:tcPr>
            <w:tcW w:w="1907" w:type="dxa"/>
            <w:vAlign w:val="center"/>
          </w:tcPr>
          <w:p w14:paraId="498C22D2" w14:textId="738D0E10" w:rsidR="006027B2" w:rsidRPr="00B8357C" w:rsidRDefault="006027B2" w:rsidP="006027B2">
            <w:pPr>
              <w:jc w:val="center"/>
            </w:pPr>
            <w:r>
              <w:rPr>
                <w:color w:val="FF0000"/>
                <w:spacing w:val="-2"/>
              </w:rPr>
              <w:t>1AUG23</w:t>
            </w:r>
          </w:p>
        </w:tc>
        <w:tc>
          <w:tcPr>
            <w:tcW w:w="1783" w:type="dxa"/>
            <w:vAlign w:val="center"/>
          </w:tcPr>
          <w:p w14:paraId="2020B353" w14:textId="051F36F7" w:rsidR="006027B2" w:rsidRPr="00B8357C" w:rsidRDefault="006027B2" w:rsidP="006027B2">
            <w:pPr>
              <w:jc w:val="center"/>
            </w:pPr>
            <w:r>
              <w:rPr>
                <w:color w:val="FF0000"/>
                <w:spacing w:val="-5"/>
              </w:rPr>
              <w:t>Yes</w:t>
            </w:r>
          </w:p>
        </w:tc>
        <w:tc>
          <w:tcPr>
            <w:tcW w:w="1856" w:type="dxa"/>
            <w:tcMar>
              <w:left w:w="115" w:type="dxa"/>
              <w:right w:w="115" w:type="dxa"/>
            </w:tcMar>
            <w:vAlign w:val="center"/>
          </w:tcPr>
          <w:p w14:paraId="218C333F" w14:textId="340310D7" w:rsidR="006027B2" w:rsidRPr="00B8357C" w:rsidRDefault="006027B2" w:rsidP="006027B2">
            <w:pPr>
              <w:pStyle w:val="TableParagraph"/>
              <w:jc w:val="center"/>
            </w:pPr>
            <w:r>
              <w:rPr>
                <w:color w:val="FF0000"/>
              </w:rPr>
              <w:t>Alpha</w:t>
            </w:r>
            <w:r>
              <w:rPr>
                <w:color w:val="FF0000"/>
                <w:spacing w:val="-16"/>
              </w:rPr>
              <w:t xml:space="preserve"> </w:t>
            </w:r>
            <w:r>
              <w:rPr>
                <w:color w:val="FF0000"/>
              </w:rPr>
              <w:t>and</w:t>
            </w:r>
            <w:r>
              <w:rPr>
                <w:color w:val="FF0000"/>
                <w:spacing w:val="-15"/>
              </w:rPr>
              <w:t xml:space="preserve"> </w:t>
            </w:r>
            <w:r>
              <w:rPr>
                <w:color w:val="FF0000"/>
              </w:rPr>
              <w:t xml:space="preserve">Bravo </w:t>
            </w:r>
            <w:r>
              <w:rPr>
                <w:color w:val="FF0000"/>
                <w:spacing w:val="-2"/>
              </w:rPr>
              <w:t xml:space="preserve">expressed </w:t>
            </w:r>
            <w:r>
              <w:rPr>
                <w:color w:val="FF0000"/>
              </w:rPr>
              <w:t>concerns</w:t>
            </w:r>
            <w:r>
              <w:rPr>
                <w:color w:val="FF0000"/>
                <w:spacing w:val="-8"/>
              </w:rPr>
              <w:t xml:space="preserve"> </w:t>
            </w:r>
            <w:r>
              <w:rPr>
                <w:color w:val="FF0000"/>
                <w:spacing w:val="-2"/>
              </w:rPr>
              <w:t>about readiness for deployment</w:t>
            </w:r>
          </w:p>
        </w:tc>
      </w:tr>
      <w:tr w:rsidR="00A70427" w:rsidRPr="004C0D22" w14:paraId="2D2209C5" w14:textId="77777777" w:rsidTr="005E7B8D">
        <w:trPr>
          <w:trHeight w:val="682"/>
        </w:trPr>
        <w:tc>
          <w:tcPr>
            <w:tcW w:w="1907" w:type="dxa"/>
            <w:tcBorders>
              <w:top w:val="single" w:sz="4" w:space="0" w:color="auto"/>
              <w:left w:val="single" w:sz="4" w:space="0" w:color="auto"/>
              <w:bottom w:val="single" w:sz="4" w:space="0" w:color="auto"/>
            </w:tcBorders>
            <w:vAlign w:val="center"/>
          </w:tcPr>
          <w:p w14:paraId="251B73B6" w14:textId="3BC47B39" w:rsidR="00A70427" w:rsidRPr="007E58F9" w:rsidRDefault="007E58F9" w:rsidP="002B7A3C">
            <w:pPr>
              <w:jc w:val="center"/>
              <w:rPr>
                <w:color w:val="FF0000"/>
              </w:rPr>
            </w:pPr>
            <w:r w:rsidRPr="007E58F9">
              <w:rPr>
                <w:color w:val="FF0000"/>
              </w:rPr>
              <w:t>177 Combat Support BDE</w:t>
            </w:r>
          </w:p>
        </w:tc>
        <w:tc>
          <w:tcPr>
            <w:tcW w:w="1907" w:type="dxa"/>
            <w:shd w:val="clear" w:color="auto" w:fill="FFFF00"/>
            <w:vAlign w:val="center"/>
          </w:tcPr>
          <w:p w14:paraId="2932E011" w14:textId="77777777" w:rsidR="00A70427" w:rsidRPr="007E58F9" w:rsidRDefault="00A70427" w:rsidP="002B7A3C">
            <w:pPr>
              <w:jc w:val="center"/>
              <w:rPr>
                <w:color w:val="FF0000"/>
              </w:rPr>
            </w:pPr>
            <w:r w:rsidRPr="007E58F9">
              <w:rPr>
                <w:color w:val="FF0000"/>
              </w:rPr>
              <w:t>70%</w:t>
            </w:r>
          </w:p>
        </w:tc>
        <w:tc>
          <w:tcPr>
            <w:tcW w:w="1907" w:type="dxa"/>
            <w:vAlign w:val="center"/>
          </w:tcPr>
          <w:p w14:paraId="1FCAA293" w14:textId="77777777" w:rsidR="00A70427" w:rsidRPr="007E58F9" w:rsidRDefault="00A70427" w:rsidP="002B7A3C">
            <w:pPr>
              <w:jc w:val="center"/>
              <w:rPr>
                <w:color w:val="FF0000"/>
              </w:rPr>
            </w:pPr>
            <w:r w:rsidRPr="007E58F9">
              <w:rPr>
                <w:color w:val="FF0000"/>
              </w:rPr>
              <w:t>1AUG23</w:t>
            </w:r>
          </w:p>
        </w:tc>
        <w:tc>
          <w:tcPr>
            <w:tcW w:w="1783" w:type="dxa"/>
            <w:vAlign w:val="center"/>
          </w:tcPr>
          <w:p w14:paraId="3BCBB64C" w14:textId="77777777" w:rsidR="00A70427" w:rsidRPr="007E58F9" w:rsidRDefault="00A70427" w:rsidP="002B7A3C">
            <w:pPr>
              <w:jc w:val="center"/>
              <w:rPr>
                <w:color w:val="FF0000"/>
              </w:rPr>
            </w:pPr>
            <w:r w:rsidRPr="007E58F9">
              <w:rPr>
                <w:color w:val="FF0000"/>
              </w:rPr>
              <w:t>Yes</w:t>
            </w:r>
          </w:p>
        </w:tc>
        <w:tc>
          <w:tcPr>
            <w:tcW w:w="1856" w:type="dxa"/>
            <w:vAlign w:val="center"/>
          </w:tcPr>
          <w:p w14:paraId="111D53BC" w14:textId="711F8833" w:rsidR="00A70427" w:rsidRPr="007E58F9" w:rsidRDefault="007E58F9" w:rsidP="002B7A3C">
            <w:pPr>
              <w:ind w:right="257"/>
              <w:rPr>
                <w:color w:val="FF0000"/>
              </w:rPr>
            </w:pPr>
            <w:r w:rsidRPr="007E58F9">
              <w:rPr>
                <w:color w:val="FF0000"/>
              </w:rPr>
              <w:t>Charlie, Echo, and India report an increase in drinking prior to deployment</w:t>
            </w:r>
          </w:p>
        </w:tc>
      </w:tr>
      <w:tr w:rsidR="00A70427" w:rsidRPr="004C0D22" w14:paraId="41C297E9" w14:textId="77777777" w:rsidTr="005E7B8D">
        <w:trPr>
          <w:trHeight w:val="772"/>
        </w:trPr>
        <w:tc>
          <w:tcPr>
            <w:tcW w:w="1907" w:type="dxa"/>
            <w:tcBorders>
              <w:top w:val="single" w:sz="4" w:space="0" w:color="auto"/>
              <w:left w:val="single" w:sz="4" w:space="0" w:color="auto"/>
              <w:bottom w:val="single" w:sz="4" w:space="0" w:color="auto"/>
            </w:tcBorders>
            <w:vAlign w:val="center"/>
          </w:tcPr>
          <w:p w14:paraId="0DDDA66F" w14:textId="3270473D" w:rsidR="00A70427" w:rsidRPr="00E402E8" w:rsidRDefault="007E58F9" w:rsidP="002B7A3C">
            <w:pPr>
              <w:jc w:val="center"/>
              <w:rPr>
                <w:color w:val="FF0000"/>
              </w:rPr>
            </w:pPr>
            <w:r w:rsidRPr="00E402E8">
              <w:rPr>
                <w:color w:val="FF0000"/>
              </w:rPr>
              <w:t>177 MP BN</w:t>
            </w:r>
          </w:p>
        </w:tc>
        <w:tc>
          <w:tcPr>
            <w:tcW w:w="1907" w:type="dxa"/>
            <w:shd w:val="clear" w:color="auto" w:fill="70AD47" w:themeFill="accent6"/>
            <w:vAlign w:val="center"/>
          </w:tcPr>
          <w:p w14:paraId="0B4697F7" w14:textId="77777777" w:rsidR="00A70427" w:rsidRPr="00E402E8" w:rsidRDefault="00A70427" w:rsidP="002B7A3C">
            <w:pPr>
              <w:jc w:val="center"/>
              <w:rPr>
                <w:color w:val="FF0000"/>
              </w:rPr>
            </w:pPr>
            <w:r w:rsidRPr="00E402E8">
              <w:rPr>
                <w:color w:val="FF0000"/>
              </w:rPr>
              <w:t>100%</w:t>
            </w:r>
          </w:p>
        </w:tc>
        <w:tc>
          <w:tcPr>
            <w:tcW w:w="1907" w:type="dxa"/>
            <w:vAlign w:val="center"/>
          </w:tcPr>
          <w:p w14:paraId="2E409594" w14:textId="77777777" w:rsidR="00A70427" w:rsidRPr="00E402E8" w:rsidRDefault="00A70427" w:rsidP="002B7A3C">
            <w:pPr>
              <w:jc w:val="center"/>
              <w:rPr>
                <w:color w:val="FF0000"/>
              </w:rPr>
            </w:pPr>
            <w:r w:rsidRPr="00E402E8">
              <w:rPr>
                <w:color w:val="FF0000"/>
              </w:rPr>
              <w:t>1AUG22</w:t>
            </w:r>
          </w:p>
        </w:tc>
        <w:tc>
          <w:tcPr>
            <w:tcW w:w="1783" w:type="dxa"/>
            <w:vAlign w:val="center"/>
          </w:tcPr>
          <w:p w14:paraId="7EB7271A" w14:textId="77777777" w:rsidR="00A70427" w:rsidRPr="00E402E8" w:rsidRDefault="00A70427" w:rsidP="002B7A3C">
            <w:pPr>
              <w:jc w:val="center"/>
              <w:rPr>
                <w:color w:val="FF0000"/>
              </w:rPr>
            </w:pPr>
            <w:r w:rsidRPr="00E402E8">
              <w:rPr>
                <w:color w:val="FF0000"/>
              </w:rPr>
              <w:t>Yes</w:t>
            </w:r>
          </w:p>
        </w:tc>
        <w:tc>
          <w:tcPr>
            <w:tcW w:w="1856" w:type="dxa"/>
            <w:vAlign w:val="center"/>
          </w:tcPr>
          <w:p w14:paraId="53641691" w14:textId="0F23C26A" w:rsidR="00A70427" w:rsidRPr="00E402E8" w:rsidRDefault="007E58F9" w:rsidP="002B7A3C">
            <w:pPr>
              <w:ind w:right="257"/>
              <w:rPr>
                <w:color w:val="FF0000"/>
              </w:rPr>
            </w:pPr>
            <w:r w:rsidRPr="00E402E8">
              <w:rPr>
                <w:color w:val="FF0000"/>
              </w:rPr>
              <w:t xml:space="preserve">Cohesion and morale </w:t>
            </w:r>
            <w:r w:rsidR="00E402E8" w:rsidRPr="00E402E8">
              <w:rPr>
                <w:color w:val="FF0000"/>
              </w:rPr>
              <w:t>are extremely low at Foxtrot, Golf, and Hotel</w:t>
            </w:r>
          </w:p>
        </w:tc>
      </w:tr>
      <w:tr w:rsidR="00A70427" w:rsidRPr="004C0D22" w14:paraId="1B48B943" w14:textId="77777777" w:rsidTr="005E7B8D">
        <w:trPr>
          <w:trHeight w:val="673"/>
        </w:trPr>
        <w:tc>
          <w:tcPr>
            <w:tcW w:w="1907" w:type="dxa"/>
            <w:tcBorders>
              <w:top w:val="single" w:sz="4" w:space="0" w:color="auto"/>
              <w:left w:val="single" w:sz="4" w:space="0" w:color="auto"/>
              <w:bottom w:val="single" w:sz="4" w:space="0" w:color="auto"/>
            </w:tcBorders>
            <w:vAlign w:val="center"/>
          </w:tcPr>
          <w:p w14:paraId="614A9A50" w14:textId="40CF4471" w:rsidR="00A70427" w:rsidRPr="001F2A96" w:rsidRDefault="00E402E8" w:rsidP="002B7A3C">
            <w:pPr>
              <w:jc w:val="center"/>
              <w:rPr>
                <w:color w:val="FF0000"/>
              </w:rPr>
            </w:pPr>
            <w:r w:rsidRPr="001F2A96">
              <w:rPr>
                <w:color w:val="FF0000"/>
              </w:rPr>
              <w:t>Y Engineers BN</w:t>
            </w:r>
          </w:p>
        </w:tc>
        <w:tc>
          <w:tcPr>
            <w:tcW w:w="1907" w:type="dxa"/>
            <w:shd w:val="clear" w:color="auto" w:fill="FF0000"/>
            <w:vAlign w:val="center"/>
          </w:tcPr>
          <w:p w14:paraId="060ED2A5" w14:textId="77777777" w:rsidR="00A70427" w:rsidRPr="001F2A96" w:rsidRDefault="00A70427" w:rsidP="002B7A3C">
            <w:pPr>
              <w:jc w:val="center"/>
              <w:rPr>
                <w:color w:val="FF0000"/>
              </w:rPr>
            </w:pPr>
            <w:r w:rsidRPr="001F2A96">
              <w:rPr>
                <w:color w:val="FF0000"/>
              </w:rPr>
              <w:t>25%</w:t>
            </w:r>
          </w:p>
        </w:tc>
        <w:tc>
          <w:tcPr>
            <w:tcW w:w="1907" w:type="dxa"/>
            <w:vAlign w:val="center"/>
          </w:tcPr>
          <w:p w14:paraId="01B3C6C8" w14:textId="77777777" w:rsidR="00A70427" w:rsidRPr="001F2A96" w:rsidRDefault="00A70427" w:rsidP="002B7A3C">
            <w:pPr>
              <w:jc w:val="center"/>
              <w:rPr>
                <w:color w:val="FF0000"/>
              </w:rPr>
            </w:pPr>
            <w:r w:rsidRPr="001F2A96">
              <w:rPr>
                <w:color w:val="FF0000"/>
              </w:rPr>
              <w:t>1AUG23</w:t>
            </w:r>
          </w:p>
        </w:tc>
        <w:tc>
          <w:tcPr>
            <w:tcW w:w="1783" w:type="dxa"/>
            <w:vAlign w:val="center"/>
          </w:tcPr>
          <w:p w14:paraId="68DD9B07" w14:textId="77777777" w:rsidR="00A70427" w:rsidRPr="001F2A96" w:rsidRDefault="00A70427" w:rsidP="002B7A3C">
            <w:pPr>
              <w:jc w:val="center"/>
              <w:rPr>
                <w:color w:val="FF0000"/>
              </w:rPr>
            </w:pPr>
            <w:r w:rsidRPr="001F2A96">
              <w:rPr>
                <w:color w:val="FF0000"/>
              </w:rPr>
              <w:t>No</w:t>
            </w:r>
          </w:p>
        </w:tc>
        <w:tc>
          <w:tcPr>
            <w:tcW w:w="1856" w:type="dxa"/>
            <w:vAlign w:val="center"/>
          </w:tcPr>
          <w:p w14:paraId="61F2E6D7" w14:textId="77777777" w:rsidR="00A70427" w:rsidRPr="001F2A96" w:rsidRDefault="00E402E8" w:rsidP="002B7A3C">
            <w:pPr>
              <w:ind w:right="257"/>
              <w:rPr>
                <w:color w:val="FF0000"/>
              </w:rPr>
            </w:pPr>
            <w:r w:rsidRPr="001F2A96">
              <w:rPr>
                <w:color w:val="FF0000"/>
              </w:rPr>
              <w:t>70% of Delta respondents believe their commander exemplifies toxic leadership tendencies</w:t>
            </w:r>
          </w:p>
          <w:p w14:paraId="01ABEC4E" w14:textId="77777777" w:rsidR="001F2A96" w:rsidRPr="001F2A96" w:rsidRDefault="001F2A96" w:rsidP="002B7A3C">
            <w:pPr>
              <w:ind w:right="257"/>
              <w:rPr>
                <w:color w:val="FF0000"/>
              </w:rPr>
            </w:pPr>
          </w:p>
          <w:p w14:paraId="18915A7A" w14:textId="43DD7C9E" w:rsidR="001F2A96" w:rsidRPr="001F2A96" w:rsidRDefault="001F2A96" w:rsidP="002B7A3C">
            <w:pPr>
              <w:ind w:right="257"/>
              <w:rPr>
                <w:color w:val="FF0000"/>
              </w:rPr>
            </w:pPr>
            <w:r w:rsidRPr="001F2A96">
              <w:rPr>
                <w:color w:val="FF0000"/>
              </w:rPr>
              <w:t>Reports of social isolation and mistrust in leadership are high for Juliet</w:t>
            </w:r>
          </w:p>
        </w:tc>
      </w:tr>
    </w:tbl>
    <w:p w14:paraId="20D3BEA3" w14:textId="77777777" w:rsidR="005E7B8D" w:rsidRPr="005E7B8D" w:rsidRDefault="005E7B8D" w:rsidP="001F2A96">
      <w:pPr>
        <w:pStyle w:val="Heading2"/>
        <w:spacing w:before="240"/>
      </w:pPr>
      <w:r w:rsidRPr="005E7B8D">
        <w:t>CCA Methodology</w:t>
      </w:r>
    </w:p>
    <w:p w14:paraId="55AAE8D1" w14:textId="105EA35D" w:rsidR="005E7B8D" w:rsidRDefault="005E7B8D" w:rsidP="00C41F78">
      <w:r>
        <w:t xml:space="preserve">Besides the annual DEOCS, describe what additional data is used by organizations in your community to better understand command climate (e.g., Defense Organizational Climate Pulse (DOCP) surveys, focus groups, interviews, administrative data, data from collaborators). </w:t>
      </w:r>
    </w:p>
    <w:p w14:paraId="18B28141" w14:textId="77777777" w:rsidR="005E7B8D" w:rsidRPr="005E7B8D" w:rsidRDefault="005E7B8D" w:rsidP="00C41F78">
      <w:pPr>
        <w:pStyle w:val="Heading2"/>
      </w:pPr>
      <w:r w:rsidRPr="005E7B8D">
        <w:t>Other Needs Assessment Data Sources</w:t>
      </w:r>
    </w:p>
    <w:p w14:paraId="6CB28777" w14:textId="13156099" w:rsidR="00BA299C" w:rsidRDefault="005E7B8D" w:rsidP="00C41F78">
      <w:r>
        <w:t>Findings from CCAs constitute one important source of data, but these findings should be combined with information from other sources and collaborators to assess risk and protective factors in the military community.</w:t>
      </w:r>
    </w:p>
    <w:p w14:paraId="2FC0C703" w14:textId="77777777" w:rsidR="00C41F78" w:rsidRPr="008E7E3A" w:rsidRDefault="00C41F78" w:rsidP="00C41F78">
      <w:pPr>
        <w:pStyle w:val="Heading2"/>
        <w:rPr>
          <w:sz w:val="22"/>
        </w:rPr>
      </w:pPr>
      <w:bookmarkStart w:id="5" w:name="_Toc135900477"/>
      <w:r w:rsidRPr="008E7E3A">
        <w:rPr>
          <w:sz w:val="22"/>
        </w:rPr>
        <w:t>Prevalence Data</w:t>
      </w:r>
      <w:bookmarkEnd w:id="5"/>
    </w:p>
    <w:p w14:paraId="6519B2D9" w14:textId="119F9070" w:rsidR="00BA299C" w:rsidRDefault="00C41F78" w:rsidP="00C41F78">
      <w:r w:rsidRPr="008E7E3A">
        <w:t xml:space="preserve">Describe any data or reports used to understand the prevalence and incidence of harmful behaviors in the military community.  Include sexual assault, harassment, retaliation, suicide, domestic abuse, and child abuse within your military community.  </w:t>
      </w:r>
      <w:hyperlink r:id="rId20" w:history="1">
        <w:r w:rsidRPr="008E7E3A">
          <w:rPr>
            <w:rStyle w:val="Hyperlink"/>
          </w:rPr>
          <w:t>DoDI 6400.11</w:t>
        </w:r>
      </w:hyperlink>
      <w:r w:rsidRPr="008E7E3A">
        <w:t xml:space="preserve"> defines each of these harmful behaviors in the glossary.</w:t>
      </w:r>
    </w:p>
    <w:tbl>
      <w:tblPr>
        <w:tblStyle w:val="TableGrid"/>
        <w:tblW w:w="9360" w:type="dxa"/>
        <w:tblLayout w:type="fixed"/>
        <w:tblLook w:val="04A0" w:firstRow="1" w:lastRow="0" w:firstColumn="1" w:lastColumn="0" w:noHBand="0" w:noVBand="1"/>
      </w:tblPr>
      <w:tblGrid>
        <w:gridCol w:w="1435"/>
        <w:gridCol w:w="1350"/>
        <w:gridCol w:w="3151"/>
        <w:gridCol w:w="1352"/>
        <w:gridCol w:w="2072"/>
      </w:tblGrid>
      <w:tr w:rsidR="001A2DCB" w:rsidRPr="00EC66CD" w14:paraId="575501DC" w14:textId="77777777" w:rsidTr="001A2DCB">
        <w:trPr>
          <w:cantSplit/>
          <w:trHeight w:val="915"/>
        </w:trPr>
        <w:tc>
          <w:tcPr>
            <w:tcW w:w="767" w:type="pct"/>
            <w:shd w:val="clear" w:color="auto" w:fill="1F3864" w:themeFill="accent1" w:themeFillShade="80"/>
            <w:vAlign w:val="center"/>
          </w:tcPr>
          <w:p w14:paraId="7A7EF3B2" w14:textId="77777777" w:rsidR="00EC66CD" w:rsidRPr="00EC66CD" w:rsidRDefault="00EC66CD" w:rsidP="00EC66CD">
            <w:pPr>
              <w:jc w:val="center"/>
              <w:rPr>
                <w:color w:val="FFFFFF" w:themeColor="background1"/>
              </w:rPr>
            </w:pPr>
            <w:r w:rsidRPr="00EC66CD">
              <w:rPr>
                <w:color w:val="FFFFFF" w:themeColor="background1"/>
              </w:rPr>
              <w:t>Data and/or Report</w:t>
            </w:r>
          </w:p>
        </w:tc>
        <w:tc>
          <w:tcPr>
            <w:tcW w:w="721" w:type="pct"/>
            <w:shd w:val="clear" w:color="auto" w:fill="1F3864" w:themeFill="accent1" w:themeFillShade="80"/>
            <w:vAlign w:val="center"/>
          </w:tcPr>
          <w:p w14:paraId="7357FF67" w14:textId="77777777" w:rsidR="00EC66CD" w:rsidRPr="00EC66CD" w:rsidRDefault="00EC66CD" w:rsidP="00EC66CD">
            <w:pPr>
              <w:jc w:val="center"/>
              <w:rPr>
                <w:color w:val="FFFFFF" w:themeColor="background1"/>
              </w:rPr>
            </w:pPr>
            <w:r w:rsidRPr="00EC66CD">
              <w:rPr>
                <w:color w:val="FFFFFF" w:themeColor="background1"/>
              </w:rPr>
              <w:t>Harmful Behavior(s)</w:t>
            </w:r>
          </w:p>
        </w:tc>
        <w:tc>
          <w:tcPr>
            <w:tcW w:w="1683" w:type="pct"/>
            <w:shd w:val="clear" w:color="auto" w:fill="1F3864" w:themeFill="accent1" w:themeFillShade="80"/>
            <w:vAlign w:val="center"/>
          </w:tcPr>
          <w:p w14:paraId="11EE097B" w14:textId="77777777" w:rsidR="00EC66CD" w:rsidRPr="00EC66CD" w:rsidRDefault="00EC66CD" w:rsidP="00EC66CD">
            <w:pPr>
              <w:jc w:val="center"/>
              <w:rPr>
                <w:color w:val="FFFFFF" w:themeColor="background1"/>
              </w:rPr>
            </w:pPr>
            <w:r w:rsidRPr="00EC66CD">
              <w:rPr>
                <w:color w:val="FFFFFF" w:themeColor="background1"/>
              </w:rPr>
              <w:t>Prevalence</w:t>
            </w:r>
          </w:p>
        </w:tc>
        <w:tc>
          <w:tcPr>
            <w:tcW w:w="722" w:type="pct"/>
            <w:tcBorders>
              <w:right w:val="single" w:sz="4" w:space="0" w:color="auto"/>
            </w:tcBorders>
            <w:shd w:val="clear" w:color="auto" w:fill="1F3864" w:themeFill="accent1" w:themeFillShade="80"/>
            <w:vAlign w:val="center"/>
          </w:tcPr>
          <w:p w14:paraId="73EE7F49" w14:textId="77777777" w:rsidR="00EC66CD" w:rsidRPr="00EC66CD" w:rsidRDefault="00EC66CD" w:rsidP="00EC66CD">
            <w:pPr>
              <w:jc w:val="center"/>
              <w:rPr>
                <w:color w:val="FFFFFF" w:themeColor="background1"/>
              </w:rPr>
            </w:pPr>
            <w:r w:rsidRPr="00EC66CD">
              <w:rPr>
                <w:color w:val="FFFFFF" w:themeColor="background1"/>
              </w:rPr>
              <w:t>Military Community</w:t>
            </w:r>
          </w:p>
        </w:tc>
        <w:tc>
          <w:tcPr>
            <w:tcW w:w="1108"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1F95F7ED" w14:textId="77777777" w:rsidR="00EC66CD" w:rsidRPr="00EC66CD" w:rsidRDefault="00EC66CD" w:rsidP="00EC66CD">
            <w:pPr>
              <w:jc w:val="center"/>
              <w:rPr>
                <w:color w:val="FFFFFF" w:themeColor="background1"/>
              </w:rPr>
            </w:pPr>
            <w:r w:rsidRPr="00EC66CD">
              <w:rPr>
                <w:color w:val="FFFFFF" w:themeColor="background1"/>
              </w:rPr>
              <w:t>Relevance to Own                Community</w:t>
            </w:r>
          </w:p>
        </w:tc>
      </w:tr>
      <w:tr w:rsidR="001A2DCB" w:rsidRPr="00EC66CD" w14:paraId="7A6A984F" w14:textId="77777777" w:rsidTr="001A2DCB">
        <w:trPr>
          <w:cantSplit/>
          <w:trHeight w:val="1257"/>
        </w:trPr>
        <w:tc>
          <w:tcPr>
            <w:tcW w:w="767" w:type="pct"/>
            <w:vAlign w:val="center"/>
          </w:tcPr>
          <w:p w14:paraId="733528B0" w14:textId="77777777" w:rsidR="00EC66CD" w:rsidRPr="00EC66CD" w:rsidRDefault="00EC66CD" w:rsidP="00EC66CD">
            <w:pPr>
              <w:jc w:val="center"/>
              <w:rPr>
                <w:color w:val="FF0000"/>
              </w:rPr>
            </w:pPr>
            <w:r w:rsidRPr="00EC66CD">
              <w:rPr>
                <w:color w:val="FF0000"/>
              </w:rPr>
              <w:t>OSIE Dashboard</w:t>
            </w:r>
          </w:p>
        </w:tc>
        <w:tc>
          <w:tcPr>
            <w:tcW w:w="721" w:type="pct"/>
            <w:vAlign w:val="center"/>
          </w:tcPr>
          <w:p w14:paraId="45FA51D9" w14:textId="77777777" w:rsidR="00EC66CD" w:rsidRPr="009E7022" w:rsidRDefault="00EC66CD" w:rsidP="00EC66CD">
            <w:pPr>
              <w:jc w:val="center"/>
              <w:rPr>
                <w:color w:val="FF0000"/>
              </w:rPr>
            </w:pPr>
            <w:r w:rsidRPr="00EC66CD">
              <w:rPr>
                <w:color w:val="FF0000"/>
              </w:rPr>
              <w:t>Suicide</w:t>
            </w:r>
          </w:p>
          <w:p w14:paraId="7FDFE92E" w14:textId="77777777" w:rsidR="001F2A96" w:rsidRPr="009E7022" w:rsidRDefault="001F2A96" w:rsidP="00EC66CD">
            <w:pPr>
              <w:jc w:val="center"/>
              <w:rPr>
                <w:color w:val="FF0000"/>
              </w:rPr>
            </w:pPr>
            <w:r w:rsidRPr="009E7022">
              <w:rPr>
                <w:color w:val="FF0000"/>
              </w:rPr>
              <w:t>Sexual Harassment</w:t>
            </w:r>
          </w:p>
          <w:p w14:paraId="5966EAFC" w14:textId="7B9D9A2C" w:rsidR="001F2A96" w:rsidRPr="00EC66CD" w:rsidRDefault="001F2A96" w:rsidP="00EC66CD">
            <w:pPr>
              <w:jc w:val="center"/>
              <w:rPr>
                <w:color w:val="FF0000"/>
              </w:rPr>
            </w:pPr>
            <w:r w:rsidRPr="009E7022">
              <w:rPr>
                <w:color w:val="FF0000"/>
              </w:rPr>
              <w:t>Sexual Assault</w:t>
            </w:r>
          </w:p>
        </w:tc>
        <w:tc>
          <w:tcPr>
            <w:tcW w:w="1683" w:type="pct"/>
            <w:vAlign w:val="center"/>
          </w:tcPr>
          <w:p w14:paraId="6A563C7F" w14:textId="0F1B7BC0" w:rsidR="000F0D3C" w:rsidRPr="009E7022" w:rsidRDefault="000F0D3C" w:rsidP="00AE03EC">
            <w:pPr>
              <w:pStyle w:val="TableParagraph"/>
              <w:numPr>
                <w:ilvl w:val="0"/>
                <w:numId w:val="33"/>
              </w:numPr>
              <w:tabs>
                <w:tab w:val="left" w:pos="468"/>
              </w:tabs>
              <w:ind w:right="169"/>
              <w:rPr>
                <w:color w:val="FF0000"/>
              </w:rPr>
            </w:pPr>
            <w:r w:rsidRPr="009E7022">
              <w:rPr>
                <w:color w:val="FF0000"/>
              </w:rPr>
              <w:t>7 per 5,000 Service</w:t>
            </w:r>
            <w:r w:rsidRPr="009E7022">
              <w:rPr>
                <w:color w:val="FF0000"/>
                <w:spacing w:val="-16"/>
              </w:rPr>
              <w:t xml:space="preserve"> </w:t>
            </w:r>
            <w:r w:rsidRPr="009E7022">
              <w:rPr>
                <w:color w:val="FF0000"/>
              </w:rPr>
              <w:t>members died by suicide in the last two years</w:t>
            </w:r>
          </w:p>
          <w:p w14:paraId="22586601" w14:textId="77777777" w:rsidR="000F0D3C" w:rsidRPr="009E7022" w:rsidRDefault="000F0D3C" w:rsidP="00AE03EC">
            <w:pPr>
              <w:pStyle w:val="TableParagraph"/>
              <w:numPr>
                <w:ilvl w:val="0"/>
                <w:numId w:val="33"/>
              </w:numPr>
              <w:tabs>
                <w:tab w:val="left" w:pos="468"/>
              </w:tabs>
              <w:ind w:right="170" w:hanging="361"/>
              <w:rPr>
                <w:color w:val="FF0000"/>
              </w:rPr>
            </w:pPr>
            <w:r w:rsidRPr="009E7022">
              <w:rPr>
                <w:color w:val="FF0000"/>
              </w:rPr>
              <w:t xml:space="preserve">The estimated </w:t>
            </w:r>
            <w:r w:rsidRPr="009E7022">
              <w:rPr>
                <w:color w:val="FF0000"/>
                <w:spacing w:val="-2"/>
              </w:rPr>
              <w:t xml:space="preserve">sexual </w:t>
            </w:r>
            <w:r w:rsidRPr="009E7022">
              <w:rPr>
                <w:color w:val="FF0000"/>
              </w:rPr>
              <w:t>harassment rate for women at Installation</w:t>
            </w:r>
            <w:r w:rsidRPr="009E7022">
              <w:rPr>
                <w:color w:val="FF0000"/>
                <w:spacing w:val="-16"/>
              </w:rPr>
              <w:t xml:space="preserve"> </w:t>
            </w:r>
            <w:r w:rsidRPr="009E7022">
              <w:rPr>
                <w:color w:val="FF0000"/>
              </w:rPr>
              <w:t>X</w:t>
            </w:r>
            <w:r w:rsidRPr="009E7022">
              <w:rPr>
                <w:color w:val="FF0000"/>
                <w:spacing w:val="-15"/>
              </w:rPr>
              <w:t xml:space="preserve"> </w:t>
            </w:r>
            <w:r w:rsidRPr="009E7022">
              <w:rPr>
                <w:color w:val="FF0000"/>
              </w:rPr>
              <w:t>was 26% for the last two years</w:t>
            </w:r>
          </w:p>
          <w:p w14:paraId="5C51B9E9" w14:textId="68B366F1" w:rsidR="00EC66CD" w:rsidRPr="009E7022" w:rsidRDefault="000F0D3C" w:rsidP="00AE03EC">
            <w:pPr>
              <w:pStyle w:val="TableParagraph"/>
              <w:numPr>
                <w:ilvl w:val="0"/>
                <w:numId w:val="33"/>
              </w:numPr>
              <w:tabs>
                <w:tab w:val="left" w:pos="468"/>
              </w:tabs>
              <w:ind w:right="170" w:hanging="361"/>
              <w:rPr>
                <w:color w:val="FF0000"/>
              </w:rPr>
            </w:pPr>
            <w:r w:rsidRPr="009E7022">
              <w:rPr>
                <w:color w:val="FF0000"/>
              </w:rPr>
              <w:t>The estimated sexual assault rate</w:t>
            </w:r>
            <w:r w:rsidRPr="009E7022">
              <w:rPr>
                <w:color w:val="FF0000"/>
                <w:spacing w:val="-14"/>
              </w:rPr>
              <w:t xml:space="preserve"> </w:t>
            </w:r>
            <w:r w:rsidRPr="009E7022">
              <w:rPr>
                <w:color w:val="FF0000"/>
              </w:rPr>
              <w:t>for</w:t>
            </w:r>
            <w:r w:rsidRPr="009E7022">
              <w:rPr>
                <w:color w:val="FF0000"/>
                <w:spacing w:val="-11"/>
              </w:rPr>
              <w:t xml:space="preserve"> </w:t>
            </w:r>
            <w:r w:rsidRPr="009E7022">
              <w:rPr>
                <w:color w:val="FF0000"/>
              </w:rPr>
              <w:t>women</w:t>
            </w:r>
            <w:r w:rsidRPr="009E7022">
              <w:rPr>
                <w:color w:val="FF0000"/>
                <w:spacing w:val="-13"/>
              </w:rPr>
              <w:t xml:space="preserve"> </w:t>
            </w:r>
            <w:r w:rsidRPr="009E7022">
              <w:rPr>
                <w:color w:val="FF0000"/>
              </w:rPr>
              <w:t>at Installation</w:t>
            </w:r>
            <w:r w:rsidRPr="009E7022">
              <w:rPr>
                <w:color w:val="FF0000"/>
                <w:spacing w:val="-16"/>
              </w:rPr>
              <w:t xml:space="preserve"> </w:t>
            </w:r>
            <w:r w:rsidRPr="009E7022">
              <w:rPr>
                <w:color w:val="FF0000"/>
              </w:rPr>
              <w:t>X</w:t>
            </w:r>
            <w:r w:rsidRPr="009E7022">
              <w:rPr>
                <w:color w:val="FF0000"/>
                <w:spacing w:val="-15"/>
              </w:rPr>
              <w:t xml:space="preserve"> </w:t>
            </w:r>
            <w:r w:rsidRPr="009E7022">
              <w:rPr>
                <w:color w:val="FF0000"/>
              </w:rPr>
              <w:t>was 5% for the last</w:t>
            </w:r>
            <w:r w:rsidR="001A2DCB" w:rsidRPr="009E7022">
              <w:rPr>
                <w:color w:val="FF0000"/>
              </w:rPr>
              <w:t xml:space="preserve"> </w:t>
            </w:r>
            <w:r w:rsidRPr="009E7022">
              <w:rPr>
                <w:color w:val="FF0000"/>
              </w:rPr>
              <w:t>two</w:t>
            </w:r>
            <w:r w:rsidRPr="009E7022">
              <w:rPr>
                <w:color w:val="FF0000"/>
                <w:spacing w:val="-1"/>
              </w:rPr>
              <w:t xml:space="preserve"> </w:t>
            </w:r>
            <w:r w:rsidRPr="009E7022">
              <w:rPr>
                <w:color w:val="FF0000"/>
                <w:spacing w:val="-2"/>
              </w:rPr>
              <w:t>years</w:t>
            </w:r>
          </w:p>
        </w:tc>
        <w:tc>
          <w:tcPr>
            <w:tcW w:w="722" w:type="pct"/>
            <w:tcBorders>
              <w:right w:val="single" w:sz="4" w:space="0" w:color="auto"/>
            </w:tcBorders>
            <w:vAlign w:val="center"/>
          </w:tcPr>
          <w:p w14:paraId="4655FCDB" w14:textId="707B904D" w:rsidR="00EC66CD" w:rsidRPr="00EC66CD" w:rsidRDefault="001A2DCB" w:rsidP="00EC66CD">
            <w:pPr>
              <w:jc w:val="center"/>
              <w:rPr>
                <w:color w:val="FF0000"/>
              </w:rPr>
            </w:pPr>
            <w:r w:rsidRPr="009E7022">
              <w:rPr>
                <w:color w:val="FF0000"/>
              </w:rPr>
              <w:t>Installation X</w:t>
            </w:r>
          </w:p>
        </w:tc>
        <w:tc>
          <w:tcPr>
            <w:tcW w:w="1108" w:type="pct"/>
            <w:tcBorders>
              <w:top w:val="single" w:sz="4" w:space="0" w:color="auto"/>
              <w:left w:val="single" w:sz="4" w:space="0" w:color="auto"/>
              <w:bottom w:val="single" w:sz="4" w:space="0" w:color="auto"/>
              <w:right w:val="single" w:sz="4" w:space="0" w:color="auto"/>
            </w:tcBorders>
            <w:vAlign w:val="center"/>
          </w:tcPr>
          <w:p w14:paraId="6BD235E6" w14:textId="7D90CC73" w:rsidR="00EC66CD" w:rsidRPr="00EC66CD" w:rsidRDefault="00EC66CD" w:rsidP="00EC66CD">
            <w:pPr>
              <w:jc w:val="center"/>
              <w:rPr>
                <w:color w:val="FF0000"/>
              </w:rPr>
            </w:pPr>
            <w:r w:rsidRPr="00EC66CD">
              <w:rPr>
                <w:color w:val="FF0000"/>
              </w:rPr>
              <w:t xml:space="preserve">Units from CCA </w:t>
            </w:r>
            <w:r w:rsidRPr="00EC66CD">
              <w:rPr>
                <w:color w:val="FF0000"/>
              </w:rPr>
              <w:br/>
              <w:t>are on this</w:t>
            </w:r>
            <w:r w:rsidR="009E7022" w:rsidRPr="009E7022">
              <w:rPr>
                <w:color w:val="FF0000"/>
              </w:rPr>
              <w:t xml:space="preserve"> installation</w:t>
            </w:r>
          </w:p>
        </w:tc>
      </w:tr>
    </w:tbl>
    <w:p w14:paraId="2DE30C3D" w14:textId="77777777" w:rsidR="00CB108F" w:rsidRPr="00CB108F" w:rsidRDefault="00CB108F" w:rsidP="00A450D1">
      <w:pPr>
        <w:pStyle w:val="Heading2"/>
        <w:spacing w:before="120" w:after="0"/>
      </w:pPr>
      <w:r w:rsidRPr="00CB108F">
        <w:t>Additional Data Sources</w:t>
      </w:r>
    </w:p>
    <w:p w14:paraId="4EDC1CA9" w14:textId="77777777" w:rsidR="00CB108F" w:rsidRPr="00CB108F" w:rsidRDefault="00CB108F" w:rsidP="00AE03EC">
      <w:pPr>
        <w:pStyle w:val="ListParagraph"/>
        <w:numPr>
          <w:ilvl w:val="0"/>
          <w:numId w:val="19"/>
        </w:numPr>
        <w:rPr>
          <w:b/>
          <w:bCs/>
          <w:noProof/>
          <w:color w:val="767171" w:themeColor="background2" w:themeShade="80"/>
        </w:rPr>
      </w:pPr>
      <w:r w:rsidRPr="00CB108F">
        <w:t>Describe additional data sources other than CCAs used to understand and identify prevention needs at your installation (e.g., DOCP’s fielded outside a CCA, capacity assessments, evaluation findings, prevention research).</w:t>
      </w:r>
      <w:r w:rsidRPr="00CB108F">
        <w:rPr>
          <w:b/>
          <w:bCs/>
          <w:noProof/>
          <w:color w:val="767171" w:themeColor="background2" w:themeShade="80"/>
        </w:rPr>
        <w:t xml:space="preserve"> </w:t>
      </w:r>
    </w:p>
    <w:p w14:paraId="62682F66" w14:textId="49EE1D05" w:rsidR="00BA299C" w:rsidRPr="00CB108F" w:rsidRDefault="00CB108F" w:rsidP="00AE03EC">
      <w:pPr>
        <w:pStyle w:val="ListParagraph"/>
        <w:numPr>
          <w:ilvl w:val="0"/>
          <w:numId w:val="19"/>
        </w:numPr>
        <w:rPr>
          <w:b/>
          <w:bCs/>
          <w:noProof/>
          <w:color w:val="767171" w:themeColor="background2" w:themeShade="80"/>
        </w:rPr>
      </w:pPr>
      <w:r w:rsidRPr="00CB108F">
        <w:rPr>
          <w:rFonts w:eastAsia="Arial"/>
          <w:noProof/>
          <w:color w:val="000000" w:themeColor="text1"/>
        </w:rPr>
        <w:t>Describe any data or reports from other data sources used to understand the prevalence of harmful behaviors in the military community.</w:t>
      </w:r>
      <w:r w:rsidRPr="00CB108F">
        <w:rPr>
          <w:noProof/>
          <w:color w:val="767171" w:themeColor="background2" w:themeShade="80"/>
          <w:vertAlign w:val="superscript"/>
        </w:rPr>
        <w:footnoteReference w:id="4"/>
      </w:r>
    </w:p>
    <w:tbl>
      <w:tblPr>
        <w:tblStyle w:val="TableGrid"/>
        <w:tblW w:w="9360" w:type="dxa"/>
        <w:tblLayout w:type="fixed"/>
        <w:tblLook w:val="04A0" w:firstRow="1" w:lastRow="0" w:firstColumn="1" w:lastColumn="0" w:noHBand="0" w:noVBand="1"/>
      </w:tblPr>
      <w:tblGrid>
        <w:gridCol w:w="1216"/>
        <w:gridCol w:w="1125"/>
        <w:gridCol w:w="20"/>
        <w:gridCol w:w="1051"/>
        <w:gridCol w:w="20"/>
        <w:gridCol w:w="1463"/>
        <w:gridCol w:w="20"/>
        <w:gridCol w:w="1928"/>
        <w:gridCol w:w="2517"/>
      </w:tblGrid>
      <w:tr w:rsidR="00C235EF" w:rsidRPr="00C235EF" w14:paraId="5F297A60" w14:textId="77777777" w:rsidTr="00B361CC">
        <w:trPr>
          <w:cantSplit/>
          <w:trHeight w:val="888"/>
        </w:trPr>
        <w:tc>
          <w:tcPr>
            <w:tcW w:w="1216" w:type="dxa"/>
            <w:shd w:val="clear" w:color="auto" w:fill="1F3864" w:themeFill="accent1" w:themeFillShade="80"/>
            <w:vAlign w:val="center"/>
          </w:tcPr>
          <w:p w14:paraId="6C38C345"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Additional Data</w:t>
            </w:r>
          </w:p>
        </w:tc>
        <w:tc>
          <w:tcPr>
            <w:tcW w:w="1145" w:type="dxa"/>
            <w:gridSpan w:val="2"/>
            <w:shd w:val="clear" w:color="auto" w:fill="1F3864" w:themeFill="accent1" w:themeFillShade="80"/>
            <w:vAlign w:val="center"/>
          </w:tcPr>
          <w:p w14:paraId="58A8286D"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Unit</w:t>
            </w:r>
          </w:p>
        </w:tc>
        <w:tc>
          <w:tcPr>
            <w:tcW w:w="1071" w:type="dxa"/>
            <w:gridSpan w:val="2"/>
            <w:shd w:val="clear" w:color="auto" w:fill="1F3864" w:themeFill="accent1" w:themeFillShade="80"/>
            <w:vAlign w:val="center"/>
          </w:tcPr>
          <w:p w14:paraId="4623B471"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Date</w:t>
            </w:r>
          </w:p>
        </w:tc>
        <w:tc>
          <w:tcPr>
            <w:tcW w:w="1483" w:type="dxa"/>
            <w:gridSpan w:val="2"/>
            <w:shd w:val="clear" w:color="auto" w:fill="1F3864" w:themeFill="accent1" w:themeFillShade="80"/>
            <w:vAlign w:val="center"/>
          </w:tcPr>
          <w:p w14:paraId="62CE1A88"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Number of Participants</w:t>
            </w:r>
          </w:p>
        </w:tc>
        <w:tc>
          <w:tcPr>
            <w:tcW w:w="1928" w:type="dxa"/>
            <w:shd w:val="clear" w:color="auto" w:fill="1F3864" w:themeFill="accent1" w:themeFillShade="80"/>
            <w:vAlign w:val="center"/>
          </w:tcPr>
          <w:p w14:paraId="17DCB830"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Analysis</w:t>
            </w:r>
          </w:p>
        </w:tc>
        <w:tc>
          <w:tcPr>
            <w:tcW w:w="2517" w:type="dxa"/>
            <w:shd w:val="clear" w:color="auto" w:fill="1F3864" w:themeFill="accent1" w:themeFillShade="80"/>
            <w:vAlign w:val="center"/>
          </w:tcPr>
          <w:p w14:paraId="0992C8AE" w14:textId="77777777" w:rsidR="00C235EF" w:rsidRPr="00C235EF" w:rsidRDefault="00C235EF" w:rsidP="00C235EF">
            <w:pPr>
              <w:ind w:hanging="21"/>
              <w:jc w:val="center"/>
              <w:rPr>
                <w:rFonts w:cstheme="minorBidi"/>
                <w:color w:val="FFFFFF" w:themeColor="background1"/>
              </w:rPr>
            </w:pPr>
            <w:r w:rsidRPr="00C235EF">
              <w:rPr>
                <w:rFonts w:cstheme="minorBidi"/>
                <w:color w:val="FFFFFF" w:themeColor="background1"/>
              </w:rPr>
              <w:t>Key Finding</w:t>
            </w:r>
          </w:p>
        </w:tc>
      </w:tr>
      <w:tr w:rsidR="00C235EF" w:rsidRPr="00C235EF" w14:paraId="604CC971" w14:textId="77777777" w:rsidTr="00B361CC">
        <w:trPr>
          <w:cantSplit/>
          <w:trHeight w:val="1590"/>
        </w:trPr>
        <w:tc>
          <w:tcPr>
            <w:tcW w:w="1216" w:type="dxa"/>
            <w:vAlign w:val="center"/>
          </w:tcPr>
          <w:p w14:paraId="5548936F" w14:textId="77777777" w:rsidR="00C235EF" w:rsidRPr="00C235EF" w:rsidRDefault="00C235EF" w:rsidP="00C235EF">
            <w:pPr>
              <w:ind w:hanging="21"/>
              <w:jc w:val="center"/>
              <w:rPr>
                <w:rFonts w:cstheme="minorBidi"/>
                <w:color w:val="FF0000"/>
              </w:rPr>
            </w:pPr>
            <w:r w:rsidRPr="00C235EF">
              <w:rPr>
                <w:rFonts w:cstheme="minorBidi"/>
                <w:color w:val="FF0000"/>
              </w:rPr>
              <w:t>Focus Group</w:t>
            </w:r>
          </w:p>
        </w:tc>
        <w:tc>
          <w:tcPr>
            <w:tcW w:w="1125" w:type="dxa"/>
            <w:vAlign w:val="center"/>
          </w:tcPr>
          <w:p w14:paraId="5C4CEC01" w14:textId="77777777" w:rsidR="00C235EF" w:rsidRPr="00C235EF" w:rsidRDefault="00C235EF" w:rsidP="00C235EF">
            <w:pPr>
              <w:ind w:right="-21" w:hanging="21"/>
              <w:jc w:val="center"/>
              <w:rPr>
                <w:rFonts w:cstheme="minorBidi"/>
                <w:color w:val="FF0000"/>
              </w:rPr>
            </w:pPr>
            <w:r w:rsidRPr="00C235EF">
              <w:rPr>
                <w:rFonts w:cstheme="minorBidi"/>
                <w:color w:val="FF0000"/>
              </w:rPr>
              <w:t>Co G, FF CA BN</w:t>
            </w:r>
          </w:p>
        </w:tc>
        <w:tc>
          <w:tcPr>
            <w:tcW w:w="1071" w:type="dxa"/>
            <w:gridSpan w:val="2"/>
            <w:vAlign w:val="center"/>
          </w:tcPr>
          <w:p w14:paraId="0E06C4AC" w14:textId="77777777" w:rsidR="00C235EF" w:rsidRPr="00C235EF" w:rsidRDefault="00C235EF" w:rsidP="00C235EF">
            <w:pPr>
              <w:ind w:hanging="21"/>
              <w:jc w:val="center"/>
              <w:rPr>
                <w:rFonts w:cstheme="minorBidi"/>
                <w:color w:val="FF0000"/>
              </w:rPr>
            </w:pPr>
            <w:r w:rsidRPr="00C235EF">
              <w:rPr>
                <w:rFonts w:cstheme="minorBidi"/>
                <w:color w:val="FF0000"/>
              </w:rPr>
              <w:t xml:space="preserve">12 JAN </w:t>
            </w:r>
          </w:p>
          <w:p w14:paraId="34B3B9F3" w14:textId="77777777" w:rsidR="00C235EF" w:rsidRPr="00C235EF" w:rsidRDefault="00C235EF" w:rsidP="00C235EF">
            <w:pPr>
              <w:ind w:hanging="21"/>
              <w:jc w:val="center"/>
              <w:rPr>
                <w:rFonts w:cstheme="minorBidi"/>
                <w:color w:val="FF0000"/>
              </w:rPr>
            </w:pPr>
            <w:r w:rsidRPr="00C235EF">
              <w:rPr>
                <w:rFonts w:cstheme="minorBidi"/>
                <w:color w:val="FF0000"/>
              </w:rPr>
              <w:t>23</w:t>
            </w:r>
          </w:p>
        </w:tc>
        <w:tc>
          <w:tcPr>
            <w:tcW w:w="1483" w:type="dxa"/>
            <w:gridSpan w:val="2"/>
            <w:vAlign w:val="center"/>
          </w:tcPr>
          <w:p w14:paraId="6DF17358" w14:textId="77777777" w:rsidR="00C235EF" w:rsidRPr="00C235EF" w:rsidRDefault="00C235EF" w:rsidP="00C235EF">
            <w:pPr>
              <w:ind w:hanging="21"/>
              <w:jc w:val="center"/>
              <w:rPr>
                <w:rFonts w:cstheme="minorBidi"/>
                <w:color w:val="FF0000"/>
              </w:rPr>
            </w:pPr>
            <w:r w:rsidRPr="00C235EF">
              <w:rPr>
                <w:rFonts w:cstheme="minorBidi"/>
                <w:color w:val="FF0000"/>
              </w:rPr>
              <w:t>44</w:t>
            </w:r>
          </w:p>
        </w:tc>
        <w:tc>
          <w:tcPr>
            <w:tcW w:w="1948" w:type="dxa"/>
            <w:gridSpan w:val="2"/>
            <w:vAlign w:val="center"/>
          </w:tcPr>
          <w:p w14:paraId="62E2EF87" w14:textId="77777777" w:rsidR="00C235EF" w:rsidRPr="00C235EF" w:rsidRDefault="00C235EF" w:rsidP="00C235EF">
            <w:pPr>
              <w:ind w:hanging="21"/>
              <w:rPr>
                <w:rFonts w:cstheme="minorBidi"/>
                <w:color w:val="FF0000"/>
              </w:rPr>
            </w:pPr>
            <w:r w:rsidRPr="00C235EF">
              <w:rPr>
                <w:rFonts w:cstheme="minorBidi"/>
                <w:color w:val="FF0000"/>
              </w:rPr>
              <w:t xml:space="preserve">Narrative inquiry </w:t>
            </w:r>
            <w:r w:rsidRPr="00C235EF">
              <w:rPr>
                <w:rFonts w:cstheme="minorBidi"/>
                <w:color w:val="FF0000"/>
              </w:rPr>
              <w:br/>
              <w:t>to understand experiences of Service member working in the unit.</w:t>
            </w:r>
          </w:p>
        </w:tc>
        <w:tc>
          <w:tcPr>
            <w:tcW w:w="2517" w:type="dxa"/>
            <w:vAlign w:val="center"/>
          </w:tcPr>
          <w:p w14:paraId="370BF1EC" w14:textId="77777777" w:rsidR="00C235EF" w:rsidRPr="00C235EF" w:rsidRDefault="00C235EF" w:rsidP="00C235EF">
            <w:pPr>
              <w:ind w:hanging="21"/>
              <w:rPr>
                <w:rFonts w:cstheme="minorBidi"/>
                <w:color w:val="FF0000"/>
              </w:rPr>
            </w:pPr>
            <w:r w:rsidRPr="00C235EF">
              <w:rPr>
                <w:rFonts w:cstheme="minorBidi"/>
                <w:color w:val="FF0000"/>
              </w:rPr>
              <w:t>Service members report junior NCOs remain disconnected following the recent DEOCS report.</w:t>
            </w:r>
          </w:p>
        </w:tc>
      </w:tr>
    </w:tbl>
    <w:p w14:paraId="3FECC0A7" w14:textId="77777777" w:rsidR="00B361CC" w:rsidRDefault="00B361CC" w:rsidP="008030F6">
      <w:pPr>
        <w:spacing w:after="0"/>
      </w:pPr>
      <w:bookmarkStart w:id="6" w:name="_Toc135900479"/>
    </w:p>
    <w:p w14:paraId="0D2E5263" w14:textId="77777777" w:rsidR="00A217FB" w:rsidRDefault="00A217FB" w:rsidP="00E2425E">
      <w:pPr>
        <w:pStyle w:val="Heading2"/>
        <w:spacing w:after="0"/>
      </w:pPr>
    </w:p>
    <w:p w14:paraId="1DE73AD6" w14:textId="3F752C39" w:rsidR="00B361CC" w:rsidRPr="00B361CC" w:rsidRDefault="00B361CC" w:rsidP="00E2425E">
      <w:pPr>
        <w:pStyle w:val="Heading2"/>
        <w:spacing w:after="0"/>
      </w:pPr>
      <w:r w:rsidRPr="00B361CC">
        <w:t>Data Limitations</w:t>
      </w:r>
      <w:bookmarkEnd w:id="6"/>
    </w:p>
    <w:p w14:paraId="63C4E367" w14:textId="765A1DAA" w:rsidR="00BA299C" w:rsidRDefault="00B361CC" w:rsidP="00B361CC">
      <w:r w:rsidRPr="00B361CC">
        <w:t>Briefly describe any constraints or barriers to obtaining data on risk and protective factors in your military community.  This may include data accessibility, survey response rate, or timing of data collection.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973446" w:rsidRPr="005D0D04" w14:paraId="7FC36C54" w14:textId="77777777" w:rsidTr="00321FE9">
        <w:trPr>
          <w:trHeight w:val="2213"/>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CD297" w14:textId="77777777" w:rsidR="009E7A2A" w:rsidRDefault="009E7A2A" w:rsidP="009E7A2A">
            <w:pPr>
              <w:pStyle w:val="TableParagraph"/>
              <w:spacing w:before="71"/>
            </w:pPr>
            <w:r>
              <w:rPr>
                <w:color w:val="FF0000"/>
              </w:rPr>
              <w:t>Barriers</w:t>
            </w:r>
            <w:r>
              <w:rPr>
                <w:color w:val="FF0000"/>
                <w:spacing w:val="-7"/>
              </w:rPr>
              <w:t xml:space="preserve"> </w:t>
            </w:r>
            <w:r>
              <w:rPr>
                <w:color w:val="FF0000"/>
                <w:spacing w:val="-2"/>
              </w:rPr>
              <w:t>include:</w:t>
            </w:r>
          </w:p>
          <w:p w14:paraId="52A7D5ED" w14:textId="77777777" w:rsidR="009E7A2A" w:rsidRDefault="009E7A2A" w:rsidP="00AE03EC">
            <w:pPr>
              <w:pStyle w:val="TableParagraph"/>
              <w:numPr>
                <w:ilvl w:val="0"/>
                <w:numId w:val="34"/>
              </w:numPr>
              <w:tabs>
                <w:tab w:val="left" w:pos="938"/>
              </w:tabs>
              <w:spacing w:before="1" w:line="262" w:lineRule="exact"/>
              <w:ind w:left="938" w:hanging="359"/>
            </w:pPr>
            <w:r>
              <w:rPr>
                <w:color w:val="FF0000"/>
              </w:rPr>
              <w:t>Limitations</w:t>
            </w:r>
            <w:r>
              <w:rPr>
                <w:color w:val="FF0000"/>
                <w:spacing w:val="-4"/>
              </w:rPr>
              <w:t xml:space="preserve"> </w:t>
            </w:r>
            <w:r>
              <w:rPr>
                <w:color w:val="FF0000"/>
              </w:rPr>
              <w:t>on</w:t>
            </w:r>
            <w:r>
              <w:rPr>
                <w:color w:val="FF0000"/>
                <w:spacing w:val="-6"/>
              </w:rPr>
              <w:t xml:space="preserve"> </w:t>
            </w:r>
            <w:r>
              <w:rPr>
                <w:color w:val="FF0000"/>
              </w:rPr>
              <w:t>data</w:t>
            </w:r>
            <w:r>
              <w:rPr>
                <w:color w:val="FF0000"/>
                <w:spacing w:val="-6"/>
              </w:rPr>
              <w:t xml:space="preserve"> </w:t>
            </w:r>
            <w:r>
              <w:rPr>
                <w:color w:val="FF0000"/>
              </w:rPr>
              <w:t>sharing</w:t>
            </w:r>
            <w:r>
              <w:rPr>
                <w:color w:val="FF0000"/>
                <w:spacing w:val="-4"/>
              </w:rPr>
              <w:t xml:space="preserve"> </w:t>
            </w:r>
            <w:r>
              <w:rPr>
                <w:color w:val="FF0000"/>
                <w:spacing w:val="-2"/>
              </w:rPr>
              <w:t>agreements</w:t>
            </w:r>
          </w:p>
          <w:p w14:paraId="0BC6D498" w14:textId="77777777" w:rsidR="009E7A2A" w:rsidRDefault="009E7A2A" w:rsidP="00AE03EC">
            <w:pPr>
              <w:pStyle w:val="TableParagraph"/>
              <w:numPr>
                <w:ilvl w:val="0"/>
                <w:numId w:val="34"/>
              </w:numPr>
              <w:tabs>
                <w:tab w:val="left" w:pos="937"/>
                <w:tab w:val="left" w:pos="939"/>
              </w:tabs>
              <w:spacing w:before="5" w:line="220" w:lineRule="auto"/>
              <w:ind w:right="258"/>
            </w:pPr>
            <w:r>
              <w:rPr>
                <w:color w:val="FF0000"/>
              </w:rPr>
              <w:t>Knowledge</w:t>
            </w:r>
            <w:r>
              <w:rPr>
                <w:color w:val="FF0000"/>
                <w:spacing w:val="-3"/>
              </w:rPr>
              <w:t xml:space="preserve"> </w:t>
            </w:r>
            <w:r>
              <w:rPr>
                <w:color w:val="FF0000"/>
              </w:rPr>
              <w:t>of</w:t>
            </w:r>
            <w:r>
              <w:rPr>
                <w:color w:val="FF0000"/>
                <w:spacing w:val="-1"/>
              </w:rPr>
              <w:t xml:space="preserve"> </w:t>
            </w:r>
            <w:r>
              <w:rPr>
                <w:color w:val="FF0000"/>
              </w:rPr>
              <w:t>existing</w:t>
            </w:r>
            <w:r>
              <w:rPr>
                <w:color w:val="FF0000"/>
                <w:spacing w:val="-4"/>
              </w:rPr>
              <w:t xml:space="preserve"> </w:t>
            </w:r>
            <w:r>
              <w:rPr>
                <w:color w:val="FF0000"/>
              </w:rPr>
              <w:t>data</w:t>
            </w:r>
            <w:r>
              <w:rPr>
                <w:color w:val="FF0000"/>
                <w:spacing w:val="-3"/>
              </w:rPr>
              <w:t xml:space="preserve"> </w:t>
            </w:r>
            <w:r>
              <w:rPr>
                <w:color w:val="FF0000"/>
              </w:rPr>
              <w:t>sources</w:t>
            </w:r>
            <w:r>
              <w:rPr>
                <w:color w:val="FF0000"/>
                <w:spacing w:val="-4"/>
              </w:rPr>
              <w:t xml:space="preserve"> </w:t>
            </w:r>
            <w:r>
              <w:rPr>
                <w:color w:val="FF0000"/>
              </w:rPr>
              <w:t>across</w:t>
            </w:r>
            <w:r>
              <w:rPr>
                <w:color w:val="FF0000"/>
                <w:spacing w:val="-5"/>
              </w:rPr>
              <w:t xml:space="preserve"> </w:t>
            </w:r>
            <w:r>
              <w:rPr>
                <w:color w:val="FF0000"/>
              </w:rPr>
              <w:t>the</w:t>
            </w:r>
            <w:r>
              <w:rPr>
                <w:color w:val="FF0000"/>
                <w:spacing w:val="-3"/>
              </w:rPr>
              <w:t xml:space="preserve"> </w:t>
            </w:r>
            <w:r>
              <w:rPr>
                <w:color w:val="FF0000"/>
              </w:rPr>
              <w:t>prevention</w:t>
            </w:r>
            <w:r>
              <w:rPr>
                <w:color w:val="FF0000"/>
                <w:spacing w:val="-3"/>
              </w:rPr>
              <w:t xml:space="preserve"> </w:t>
            </w:r>
            <w:r>
              <w:rPr>
                <w:color w:val="FF0000"/>
              </w:rPr>
              <w:t>collaborators</w:t>
            </w:r>
            <w:r>
              <w:rPr>
                <w:color w:val="FF0000"/>
                <w:spacing w:val="-5"/>
              </w:rPr>
              <w:t xml:space="preserve"> </w:t>
            </w:r>
            <w:r>
              <w:rPr>
                <w:color w:val="FF0000"/>
              </w:rPr>
              <w:t>and</w:t>
            </w:r>
            <w:r>
              <w:rPr>
                <w:color w:val="FF0000"/>
                <w:spacing w:val="-3"/>
              </w:rPr>
              <w:t xml:space="preserve"> </w:t>
            </w:r>
            <w:r>
              <w:rPr>
                <w:color w:val="FF0000"/>
              </w:rPr>
              <w:t>who</w:t>
            </w:r>
            <w:r>
              <w:rPr>
                <w:color w:val="FF0000"/>
                <w:spacing w:val="-3"/>
              </w:rPr>
              <w:t xml:space="preserve"> </w:t>
            </w:r>
            <w:r>
              <w:rPr>
                <w:color w:val="FF0000"/>
              </w:rPr>
              <w:t>can access that information (e.g., case investigation information)</w:t>
            </w:r>
          </w:p>
          <w:p w14:paraId="65D6897B" w14:textId="77777777" w:rsidR="009E7A2A" w:rsidRDefault="009E7A2A" w:rsidP="00AE03EC">
            <w:pPr>
              <w:pStyle w:val="TableParagraph"/>
              <w:numPr>
                <w:ilvl w:val="0"/>
                <w:numId w:val="34"/>
              </w:numPr>
              <w:tabs>
                <w:tab w:val="left" w:pos="938"/>
              </w:tabs>
              <w:spacing w:before="7" w:line="262" w:lineRule="exact"/>
              <w:ind w:left="938" w:hanging="359"/>
            </w:pPr>
            <w:r>
              <w:rPr>
                <w:color w:val="FF0000"/>
              </w:rPr>
              <w:t>Limited</w:t>
            </w:r>
            <w:r>
              <w:rPr>
                <w:color w:val="FF0000"/>
                <w:spacing w:val="-7"/>
              </w:rPr>
              <w:t xml:space="preserve"> </w:t>
            </w:r>
            <w:r>
              <w:rPr>
                <w:color w:val="FF0000"/>
              </w:rPr>
              <w:t>staff</w:t>
            </w:r>
            <w:r>
              <w:rPr>
                <w:color w:val="FF0000"/>
                <w:spacing w:val="-2"/>
              </w:rPr>
              <w:t xml:space="preserve"> </w:t>
            </w:r>
            <w:r>
              <w:rPr>
                <w:color w:val="FF0000"/>
              </w:rPr>
              <w:t>capacity</w:t>
            </w:r>
            <w:r>
              <w:rPr>
                <w:color w:val="FF0000"/>
                <w:spacing w:val="-6"/>
              </w:rPr>
              <w:t xml:space="preserve"> </w:t>
            </w:r>
            <w:r>
              <w:rPr>
                <w:color w:val="FF0000"/>
              </w:rPr>
              <w:t>due</w:t>
            </w:r>
            <w:r>
              <w:rPr>
                <w:color w:val="FF0000"/>
                <w:spacing w:val="-5"/>
              </w:rPr>
              <w:t xml:space="preserve"> </w:t>
            </w:r>
            <w:r>
              <w:rPr>
                <w:color w:val="FF0000"/>
              </w:rPr>
              <w:t>to</w:t>
            </w:r>
            <w:r>
              <w:rPr>
                <w:color w:val="FF0000"/>
                <w:spacing w:val="-6"/>
              </w:rPr>
              <w:t xml:space="preserve"> </w:t>
            </w:r>
            <w:r>
              <w:rPr>
                <w:color w:val="FF0000"/>
              </w:rPr>
              <w:t>high</w:t>
            </w:r>
            <w:r>
              <w:rPr>
                <w:color w:val="FF0000"/>
                <w:spacing w:val="-4"/>
              </w:rPr>
              <w:t xml:space="preserve"> </w:t>
            </w:r>
            <w:r>
              <w:rPr>
                <w:color w:val="FF0000"/>
              </w:rPr>
              <w:t>demand</w:t>
            </w:r>
            <w:r>
              <w:rPr>
                <w:color w:val="FF0000"/>
                <w:spacing w:val="-5"/>
              </w:rPr>
              <w:t xml:space="preserve"> </w:t>
            </w:r>
            <w:r>
              <w:rPr>
                <w:color w:val="FF0000"/>
              </w:rPr>
              <w:t>of</w:t>
            </w:r>
            <w:r>
              <w:rPr>
                <w:color w:val="FF0000"/>
                <w:spacing w:val="-5"/>
              </w:rPr>
              <w:t xml:space="preserve"> </w:t>
            </w:r>
            <w:r>
              <w:rPr>
                <w:color w:val="FF0000"/>
              </w:rPr>
              <w:t>resources</w:t>
            </w:r>
            <w:r>
              <w:rPr>
                <w:color w:val="FF0000"/>
                <w:spacing w:val="-3"/>
              </w:rPr>
              <w:t xml:space="preserve"> </w:t>
            </w:r>
            <w:r>
              <w:rPr>
                <w:color w:val="FF0000"/>
              </w:rPr>
              <w:t>among</w:t>
            </w:r>
            <w:r>
              <w:rPr>
                <w:color w:val="FF0000"/>
                <w:spacing w:val="-6"/>
              </w:rPr>
              <w:t xml:space="preserve"> </w:t>
            </w:r>
            <w:r>
              <w:rPr>
                <w:color w:val="FF0000"/>
              </w:rPr>
              <w:t>Service</w:t>
            </w:r>
            <w:r>
              <w:rPr>
                <w:color w:val="FF0000"/>
                <w:spacing w:val="-6"/>
              </w:rPr>
              <w:t xml:space="preserve"> </w:t>
            </w:r>
            <w:r>
              <w:rPr>
                <w:color w:val="FF0000"/>
                <w:spacing w:val="-2"/>
              </w:rPr>
              <w:t>members.</w:t>
            </w:r>
          </w:p>
          <w:p w14:paraId="726531B6" w14:textId="77777777" w:rsidR="009E7A2A" w:rsidRDefault="009E7A2A" w:rsidP="009E7A2A">
            <w:pPr>
              <w:pStyle w:val="TableParagraph"/>
              <w:spacing w:line="242" w:lineRule="auto"/>
              <w:ind w:left="939"/>
            </w:pPr>
            <w:r>
              <w:rPr>
                <w:color w:val="FF0000"/>
              </w:rPr>
              <w:t>This</w:t>
            </w:r>
            <w:r>
              <w:rPr>
                <w:color w:val="FF0000"/>
                <w:spacing w:val="-2"/>
              </w:rPr>
              <w:t xml:space="preserve"> </w:t>
            </w:r>
            <w:r>
              <w:rPr>
                <w:color w:val="FF0000"/>
              </w:rPr>
              <w:t>leads</w:t>
            </w:r>
            <w:r>
              <w:rPr>
                <w:color w:val="FF0000"/>
                <w:spacing w:val="-2"/>
              </w:rPr>
              <w:t xml:space="preserve"> </w:t>
            </w:r>
            <w:r>
              <w:rPr>
                <w:color w:val="FF0000"/>
              </w:rPr>
              <w:t>to</w:t>
            </w:r>
            <w:r>
              <w:rPr>
                <w:color w:val="FF0000"/>
                <w:spacing w:val="-5"/>
              </w:rPr>
              <w:t xml:space="preserve"> </w:t>
            </w:r>
            <w:r>
              <w:rPr>
                <w:color w:val="FF0000"/>
              </w:rPr>
              <w:t>time</w:t>
            </w:r>
            <w:r>
              <w:rPr>
                <w:color w:val="FF0000"/>
                <w:spacing w:val="-3"/>
              </w:rPr>
              <w:t xml:space="preserve"> </w:t>
            </w:r>
            <w:r>
              <w:rPr>
                <w:color w:val="FF0000"/>
              </w:rPr>
              <w:t>constraints</w:t>
            </w:r>
            <w:r>
              <w:rPr>
                <w:color w:val="FF0000"/>
                <w:spacing w:val="-2"/>
              </w:rPr>
              <w:t xml:space="preserve"> </w:t>
            </w:r>
            <w:r>
              <w:rPr>
                <w:color w:val="FF0000"/>
              </w:rPr>
              <w:t>for</w:t>
            </w:r>
            <w:r>
              <w:rPr>
                <w:color w:val="FF0000"/>
                <w:spacing w:val="-1"/>
              </w:rPr>
              <w:t xml:space="preserve"> </w:t>
            </w:r>
            <w:r>
              <w:rPr>
                <w:color w:val="FF0000"/>
              </w:rPr>
              <w:t>prevention</w:t>
            </w:r>
            <w:r>
              <w:rPr>
                <w:color w:val="FF0000"/>
                <w:spacing w:val="-3"/>
              </w:rPr>
              <w:t xml:space="preserve"> </w:t>
            </w:r>
            <w:r>
              <w:rPr>
                <w:color w:val="FF0000"/>
              </w:rPr>
              <w:t>collaborators</w:t>
            </w:r>
            <w:r>
              <w:rPr>
                <w:color w:val="FF0000"/>
                <w:spacing w:val="-5"/>
              </w:rPr>
              <w:t xml:space="preserve"> </w:t>
            </w:r>
            <w:r>
              <w:rPr>
                <w:color w:val="FF0000"/>
              </w:rPr>
              <w:t>to</w:t>
            </w:r>
            <w:r>
              <w:rPr>
                <w:color w:val="FF0000"/>
                <w:spacing w:val="-5"/>
              </w:rPr>
              <w:t xml:space="preserve"> </w:t>
            </w:r>
            <w:r>
              <w:rPr>
                <w:color w:val="FF0000"/>
              </w:rPr>
              <w:t>meet</w:t>
            </w:r>
            <w:r>
              <w:rPr>
                <w:color w:val="FF0000"/>
                <w:spacing w:val="-4"/>
              </w:rPr>
              <w:t xml:space="preserve"> </w:t>
            </w:r>
            <w:r>
              <w:rPr>
                <w:color w:val="FF0000"/>
              </w:rPr>
              <w:t>and</w:t>
            </w:r>
            <w:r>
              <w:rPr>
                <w:color w:val="FF0000"/>
                <w:spacing w:val="-5"/>
              </w:rPr>
              <w:t xml:space="preserve"> </w:t>
            </w:r>
            <w:r>
              <w:rPr>
                <w:color w:val="FF0000"/>
              </w:rPr>
              <w:t>discuss</w:t>
            </w:r>
            <w:r>
              <w:rPr>
                <w:color w:val="FF0000"/>
                <w:spacing w:val="-2"/>
              </w:rPr>
              <w:t xml:space="preserve"> </w:t>
            </w:r>
            <w:r>
              <w:rPr>
                <w:color w:val="FF0000"/>
              </w:rPr>
              <w:t>data</w:t>
            </w:r>
            <w:r>
              <w:rPr>
                <w:color w:val="FF0000"/>
                <w:spacing w:val="-3"/>
              </w:rPr>
              <w:t xml:space="preserve"> </w:t>
            </w:r>
            <w:r>
              <w:rPr>
                <w:color w:val="FF0000"/>
              </w:rPr>
              <w:t>on shared risk and protective factors within the military community</w:t>
            </w:r>
          </w:p>
          <w:p w14:paraId="5A5A8A07" w14:textId="77777777" w:rsidR="009E7A2A" w:rsidRPr="009E7A2A" w:rsidRDefault="009E7A2A" w:rsidP="00AE03EC">
            <w:pPr>
              <w:pStyle w:val="TableParagraph"/>
              <w:numPr>
                <w:ilvl w:val="0"/>
                <w:numId w:val="34"/>
              </w:numPr>
              <w:tabs>
                <w:tab w:val="left" w:pos="938"/>
              </w:tabs>
              <w:spacing w:line="257" w:lineRule="exact"/>
              <w:ind w:left="938" w:hanging="359"/>
            </w:pPr>
            <w:r>
              <w:rPr>
                <w:color w:val="FF0000"/>
              </w:rPr>
              <w:t>Survey</w:t>
            </w:r>
            <w:r>
              <w:rPr>
                <w:color w:val="FF0000"/>
                <w:spacing w:val="-8"/>
              </w:rPr>
              <w:t xml:space="preserve"> </w:t>
            </w:r>
            <w:r>
              <w:rPr>
                <w:color w:val="FF0000"/>
              </w:rPr>
              <w:t>response</w:t>
            </w:r>
            <w:r>
              <w:rPr>
                <w:color w:val="FF0000"/>
                <w:spacing w:val="-5"/>
              </w:rPr>
              <w:t xml:space="preserve"> </w:t>
            </w:r>
            <w:r>
              <w:rPr>
                <w:color w:val="FF0000"/>
              </w:rPr>
              <w:t>rate</w:t>
            </w:r>
            <w:r>
              <w:rPr>
                <w:color w:val="FF0000"/>
                <w:spacing w:val="-3"/>
              </w:rPr>
              <w:t xml:space="preserve"> </w:t>
            </w:r>
            <w:r>
              <w:rPr>
                <w:color w:val="FF0000"/>
              </w:rPr>
              <w:t>is</w:t>
            </w:r>
            <w:r>
              <w:rPr>
                <w:color w:val="FF0000"/>
                <w:spacing w:val="-6"/>
              </w:rPr>
              <w:t xml:space="preserve"> </w:t>
            </w:r>
            <w:r>
              <w:rPr>
                <w:color w:val="FF0000"/>
              </w:rPr>
              <w:t>low</w:t>
            </w:r>
            <w:r>
              <w:rPr>
                <w:color w:val="FF0000"/>
                <w:spacing w:val="-3"/>
              </w:rPr>
              <w:t xml:space="preserve"> </w:t>
            </w:r>
            <w:r>
              <w:rPr>
                <w:color w:val="FF0000"/>
              </w:rPr>
              <w:t>among</w:t>
            </w:r>
            <w:r>
              <w:rPr>
                <w:color w:val="FF0000"/>
                <w:spacing w:val="-5"/>
              </w:rPr>
              <w:t xml:space="preserve"> </w:t>
            </w:r>
            <w:r>
              <w:rPr>
                <w:color w:val="FF0000"/>
              </w:rPr>
              <w:t>Service</w:t>
            </w:r>
            <w:r>
              <w:rPr>
                <w:color w:val="FF0000"/>
                <w:spacing w:val="-5"/>
              </w:rPr>
              <w:t xml:space="preserve"> </w:t>
            </w:r>
            <w:r>
              <w:rPr>
                <w:color w:val="FF0000"/>
              </w:rPr>
              <w:t>members</w:t>
            </w:r>
            <w:r>
              <w:rPr>
                <w:color w:val="FF0000"/>
                <w:spacing w:val="-3"/>
              </w:rPr>
              <w:t xml:space="preserve"> </w:t>
            </w:r>
            <w:r>
              <w:rPr>
                <w:color w:val="FF0000"/>
              </w:rPr>
              <w:t>due</w:t>
            </w:r>
            <w:r>
              <w:rPr>
                <w:color w:val="FF0000"/>
                <w:spacing w:val="-5"/>
              </w:rPr>
              <w:t xml:space="preserve"> </w:t>
            </w:r>
            <w:r>
              <w:rPr>
                <w:color w:val="FF0000"/>
              </w:rPr>
              <w:t>to</w:t>
            </w:r>
            <w:r>
              <w:rPr>
                <w:color w:val="FF0000"/>
                <w:spacing w:val="-5"/>
              </w:rPr>
              <w:t xml:space="preserve"> </w:t>
            </w:r>
            <w:r>
              <w:rPr>
                <w:color w:val="FF0000"/>
              </w:rPr>
              <w:t>competing</w:t>
            </w:r>
            <w:r>
              <w:rPr>
                <w:color w:val="FF0000"/>
                <w:spacing w:val="-3"/>
              </w:rPr>
              <w:t xml:space="preserve"> </w:t>
            </w:r>
            <w:r>
              <w:rPr>
                <w:color w:val="FF0000"/>
                <w:spacing w:val="-2"/>
              </w:rPr>
              <w:t>priorities</w:t>
            </w:r>
          </w:p>
          <w:p w14:paraId="119E44D5" w14:textId="7C90CECD" w:rsidR="00973446" w:rsidRPr="005D0D04" w:rsidRDefault="009E7A2A" w:rsidP="00AE03EC">
            <w:pPr>
              <w:pStyle w:val="TableParagraph"/>
              <w:numPr>
                <w:ilvl w:val="0"/>
                <w:numId w:val="34"/>
              </w:numPr>
              <w:tabs>
                <w:tab w:val="left" w:pos="938"/>
              </w:tabs>
              <w:spacing w:line="257" w:lineRule="exact"/>
              <w:ind w:left="938" w:hanging="359"/>
            </w:pPr>
            <w:r w:rsidRPr="009E7A2A">
              <w:rPr>
                <w:color w:val="FF0000"/>
              </w:rPr>
              <w:t>Preventative</w:t>
            </w:r>
            <w:r w:rsidRPr="009E7A2A">
              <w:rPr>
                <w:color w:val="FF0000"/>
                <w:spacing w:val="-4"/>
              </w:rPr>
              <w:t xml:space="preserve"> </w:t>
            </w:r>
            <w:r w:rsidRPr="009E7A2A">
              <w:rPr>
                <w:color w:val="FF0000"/>
              </w:rPr>
              <w:t>Health</w:t>
            </w:r>
            <w:r w:rsidRPr="009E7A2A">
              <w:rPr>
                <w:color w:val="FF0000"/>
                <w:spacing w:val="-4"/>
              </w:rPr>
              <w:t xml:space="preserve"> </w:t>
            </w:r>
            <w:r w:rsidRPr="009E7A2A">
              <w:rPr>
                <w:color w:val="FF0000"/>
              </w:rPr>
              <w:t>Assessment</w:t>
            </w:r>
            <w:r w:rsidRPr="009E7A2A">
              <w:rPr>
                <w:color w:val="FF0000"/>
                <w:spacing w:val="-5"/>
              </w:rPr>
              <w:t xml:space="preserve"> </w:t>
            </w:r>
            <w:r w:rsidRPr="009E7A2A">
              <w:rPr>
                <w:color w:val="FF0000"/>
              </w:rPr>
              <w:t>Questionnaires</w:t>
            </w:r>
            <w:r w:rsidRPr="009E7A2A">
              <w:rPr>
                <w:color w:val="FF0000"/>
                <w:spacing w:val="-8"/>
              </w:rPr>
              <w:t xml:space="preserve"> </w:t>
            </w:r>
            <w:r w:rsidRPr="009E7A2A">
              <w:rPr>
                <w:color w:val="FF0000"/>
              </w:rPr>
              <w:t>are</w:t>
            </w:r>
            <w:r w:rsidRPr="009E7A2A">
              <w:rPr>
                <w:color w:val="FF0000"/>
                <w:spacing w:val="-4"/>
              </w:rPr>
              <w:t xml:space="preserve"> </w:t>
            </w:r>
            <w:r w:rsidRPr="009E7A2A">
              <w:rPr>
                <w:color w:val="FF0000"/>
              </w:rPr>
              <w:t>self-reported</w:t>
            </w:r>
            <w:r w:rsidRPr="009E7A2A">
              <w:rPr>
                <w:color w:val="FF0000"/>
                <w:spacing w:val="-6"/>
              </w:rPr>
              <w:t xml:space="preserve"> </w:t>
            </w:r>
            <w:r w:rsidRPr="009E7A2A">
              <w:rPr>
                <w:color w:val="FF0000"/>
              </w:rPr>
              <w:t>leading</w:t>
            </w:r>
            <w:r w:rsidRPr="009E7A2A">
              <w:rPr>
                <w:color w:val="FF0000"/>
                <w:spacing w:val="-6"/>
              </w:rPr>
              <w:t xml:space="preserve"> </w:t>
            </w:r>
            <w:r w:rsidRPr="009E7A2A">
              <w:rPr>
                <w:color w:val="FF0000"/>
              </w:rPr>
              <w:t>to</w:t>
            </w:r>
            <w:r w:rsidRPr="009E7A2A">
              <w:rPr>
                <w:color w:val="FF0000"/>
                <w:spacing w:val="-4"/>
              </w:rPr>
              <w:t xml:space="preserve"> </w:t>
            </w:r>
            <w:r w:rsidRPr="009E7A2A">
              <w:rPr>
                <w:color w:val="FF0000"/>
              </w:rPr>
              <w:t>survey biases that may affect the results</w:t>
            </w:r>
          </w:p>
        </w:tc>
      </w:tr>
    </w:tbl>
    <w:p w14:paraId="264E9F87" w14:textId="1A42FC66" w:rsidR="00BA299C" w:rsidRDefault="00BA299C" w:rsidP="00321FE9">
      <w:pPr>
        <w:spacing w:after="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973446" w:rsidRPr="00B8357C" w14:paraId="4C8F9782" w14:textId="77777777" w:rsidTr="002B7A3C">
        <w:trPr>
          <w:trHeight w:val="349"/>
        </w:trPr>
        <w:tc>
          <w:tcPr>
            <w:tcW w:w="9360"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4DA4F674" w14:textId="77777777" w:rsidR="00973446" w:rsidRPr="00B8357C" w:rsidRDefault="00973446" w:rsidP="002B7A3C">
            <w:pPr>
              <w:spacing w:before="40"/>
              <w:ind w:firstLine="73"/>
              <w:rPr>
                <w:b/>
              </w:rPr>
            </w:pPr>
            <w:r w:rsidRPr="00B8357C">
              <w:rPr>
                <w:b/>
              </w:rPr>
              <w:t>1e. Description of Prevention Needs</w:t>
            </w:r>
          </w:p>
        </w:tc>
      </w:tr>
      <w:tr w:rsidR="00973446" w:rsidRPr="005D0D04" w14:paraId="78AF3CA8" w14:textId="77777777" w:rsidTr="002B7A3C">
        <w:trPr>
          <w:trHeight w:val="1447"/>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B42820" w14:textId="77777777" w:rsidR="00973446" w:rsidRPr="00B8357C" w:rsidRDefault="00973446" w:rsidP="002B7A3C">
            <w:pPr>
              <w:spacing w:before="40" w:line="259" w:lineRule="auto"/>
              <w:ind w:left="-34" w:firstLine="34"/>
            </w:pPr>
            <w:r w:rsidRPr="00B8357C">
              <w:t>Based on the data described above, your description of prevention needs should:</w:t>
            </w:r>
          </w:p>
          <w:p w14:paraId="09741B8F" w14:textId="77777777" w:rsidR="00973446" w:rsidRPr="00B8357C" w:rsidRDefault="00973446" w:rsidP="00AE03EC">
            <w:pPr>
              <w:numPr>
                <w:ilvl w:val="0"/>
                <w:numId w:val="1"/>
              </w:numPr>
              <w:spacing w:before="40"/>
              <w:ind w:left="686" w:hanging="268"/>
            </w:pPr>
            <w:r w:rsidRPr="00B8357C">
              <w:t>Describe the prevalence and incidence of harmful behaviors in the military community</w:t>
            </w:r>
          </w:p>
          <w:p w14:paraId="4651FED0" w14:textId="77777777" w:rsidR="00973446" w:rsidRPr="00B8357C" w:rsidRDefault="00973446" w:rsidP="00AE03EC">
            <w:pPr>
              <w:numPr>
                <w:ilvl w:val="0"/>
                <w:numId w:val="1"/>
              </w:numPr>
              <w:spacing w:before="40" w:after="60"/>
              <w:ind w:left="686" w:hanging="268"/>
              <w:rPr>
                <w:b/>
              </w:rPr>
            </w:pPr>
            <w:r w:rsidRPr="00B8357C">
              <w:t>Identify the populations who are at greatest risk for experiencing harmful behaviors</w:t>
            </w:r>
          </w:p>
          <w:p w14:paraId="52A93E70" w14:textId="77777777" w:rsidR="00973446" w:rsidRPr="00933104" w:rsidRDefault="00973446" w:rsidP="00AE03EC">
            <w:pPr>
              <w:numPr>
                <w:ilvl w:val="0"/>
                <w:numId w:val="1"/>
              </w:numPr>
              <w:spacing w:before="40" w:after="60"/>
              <w:ind w:left="686" w:hanging="268"/>
            </w:pPr>
            <w:r w:rsidRPr="00B8357C">
              <w:t>Identify the most urgent prevention needs of your military community</w:t>
            </w:r>
          </w:p>
          <w:p w14:paraId="41CD3677" w14:textId="77777777" w:rsidR="00973446" w:rsidRPr="005D0D04" w:rsidRDefault="00973446" w:rsidP="00AE03EC">
            <w:pPr>
              <w:numPr>
                <w:ilvl w:val="0"/>
                <w:numId w:val="1"/>
              </w:numPr>
              <w:spacing w:before="40" w:after="60"/>
              <w:ind w:left="686" w:hanging="268"/>
            </w:pPr>
            <w:r w:rsidRPr="00B8357C">
              <w:t>Summarize the needs of your military community’s prevention system</w:t>
            </w:r>
          </w:p>
        </w:tc>
      </w:tr>
    </w:tbl>
    <w:p w14:paraId="1C0FCFE4" w14:textId="77777777" w:rsidR="00BA299C" w:rsidRDefault="00BA299C" w:rsidP="00C41A27">
      <w:pPr>
        <w:spacing w:after="0"/>
      </w:pPr>
    </w:p>
    <w:tbl>
      <w:tblPr>
        <w:tblStyle w:val="TableGrid"/>
        <w:tblW w:w="9360" w:type="dxa"/>
        <w:tblLayout w:type="fixed"/>
        <w:tblLook w:val="06A0" w:firstRow="1" w:lastRow="0" w:firstColumn="1" w:lastColumn="0" w:noHBand="1" w:noVBand="1"/>
      </w:tblPr>
      <w:tblGrid>
        <w:gridCol w:w="3120"/>
        <w:gridCol w:w="3120"/>
        <w:gridCol w:w="3120"/>
      </w:tblGrid>
      <w:tr w:rsidR="00C41A27" w:rsidRPr="00C41A27" w14:paraId="68BD5ADC" w14:textId="77777777" w:rsidTr="00A029E4">
        <w:trPr>
          <w:trHeight w:val="300"/>
        </w:trPr>
        <w:tc>
          <w:tcPr>
            <w:tcW w:w="3175" w:type="dxa"/>
          </w:tcPr>
          <w:p w14:paraId="605ADAAE" w14:textId="77777777" w:rsidR="00C41A27" w:rsidRPr="00C41A27" w:rsidRDefault="00C41A27" w:rsidP="00C41A27">
            <w:pPr>
              <w:outlineLvl w:val="1"/>
            </w:pPr>
            <w:r w:rsidRPr="00C41A27">
              <w:rPr>
                <w:b/>
                <w:bCs/>
              </w:rPr>
              <w:t xml:space="preserve">Human Resources </w:t>
            </w:r>
            <w:r w:rsidRPr="00C41A27">
              <w:t>(e.g., leadership, prevention workforce, and the military community).</w:t>
            </w:r>
          </w:p>
        </w:tc>
        <w:tc>
          <w:tcPr>
            <w:tcW w:w="3175" w:type="dxa"/>
          </w:tcPr>
          <w:p w14:paraId="18841F34" w14:textId="77777777" w:rsidR="00C41A27" w:rsidRPr="00C41A27" w:rsidRDefault="00C41A27" w:rsidP="00C41A27">
            <w:pPr>
              <w:outlineLvl w:val="1"/>
            </w:pPr>
            <w:r w:rsidRPr="00C41A27">
              <w:rPr>
                <w:b/>
                <w:bCs/>
              </w:rPr>
              <w:t>Infrastructure</w:t>
            </w:r>
            <w:r w:rsidRPr="00C41A27">
              <w:t xml:space="preserve"> (e.g., prevention-specific policy, resources, and data).</w:t>
            </w:r>
          </w:p>
        </w:tc>
        <w:tc>
          <w:tcPr>
            <w:tcW w:w="3175" w:type="dxa"/>
          </w:tcPr>
          <w:p w14:paraId="1FADC723" w14:textId="77777777" w:rsidR="00C41A27" w:rsidRPr="00C41A27" w:rsidRDefault="00C41A27" w:rsidP="00C41A27">
            <w:pPr>
              <w:spacing w:after="160" w:line="259" w:lineRule="auto"/>
              <w:outlineLvl w:val="1"/>
            </w:pPr>
            <w:r w:rsidRPr="00C41A27">
              <w:rPr>
                <w:b/>
                <w:bCs/>
              </w:rPr>
              <w:t>Collaborative Relationships</w:t>
            </w:r>
            <w:r w:rsidRPr="00C41A27">
              <w:t xml:space="preserve"> (e.g., within and across organizations).</w:t>
            </w:r>
          </w:p>
        </w:tc>
      </w:tr>
    </w:tbl>
    <w:p w14:paraId="1A0418D3" w14:textId="0D2ADC91" w:rsidR="00BA299C" w:rsidRDefault="00436A76" w:rsidP="00AE03EC">
      <w:pPr>
        <w:pStyle w:val="ListParagraph"/>
        <w:numPr>
          <w:ilvl w:val="0"/>
          <w:numId w:val="21"/>
        </w:numPr>
        <w:spacing w:before="120" w:after="120"/>
      </w:pPr>
      <w:r w:rsidRPr="00436A76">
        <w:t>Identify strengths and areas of improvement in resources, programs, and policies relevant to the prevention system</w:t>
      </w:r>
    </w:p>
    <w:p w14:paraId="3D531E67" w14:textId="6B9BC850" w:rsidR="00B3604E" w:rsidRPr="00B3604E" w:rsidRDefault="00B3604E" w:rsidP="002D3F2C">
      <w:pPr>
        <w:rPr>
          <w:sz w:val="24"/>
        </w:rPr>
      </w:pPr>
      <w:r w:rsidRPr="411B950F">
        <w:rPr>
          <w:b/>
          <w:bCs/>
        </w:rPr>
        <w:t>Scope</w:t>
      </w:r>
      <w:r w:rsidRPr="411B950F">
        <w:rPr>
          <w:i/>
          <w:iCs/>
        </w:rPr>
        <w:t xml:space="preserve">: </w:t>
      </w:r>
      <w:r w:rsidRPr="411B950F">
        <w:t>Prevention system needs may differ for IPPWs who are covering an entire region or installation vs. those embedded in specific units.  Activities relevant at the installation level would be outside the sphere of influence for an IPPW located within a unit.  Similarly, prevention system needs will differ for the IPPW completing a CIPP plan at the operational level vs. the tactical level.</w:t>
      </w:r>
    </w:p>
    <w:p w14:paraId="38C233FA" w14:textId="77777777" w:rsidR="00B3604E" w:rsidRPr="00B8357C" w:rsidRDefault="00B3604E" w:rsidP="00087D58">
      <w:pPr>
        <w:pStyle w:val="Heading2"/>
        <w:tabs>
          <w:tab w:val="left" w:pos="1010"/>
        </w:tabs>
        <w:spacing w:after="0"/>
        <w:rPr>
          <w:sz w:val="22"/>
        </w:rPr>
      </w:pPr>
      <w:r w:rsidRPr="00B8357C">
        <w:rPr>
          <w:sz w:val="22"/>
        </w:rPr>
        <w:t>Risk and Protective Factors</w:t>
      </w:r>
    </w:p>
    <w:p w14:paraId="6926C715" w14:textId="0D50E081" w:rsidR="00BA299C" w:rsidRDefault="00B3604E" w:rsidP="00B3604E">
      <w:r w:rsidRPr="00B8357C">
        <w:t xml:space="preserve">Describe the risk and protective factors that may be contributing to or alleviating harmful behaviors in your community.  Summarize the data used to support your findings, including </w:t>
      </w:r>
      <w:r w:rsidRPr="00B8357C">
        <w:br/>
        <w:t>your aggregated DEOCS scores compared to DoD benchmarks.</w:t>
      </w:r>
    </w:p>
    <w:p w14:paraId="7A1FC403" w14:textId="6F8A334B" w:rsidR="00BA299C" w:rsidRDefault="00F319D4" w:rsidP="002D3F2C">
      <w:pPr>
        <w:spacing w:after="0"/>
      </w:pPr>
      <w:r w:rsidRPr="00B8357C">
        <w:rPr>
          <w:noProof/>
        </w:rPr>
        <mc:AlternateContent>
          <mc:Choice Requires="wps">
            <w:drawing>
              <wp:inline distT="0" distB="0" distL="0" distR="0" wp14:anchorId="23DEAECC" wp14:editId="307C7977">
                <wp:extent cx="438150" cy="414669"/>
                <wp:effectExtent l="19050" t="0" r="19050" b="42545"/>
                <wp:docPr id="2" name="Arrow: Down 2"/>
                <wp:cNvGraphicFramePr/>
                <a:graphic xmlns:a="http://schemas.openxmlformats.org/drawingml/2006/main">
                  <a:graphicData uri="http://schemas.microsoft.com/office/word/2010/wordprocessingShape">
                    <wps:wsp>
                      <wps:cNvSpPr/>
                      <wps:spPr>
                        <a:xfrm>
                          <a:off x="0" y="0"/>
                          <a:ext cx="438150" cy="414669"/>
                        </a:xfrm>
                        <a:prstGeom prst="downArrow">
                          <a:avLst/>
                        </a:prstGeom>
                        <a:solidFill>
                          <a:schemeClr val="accent1">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w:pict>
              <v:shapetype w14:anchorId="32A4746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width:34.5pt;height:3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UHhgIAALIFAAAOAAAAZHJzL2Uyb0RvYy54bWysVFFPGzEMfp+0/xDlfVyvKwwqrqgCMU1i&#10;UA0mntNc0jspF2dO2mv36+fkrlcGbEjT+pA6sf3Z/s72+cW2MWyj0NdgC54fjThTVkJZ21XBvz9c&#10;fzjlzAdhS2HAqoLvlOcXs/fvzls3VWOowJQKGYFYP21dwasQ3DTLvKxUI/wROGVJqQEbEeiKq6xE&#10;0RJ6Y7LxaHSStYClQ5DKe3q96pR8lvC1VjLcae1VYKbglFtIJ6ZzGc9sdi6mKxSuqmWfhviHLBpR&#10;Wwo6QF2JINga6xdQTS0RPOhwJKHJQOtaqlQDVZOPnlVzXwmnUi1EjncDTf7/wcrbzb1bINHQOj/1&#10;JMYqthqb+E/5sW0iazeQpbaBSXqcfDzNj4lSSapJPjk5OYtkZgdnhz58VtCwKBS8hNbOEaFNPInN&#10;jQ+d/d4uBvRg6vK6NiZdYhOoS4NsI+jzCSmVDXlyN+vmK5Td+/GIfn3s1DfRJWXyG5qxbwVYrvI9&#10;zCENKih6Zgd6khR2RkU8Y78pzeqSCBmnzIYMXibtK1Gqt3JOgBFZEwsDdlf1H7A7Gnv76KpS4w/O&#10;o78l1jkPHiky2DA4N7UFfA3A0KfoI3f2e5I6aiJLSyh3C2QI3dh5J69r6oUb4cNCIM0ZtQ/tjnBH&#10;hzbQFhx6ibMK8Odr79Ge2p+0nLU0twX3P9YCFWfmi6XBOMsnkzjo6TI5/jSmCz7VLJ9q7Lq5BOqt&#10;nLaUk0mM9sHsRY3QPNKKmceopBJWUuyCy4D7y2Xo9gktKanm82RGw+1EuLH3TkbwyGps84fto0DX&#10;D0SgSbqF/YyL6bOR6Gyjp4X5OoCu07wceO35psWQmr1fYnHzPL0nq8Oqnf0CAAD//wMAUEsDBBQA&#10;BgAIAAAAIQCs+g3F2gAAAAMBAAAPAAAAZHJzL2Rvd25yZXYueG1sTI9BT8MwDIXvSPyHyEjcWLqh&#10;FShNJzaJcUFIjF24uY3XVjRO1WRr4ddjuMDF1tOznr+XrybXqRMNofVsYD5LQBFX3rZcG9i/PV7d&#10;ggoR2WLnmQx8UoBVcX6WY2b9yK902sVaSQiHDA00MfaZ1qFqyGGY+Z5YvIMfHEaRQ63tgKOEu04v&#10;kiTVDluWDw32tGmo+tgdnQG29mnvbtbjfFMux/TreXt4ed8ac3kxPdyDijTFv2P4wRd0KISp9Ee2&#10;QXUGpEj8neKld6JK2ctr0EWu/7MX3wAAAP//AwBQSwECLQAUAAYACAAAACEAtoM4kv4AAADhAQAA&#10;EwAAAAAAAAAAAAAAAAAAAAAAW0NvbnRlbnRfVHlwZXNdLnhtbFBLAQItABQABgAIAAAAIQA4/SH/&#10;1gAAAJQBAAALAAAAAAAAAAAAAAAAAC8BAABfcmVscy8ucmVsc1BLAQItABQABgAIAAAAIQBRwZUH&#10;hgIAALIFAAAOAAAAAAAAAAAAAAAAAC4CAABkcnMvZTJvRG9jLnhtbFBLAQItABQABgAIAAAAIQCs&#10;+g3F2gAAAAMBAAAPAAAAAAAAAAAAAAAAAOAEAABkcnMvZG93bnJldi54bWxQSwUGAAAAAAQABADz&#10;AAAA5wUAAAAA&#10;" adj="10800" fillcolor="#1f3763 [1604]" strokecolor="white [3212]" strokeweight="1pt">
                <w10:anchorlock/>
              </v:shape>
            </w:pict>
          </mc:Fallback>
        </mc:AlternateContent>
      </w:r>
    </w:p>
    <w:p w14:paraId="53618009" w14:textId="77777777" w:rsidR="002D3F2C" w:rsidRPr="00B8357C" w:rsidRDefault="002D3F2C" w:rsidP="00087D58">
      <w:pPr>
        <w:pStyle w:val="Heading2"/>
        <w:spacing w:after="0"/>
      </w:pPr>
      <w:r w:rsidRPr="00B8357C">
        <w:t>Shared Risk and Protective Factors</w:t>
      </w:r>
    </w:p>
    <w:p w14:paraId="7E1B27DE" w14:textId="2E110B6A" w:rsidR="002D3F2C" w:rsidRPr="003B4CDC" w:rsidRDefault="002D3F2C" w:rsidP="002D3F2C">
      <w:bookmarkStart w:id="7" w:name="_Hlk136999669"/>
      <w:r w:rsidRPr="00B8357C">
        <w:t>Based upon available community data, which SHARED risk and protective factors may be contributing to or alleviating two or more forms of harmful behaviors in your community?</w:t>
      </w:r>
      <w:bookmarkEnd w:id="7"/>
      <w:r w:rsidRPr="00B8357C">
        <w:t xml:space="preserve"> </w:t>
      </w:r>
    </w:p>
    <w:p w14:paraId="72D55D57" w14:textId="77777777" w:rsidR="002D3F2C" w:rsidRPr="002D3F2C" w:rsidRDefault="002D3F2C" w:rsidP="00087D58">
      <w:pPr>
        <w:pStyle w:val="Heading2"/>
        <w:spacing w:after="0"/>
      </w:pPr>
      <w:bookmarkStart w:id="8" w:name="_Toc135900482"/>
      <w:r w:rsidRPr="002D3F2C">
        <w:t>Shared Risk Factors</w:t>
      </w:r>
      <w:bookmarkEnd w:id="8"/>
    </w:p>
    <w:p w14:paraId="7E6ACFCF" w14:textId="77777777" w:rsidR="002D3F2C" w:rsidRPr="00B8357C" w:rsidRDefault="002D3F2C" w:rsidP="00087D58">
      <w:pPr>
        <w:spacing w:after="0"/>
      </w:pPr>
      <w:r w:rsidRPr="00B8357C">
        <w:t>Examples:</w:t>
      </w:r>
    </w:p>
    <w:p w14:paraId="62B3261E" w14:textId="77777777" w:rsidR="002D3F2C" w:rsidRPr="00B900EC" w:rsidRDefault="002D3F2C" w:rsidP="00AE03EC">
      <w:pPr>
        <w:pStyle w:val="ListParagraph"/>
        <w:numPr>
          <w:ilvl w:val="0"/>
          <w:numId w:val="20"/>
        </w:numPr>
      </w:pPr>
      <w:r w:rsidRPr="00B900EC">
        <w:t>Lack of sleep could impact suicide attempts, domestic abuse, and child abuse</w:t>
      </w:r>
    </w:p>
    <w:p w14:paraId="21EED34C" w14:textId="2A2C41C9" w:rsidR="002D3F2C" w:rsidRPr="00B900EC" w:rsidRDefault="002D3F2C" w:rsidP="00AE03EC">
      <w:pPr>
        <w:pStyle w:val="ListParagraph"/>
        <w:numPr>
          <w:ilvl w:val="0"/>
          <w:numId w:val="20"/>
        </w:numPr>
      </w:pPr>
      <w:r w:rsidRPr="00B900EC">
        <w:t>Binge drinking could impact suicide, domestic abuse, and sexual assault</w:t>
      </w:r>
    </w:p>
    <w:p w14:paraId="622CC607" w14:textId="77777777" w:rsidR="002D3F2C" w:rsidRPr="00B8357C" w:rsidRDefault="002D3F2C" w:rsidP="00EC77A7">
      <w:pPr>
        <w:pStyle w:val="Heading2"/>
        <w:spacing w:after="0"/>
        <w:rPr>
          <w:sz w:val="22"/>
        </w:rPr>
      </w:pPr>
      <w:bookmarkStart w:id="9" w:name="_Toc135900483"/>
      <w:r w:rsidRPr="00B8357C">
        <w:rPr>
          <w:sz w:val="22"/>
        </w:rPr>
        <w:t>Shared Protective Factors</w:t>
      </w:r>
      <w:bookmarkEnd w:id="9"/>
    </w:p>
    <w:p w14:paraId="6AB5D5F4" w14:textId="77777777" w:rsidR="002D3F2C" w:rsidRPr="00B8357C" w:rsidRDefault="002D3F2C" w:rsidP="00EC77A7">
      <w:pPr>
        <w:spacing w:after="0"/>
        <w:rPr>
          <w:b/>
          <w:u w:val="single"/>
        </w:rPr>
      </w:pPr>
      <w:bookmarkStart w:id="10" w:name="_Toc135900484"/>
      <w:r w:rsidRPr="00B8357C">
        <w:t>Examples:</w:t>
      </w:r>
      <w:bookmarkEnd w:id="10"/>
    </w:p>
    <w:p w14:paraId="5CDDE28E" w14:textId="77777777" w:rsidR="00EC77A7" w:rsidRDefault="002D3F2C" w:rsidP="00AE03EC">
      <w:pPr>
        <w:pStyle w:val="ListParagraph"/>
        <w:numPr>
          <w:ilvl w:val="0"/>
          <w:numId w:val="20"/>
        </w:numPr>
      </w:pPr>
      <w:r w:rsidRPr="00B900EC">
        <w:t xml:space="preserve">Strong social support networks can decrease the likelihood of sexual assault victimization, sexual harassment, and suicide </w:t>
      </w:r>
      <w:bookmarkStart w:id="11" w:name="_Toc135900485"/>
    </w:p>
    <w:bookmarkEnd w:id="11"/>
    <w:p w14:paraId="7EA3B195" w14:textId="396CDD8A" w:rsidR="00BA299C" w:rsidRDefault="00317DB5" w:rsidP="00AE03EC">
      <w:pPr>
        <w:pStyle w:val="ListParagraph"/>
        <w:numPr>
          <w:ilvl w:val="0"/>
          <w:numId w:val="20"/>
        </w:numPr>
      </w:pPr>
      <w:r w:rsidRPr="002566FD">
        <w:rPr>
          <w:rFonts w:eastAsia="Times New Roman"/>
          <w:noProof/>
        </w:rPr>
        <mc:AlternateContent>
          <mc:Choice Requires="wps">
            <w:drawing>
              <wp:anchor distT="0" distB="0" distL="114300" distR="114300" simplePos="0" relativeHeight="251658241" behindDoc="0" locked="0" layoutInCell="1" allowOverlap="1" wp14:anchorId="11470E76" wp14:editId="451E577F">
                <wp:simplePos x="0" y="0"/>
                <wp:positionH relativeFrom="margin">
                  <wp:posOffset>2731770</wp:posOffset>
                </wp:positionH>
                <wp:positionV relativeFrom="paragraph">
                  <wp:posOffset>2708486</wp:posOffset>
                </wp:positionV>
                <wp:extent cx="345440" cy="2308860"/>
                <wp:effectExtent l="27940" t="0" r="25400" b="25400"/>
                <wp:wrapNone/>
                <wp:docPr id="14" name="Right Brace 14"/>
                <wp:cNvGraphicFramePr/>
                <a:graphic xmlns:a="http://schemas.openxmlformats.org/drawingml/2006/main">
                  <a:graphicData uri="http://schemas.microsoft.com/office/word/2010/wordprocessingShape">
                    <wps:wsp>
                      <wps:cNvSpPr/>
                      <wps:spPr>
                        <a:xfrm rot="5400000">
                          <a:off x="0" y="0"/>
                          <a:ext cx="345440" cy="2308860"/>
                        </a:xfrm>
                        <a:prstGeom prst="rightBrace">
                          <a:avLst>
                            <a:gd name="adj1" fmla="val 39002"/>
                            <a:gd name="adj2" fmla="val 50000"/>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F85A3F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215.1pt;margin-top:213.25pt;width:27.2pt;height:181.8pt;rotation:90;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VeggIAAGYFAAAOAAAAZHJzL2Uyb0RvYy54bWysVFtv0zAUfkfiP1h+Z0m6dnTV0qlsGkKa&#10;2MSG9uw5dmPkG/Zp0/LrOXaSroIJCUQeomOf+3c+n4vLndFkK0JUzta0OikpEZa7Rtl1Tb8+3ryb&#10;UxKB2YZpZ0VN9yLSy+XbNxedX4iJa51uRCAYxMZF52vaAvhFUUTeCsPiifPColK6YBjgMayLJrAO&#10;oxtdTMryrOhcaHxwXMSIt9e9ki5zfCkFhzspowCia4q1Qf6H/H9O/2J5wRbrwHyr+FAG+4cqDFMW&#10;kx5CXTNgZBPUb6GM4sFFJ+GEO1M4KRUXuQfspip/6eahZV7kXhCc6A8wxf8Xln/ePvj7gDB0Pi4i&#10;iqmLnQyGBIdozaZl+nJvWC3ZZej2B+jEDgjHy9PpbDpFgDmqJqflfH6WsS36WCmmDxE+CmdIEmoa&#10;1LqFD4Hx1CBbsO1thAxgQywzyBTWfKsokUbjPLZMk9PzspwM8zqymRzbzHKt2AzmHSKiNGZO4bUl&#10;HVY7r7CnZPfSdZZgr0Vv9kVIohrsrMr1ZUKKKx0I1oLFcS4sVDlECorWyU0qrQ+OPWh/dBzsk6vI&#10;ZP0b54NHzuwsHJyNsi68VjbsxpJlbz8i0PedIHh2zf4+9MPHeUbPbxQO7JZFuGcBZ4GX+N7hDn9S&#10;OwTTDRIlrQs/XrtP9khZ1FLS4Vurafy+YUFQoj9ZJPN5lbkD+TCdvZ9gjnCseT7W2I25cjgDZAdW&#10;l8VkD3oUZXDmCdfCKmVFFbMcc9eUQxgPV9DvAFwsXKxW2QwfpGdwax88H6eemPO4e2LBD6wF5Ptn&#10;N77LgWQ9315s0zysW23ASQUjyXpcB7zxMWeODosnbYvjc7Z6WY/LnwAAAP//AwBQSwMEFAAGAAgA&#10;AAAhALm8onbiAAAACwEAAA8AAABkcnMvZG93bnJldi54bWxMj8FOwzAMhu9IvENkJG4sbVDLKE0n&#10;BAIxVUJQOMAta0xbkThVk23d2y87wc2WP/3+/nI1W8N2OPnBkYR0kQBDap0eqJPw+fF0tQTmgyKt&#10;jCOUcEAPq+r8rFSFdnt6x10TOhZDyBdKQh/CWHDu2x6t8gs3IsXbj5usCnGdOq4ntY/h1nCRJDm3&#10;aqD4oVcjPvTY/jZbK+Gt+XpZ182rSB9Nt66/62c9HISUlxfz/R2wgHP4g+GkH9Whik4btyXtmZEg&#10;brI8ohKyZZoCi0R+fSuAbU5DlgGvSv6/Q3UEAAD//wMAUEsBAi0AFAAGAAgAAAAhALaDOJL+AAAA&#10;4QEAABMAAAAAAAAAAAAAAAAAAAAAAFtDb250ZW50X1R5cGVzXS54bWxQSwECLQAUAAYACAAAACEA&#10;OP0h/9YAAACUAQAACwAAAAAAAAAAAAAAAAAvAQAAX3JlbHMvLnJlbHNQSwECLQAUAAYACAAAACEA&#10;DIclXoICAABmBQAADgAAAAAAAAAAAAAAAAAuAgAAZHJzL2Uyb0RvYy54bWxQSwECLQAUAAYACAAA&#10;ACEAubyiduIAAAALAQAADwAAAAAAAAAAAAAAAADcBAAAZHJzL2Rvd25yZXYueG1sUEsFBgAAAAAE&#10;AAQA8wAAAOsFAAAAAA==&#10;" adj="1260" strokecolor="#4472c4 [3204]" strokeweight="3pt">
                <v:stroke joinstyle="miter"/>
                <w10:wrap anchorx="margin"/>
              </v:shape>
            </w:pict>
          </mc:Fallback>
        </mc:AlternateContent>
      </w:r>
      <w:r w:rsidR="002D3F2C" w:rsidRPr="005376B6">
        <w:t>Trust in leadership can decrease likelihood of harassment and retaliation</w:t>
      </w:r>
    </w:p>
    <w:tbl>
      <w:tblPr>
        <w:tblStyle w:val="TableGrid"/>
        <w:tblpPr w:leftFromText="180" w:rightFromText="180" w:vertAnchor="text" w:tblpY="1"/>
        <w:tblOverlap w:val="never"/>
        <w:tblW w:w="0" w:type="auto"/>
        <w:tblLook w:val="04A0" w:firstRow="1" w:lastRow="0" w:firstColumn="1" w:lastColumn="0" w:noHBand="0" w:noVBand="1"/>
      </w:tblPr>
      <w:tblGrid>
        <w:gridCol w:w="1521"/>
        <w:gridCol w:w="1173"/>
        <w:gridCol w:w="1733"/>
        <w:gridCol w:w="1778"/>
        <w:gridCol w:w="3145"/>
      </w:tblGrid>
      <w:tr w:rsidR="003742FC" w14:paraId="13359CC2" w14:textId="77777777" w:rsidTr="003742FC">
        <w:trPr>
          <w:trHeight w:val="543"/>
        </w:trPr>
        <w:tc>
          <w:tcPr>
            <w:tcW w:w="0" w:type="auto"/>
            <w:tcBorders>
              <w:top w:val="nil"/>
            </w:tcBorders>
            <w:shd w:val="clear" w:color="auto" w:fill="1F3864" w:themeFill="accent1" w:themeFillShade="80"/>
            <w:vAlign w:val="center"/>
          </w:tcPr>
          <w:p w14:paraId="4321F48C" w14:textId="77777777" w:rsidR="00870491" w:rsidRPr="00B8357C" w:rsidRDefault="00870491" w:rsidP="002B7A3C">
            <w:pPr>
              <w:jc w:val="center"/>
              <w:rPr>
                <w:b/>
                <w:color w:val="FFFFFF" w:themeColor="background1"/>
              </w:rPr>
            </w:pPr>
            <w:r w:rsidRPr="00B8357C">
              <w:rPr>
                <w:b/>
                <w:color w:val="FFFFFF" w:themeColor="background1"/>
              </w:rPr>
              <w:t>Harmful Behaviors</w:t>
            </w:r>
          </w:p>
        </w:tc>
        <w:tc>
          <w:tcPr>
            <w:tcW w:w="1173" w:type="dxa"/>
            <w:tcBorders>
              <w:top w:val="nil"/>
            </w:tcBorders>
            <w:shd w:val="clear" w:color="auto" w:fill="1F3864" w:themeFill="accent1" w:themeFillShade="80"/>
            <w:vAlign w:val="center"/>
          </w:tcPr>
          <w:p w14:paraId="08AF85D1" w14:textId="77777777" w:rsidR="00870491" w:rsidRPr="00B8357C" w:rsidRDefault="00870491" w:rsidP="002B7A3C">
            <w:pPr>
              <w:jc w:val="center"/>
              <w:rPr>
                <w:b/>
                <w:color w:val="FFFFFF" w:themeColor="background1"/>
              </w:rPr>
            </w:pPr>
            <w:r w:rsidRPr="00B8357C">
              <w:rPr>
                <w:b/>
                <w:color w:val="FFFFFF" w:themeColor="background1"/>
              </w:rPr>
              <w:t>Risk</w:t>
            </w:r>
          </w:p>
          <w:p w14:paraId="50AD4611" w14:textId="77777777" w:rsidR="00870491" w:rsidRPr="00B8357C" w:rsidRDefault="00870491" w:rsidP="002B7A3C">
            <w:pPr>
              <w:jc w:val="center"/>
              <w:rPr>
                <w:b/>
                <w:color w:val="FFFFFF" w:themeColor="background1"/>
              </w:rPr>
            </w:pPr>
            <w:r w:rsidRPr="00B8357C">
              <w:rPr>
                <w:b/>
                <w:color w:val="FFFFFF" w:themeColor="background1"/>
              </w:rPr>
              <w:t>Factor(s)</w:t>
            </w:r>
          </w:p>
        </w:tc>
        <w:tc>
          <w:tcPr>
            <w:tcW w:w="1733" w:type="dxa"/>
            <w:tcBorders>
              <w:top w:val="nil"/>
            </w:tcBorders>
            <w:shd w:val="clear" w:color="auto" w:fill="1F3864" w:themeFill="accent1" w:themeFillShade="80"/>
            <w:vAlign w:val="center"/>
          </w:tcPr>
          <w:p w14:paraId="2265DB49" w14:textId="77777777" w:rsidR="00870491" w:rsidRPr="00B8357C" w:rsidRDefault="00870491" w:rsidP="002B7A3C">
            <w:pPr>
              <w:jc w:val="center"/>
              <w:rPr>
                <w:b/>
                <w:color w:val="FFFFFF" w:themeColor="background1"/>
              </w:rPr>
            </w:pPr>
            <w:r w:rsidRPr="00B8357C">
              <w:rPr>
                <w:b/>
                <w:color w:val="FFFFFF" w:themeColor="background1"/>
              </w:rPr>
              <w:t>Protective Factor(s)</w:t>
            </w:r>
          </w:p>
        </w:tc>
        <w:tc>
          <w:tcPr>
            <w:tcW w:w="1778" w:type="dxa"/>
            <w:tcBorders>
              <w:top w:val="nil"/>
            </w:tcBorders>
            <w:shd w:val="clear" w:color="auto" w:fill="1F3864" w:themeFill="accent1" w:themeFillShade="80"/>
            <w:vAlign w:val="center"/>
          </w:tcPr>
          <w:p w14:paraId="389A4295" w14:textId="77777777" w:rsidR="00870491" w:rsidRPr="00B8357C" w:rsidRDefault="00870491" w:rsidP="002B7A3C">
            <w:pPr>
              <w:jc w:val="center"/>
              <w:rPr>
                <w:b/>
                <w:color w:val="FFFFFF" w:themeColor="background1"/>
              </w:rPr>
            </w:pPr>
            <w:r w:rsidRPr="00B8357C">
              <w:rPr>
                <w:b/>
                <w:color w:val="FFFFFF" w:themeColor="background1"/>
              </w:rPr>
              <w:t>DEOCS Scores vs. DoD Benchmarks</w:t>
            </w:r>
          </w:p>
        </w:tc>
        <w:tc>
          <w:tcPr>
            <w:tcW w:w="3145" w:type="dxa"/>
            <w:tcBorders>
              <w:top w:val="nil"/>
            </w:tcBorders>
            <w:shd w:val="clear" w:color="auto" w:fill="1F3864" w:themeFill="accent1" w:themeFillShade="80"/>
            <w:vAlign w:val="center"/>
          </w:tcPr>
          <w:p w14:paraId="10F91769" w14:textId="77777777" w:rsidR="00870491" w:rsidRPr="00B8357C" w:rsidRDefault="00870491" w:rsidP="002B7A3C">
            <w:pPr>
              <w:jc w:val="center"/>
              <w:rPr>
                <w:b/>
                <w:color w:val="FFFFFF" w:themeColor="background1"/>
              </w:rPr>
            </w:pPr>
            <w:r w:rsidRPr="00B8357C">
              <w:rPr>
                <w:b/>
                <w:color w:val="FFFFFF" w:themeColor="background1"/>
              </w:rPr>
              <w:t>Summary</w:t>
            </w:r>
          </w:p>
          <w:p w14:paraId="3F03E359" w14:textId="77777777" w:rsidR="00870491" w:rsidRPr="00B8357C" w:rsidRDefault="00870491" w:rsidP="002B7A3C">
            <w:pPr>
              <w:jc w:val="center"/>
              <w:rPr>
                <w:b/>
                <w:color w:val="FFFFFF" w:themeColor="background1"/>
              </w:rPr>
            </w:pPr>
            <w:r w:rsidRPr="00B8357C">
              <w:rPr>
                <w:b/>
                <w:color w:val="FFFFFF" w:themeColor="background1"/>
              </w:rPr>
              <w:t>of Data</w:t>
            </w:r>
          </w:p>
        </w:tc>
      </w:tr>
      <w:tr w:rsidR="003742FC" w14:paraId="397BC613" w14:textId="77777777" w:rsidTr="003742FC">
        <w:trPr>
          <w:trHeight w:val="218"/>
        </w:trPr>
        <w:tc>
          <w:tcPr>
            <w:tcW w:w="0" w:type="auto"/>
            <w:vAlign w:val="center"/>
          </w:tcPr>
          <w:p w14:paraId="0ACB86A3" w14:textId="77777777" w:rsidR="00870491" w:rsidRPr="00B8357C" w:rsidRDefault="00870491" w:rsidP="002B7A3C">
            <w:pPr>
              <w:rPr>
                <w:b/>
              </w:rPr>
            </w:pPr>
            <w:r w:rsidRPr="00B8357C">
              <w:rPr>
                <w:b/>
              </w:rPr>
              <w:t>Sexual Assault</w:t>
            </w:r>
          </w:p>
        </w:tc>
        <w:tc>
          <w:tcPr>
            <w:tcW w:w="1173" w:type="dxa"/>
            <w:vAlign w:val="center"/>
          </w:tcPr>
          <w:p w14:paraId="3CF8CB9E" w14:textId="2F828394" w:rsidR="00870491" w:rsidRPr="00B8357C" w:rsidRDefault="00232816" w:rsidP="002B7A3C">
            <w:r w:rsidRPr="00B56531">
              <w:rPr>
                <w:color w:val="FF0000"/>
                <w:spacing w:val="-2"/>
                <w:sz w:val="20"/>
              </w:rPr>
              <w:t>Toxic leadership; Binge drinking; Alcohol impairing memory</w:t>
            </w:r>
          </w:p>
        </w:tc>
        <w:tc>
          <w:tcPr>
            <w:tcW w:w="1733" w:type="dxa"/>
            <w:vAlign w:val="center"/>
          </w:tcPr>
          <w:p w14:paraId="2FA85347" w14:textId="5F4DC3DD" w:rsidR="00870491" w:rsidRPr="00B8357C" w:rsidRDefault="00C67C77" w:rsidP="002B7A3C">
            <w:r w:rsidRPr="00B56531">
              <w:rPr>
                <w:color w:val="FF0000"/>
                <w:spacing w:val="-2"/>
                <w:sz w:val="20"/>
              </w:rPr>
              <w:t>Connectedness; Inclusion; Transformation</w:t>
            </w:r>
            <w:r w:rsidRPr="00B56531">
              <w:rPr>
                <w:color w:val="FF0000"/>
                <w:sz w:val="20"/>
              </w:rPr>
              <w:t>al leadership</w:t>
            </w:r>
          </w:p>
        </w:tc>
        <w:tc>
          <w:tcPr>
            <w:tcW w:w="1778" w:type="dxa"/>
            <w:vAlign w:val="center"/>
          </w:tcPr>
          <w:p w14:paraId="678F8D54" w14:textId="40C074E0" w:rsidR="00870491" w:rsidRPr="00C5019C" w:rsidRDefault="00C67C77" w:rsidP="00C67C77">
            <w:pPr>
              <w:jc w:val="center"/>
              <w:rPr>
                <w:color w:val="FF0000"/>
              </w:rPr>
            </w:pPr>
            <w:r w:rsidRPr="00C5019C">
              <w:rPr>
                <w:color w:val="FF0000"/>
              </w:rPr>
              <w:t>N/A</w:t>
            </w:r>
          </w:p>
        </w:tc>
        <w:tc>
          <w:tcPr>
            <w:tcW w:w="3145" w:type="dxa"/>
            <w:vAlign w:val="center"/>
          </w:tcPr>
          <w:p w14:paraId="2BD983A5" w14:textId="77777777" w:rsidR="003339FB" w:rsidRPr="00B56531" w:rsidRDefault="003339FB" w:rsidP="003339FB">
            <w:pPr>
              <w:pStyle w:val="TableParagraph"/>
              <w:ind w:right="129"/>
              <w:rPr>
                <w:sz w:val="20"/>
              </w:rPr>
            </w:pPr>
            <w:r w:rsidRPr="00B56531">
              <w:rPr>
                <w:color w:val="FF0000"/>
                <w:sz w:val="20"/>
              </w:rPr>
              <w:t>Half of the sexual assault cases reported by Service members involved a perpetrator within their unit. Over</w:t>
            </w:r>
            <w:r w:rsidRPr="00B56531">
              <w:rPr>
                <w:color w:val="FF0000"/>
                <w:spacing w:val="-7"/>
                <w:sz w:val="20"/>
              </w:rPr>
              <w:t xml:space="preserve"> </w:t>
            </w:r>
            <w:r w:rsidRPr="00B56531">
              <w:rPr>
                <w:color w:val="FF0000"/>
                <w:sz w:val="20"/>
              </w:rPr>
              <w:t>the</w:t>
            </w:r>
            <w:r w:rsidRPr="00B56531">
              <w:rPr>
                <w:color w:val="FF0000"/>
                <w:spacing w:val="-8"/>
                <w:sz w:val="20"/>
              </w:rPr>
              <w:t xml:space="preserve"> </w:t>
            </w:r>
            <w:r w:rsidRPr="00B56531">
              <w:rPr>
                <w:color w:val="FF0000"/>
                <w:sz w:val="20"/>
              </w:rPr>
              <w:t>last</w:t>
            </w:r>
            <w:r w:rsidRPr="00B56531">
              <w:rPr>
                <w:color w:val="FF0000"/>
                <w:spacing w:val="-8"/>
                <w:sz w:val="20"/>
              </w:rPr>
              <w:t xml:space="preserve"> </w:t>
            </w:r>
            <w:r w:rsidRPr="00B56531">
              <w:rPr>
                <w:color w:val="FF0000"/>
                <w:sz w:val="20"/>
              </w:rPr>
              <w:t>6</w:t>
            </w:r>
            <w:r w:rsidRPr="00B56531">
              <w:rPr>
                <w:color w:val="FF0000"/>
                <w:spacing w:val="-7"/>
                <w:sz w:val="20"/>
              </w:rPr>
              <w:t xml:space="preserve"> </w:t>
            </w:r>
            <w:r w:rsidRPr="00B56531">
              <w:rPr>
                <w:color w:val="FF0000"/>
                <w:sz w:val="20"/>
              </w:rPr>
              <w:t>months,</w:t>
            </w:r>
            <w:r w:rsidRPr="00B56531">
              <w:rPr>
                <w:color w:val="FF0000"/>
                <w:spacing w:val="-8"/>
                <w:sz w:val="20"/>
              </w:rPr>
              <w:t xml:space="preserve"> </w:t>
            </w:r>
            <w:r w:rsidRPr="00B56531">
              <w:rPr>
                <w:color w:val="FF0000"/>
                <w:sz w:val="20"/>
              </w:rPr>
              <w:t>military police indicated that reports of sexual assault (SA) victimization on the installation</w:t>
            </w:r>
          </w:p>
          <w:p w14:paraId="092DB4BF" w14:textId="529C193F" w:rsidR="00870491" w:rsidRPr="00B8357C" w:rsidRDefault="003339FB" w:rsidP="003339FB">
            <w:r w:rsidRPr="00B56531">
              <w:rPr>
                <w:color w:val="FF0000"/>
                <w:sz w:val="20"/>
              </w:rPr>
              <w:t>are</w:t>
            </w:r>
            <w:r w:rsidRPr="00B56531">
              <w:rPr>
                <w:color w:val="FF0000"/>
                <w:spacing w:val="-14"/>
                <w:sz w:val="20"/>
              </w:rPr>
              <w:t xml:space="preserve"> </w:t>
            </w:r>
            <w:r w:rsidRPr="00B56531">
              <w:rPr>
                <w:color w:val="FF0000"/>
                <w:sz w:val="20"/>
              </w:rPr>
              <w:t>significantly</w:t>
            </w:r>
            <w:r w:rsidRPr="00B56531">
              <w:rPr>
                <w:color w:val="FF0000"/>
                <w:spacing w:val="-14"/>
                <w:sz w:val="20"/>
              </w:rPr>
              <w:t xml:space="preserve"> </w:t>
            </w:r>
            <w:r w:rsidRPr="00B56531">
              <w:rPr>
                <w:color w:val="FF0000"/>
                <w:sz w:val="20"/>
              </w:rPr>
              <w:t>higher</w:t>
            </w:r>
            <w:r w:rsidRPr="00B56531">
              <w:rPr>
                <w:color w:val="FF0000"/>
                <w:spacing w:val="-13"/>
                <w:sz w:val="20"/>
              </w:rPr>
              <w:t xml:space="preserve"> </w:t>
            </w:r>
            <w:r w:rsidRPr="00B56531">
              <w:rPr>
                <w:color w:val="FF0000"/>
                <w:sz w:val="20"/>
              </w:rPr>
              <w:t xml:space="preserve">among </w:t>
            </w:r>
            <w:r w:rsidRPr="00B56531">
              <w:rPr>
                <w:color w:val="FF0000"/>
                <w:spacing w:val="-2"/>
                <w:sz w:val="20"/>
              </w:rPr>
              <w:t>women.</w:t>
            </w:r>
          </w:p>
        </w:tc>
      </w:tr>
      <w:tr w:rsidR="003742FC" w14:paraId="72073D12" w14:textId="77777777" w:rsidTr="003742FC">
        <w:trPr>
          <w:trHeight w:val="347"/>
        </w:trPr>
        <w:tc>
          <w:tcPr>
            <w:tcW w:w="0" w:type="auto"/>
            <w:vAlign w:val="center"/>
          </w:tcPr>
          <w:p w14:paraId="5C6A93B4" w14:textId="77777777" w:rsidR="00870491" w:rsidRPr="00B8357C" w:rsidRDefault="00870491" w:rsidP="002B7A3C">
            <w:r w:rsidRPr="00B8357C">
              <w:rPr>
                <w:b/>
              </w:rPr>
              <w:t>Sexual Harassment</w:t>
            </w:r>
          </w:p>
        </w:tc>
        <w:tc>
          <w:tcPr>
            <w:tcW w:w="1173" w:type="dxa"/>
            <w:vAlign w:val="center"/>
          </w:tcPr>
          <w:p w14:paraId="7FB14132" w14:textId="77C5F6BD" w:rsidR="00870491" w:rsidRPr="00B8357C" w:rsidRDefault="004B7AE8" w:rsidP="002B7A3C">
            <w:r w:rsidRPr="00B56531">
              <w:rPr>
                <w:color w:val="FF0000"/>
                <w:spacing w:val="-2"/>
                <w:sz w:val="20"/>
              </w:rPr>
              <w:t>Toxic leadership</w:t>
            </w:r>
          </w:p>
        </w:tc>
        <w:tc>
          <w:tcPr>
            <w:tcW w:w="1733" w:type="dxa"/>
            <w:vAlign w:val="center"/>
          </w:tcPr>
          <w:p w14:paraId="77BE40F9" w14:textId="77777777" w:rsidR="009E6CB3" w:rsidRPr="00B56531" w:rsidRDefault="009E6CB3" w:rsidP="009E6CB3">
            <w:pPr>
              <w:pStyle w:val="TableParagraph"/>
              <w:ind w:right="99"/>
              <w:rPr>
                <w:sz w:val="20"/>
              </w:rPr>
            </w:pPr>
            <w:r w:rsidRPr="00B56531">
              <w:rPr>
                <w:color w:val="FF0000"/>
                <w:sz w:val="20"/>
              </w:rPr>
              <w:t xml:space="preserve">Strong social </w:t>
            </w:r>
            <w:r w:rsidRPr="00B56531">
              <w:rPr>
                <w:color w:val="FF0000"/>
                <w:spacing w:val="-2"/>
                <w:sz w:val="20"/>
              </w:rPr>
              <w:t xml:space="preserve">support; Connectedness; </w:t>
            </w:r>
            <w:proofErr w:type="gramStart"/>
            <w:r w:rsidRPr="00B56531">
              <w:rPr>
                <w:color w:val="FF0000"/>
                <w:spacing w:val="-2"/>
                <w:sz w:val="20"/>
              </w:rPr>
              <w:t>Inclusion;</w:t>
            </w:r>
            <w:proofErr w:type="gramEnd"/>
          </w:p>
          <w:p w14:paraId="4E1F0F14" w14:textId="3F1F1B10" w:rsidR="00870491" w:rsidRPr="00B8357C" w:rsidRDefault="009E6CB3" w:rsidP="009E6CB3">
            <w:r w:rsidRPr="00B56531">
              <w:rPr>
                <w:color w:val="FF0000"/>
                <w:spacing w:val="-2"/>
                <w:sz w:val="20"/>
              </w:rPr>
              <w:t>Transformation</w:t>
            </w:r>
            <w:r w:rsidRPr="00B56531">
              <w:rPr>
                <w:color w:val="FF0000"/>
                <w:sz w:val="20"/>
              </w:rPr>
              <w:t>al leadership</w:t>
            </w:r>
          </w:p>
        </w:tc>
        <w:tc>
          <w:tcPr>
            <w:tcW w:w="1778" w:type="dxa"/>
            <w:vAlign w:val="center"/>
          </w:tcPr>
          <w:p w14:paraId="18924C1B" w14:textId="6CD5B3FD" w:rsidR="00870491" w:rsidRPr="00C5019C" w:rsidRDefault="00C67C77" w:rsidP="00C67C77">
            <w:pPr>
              <w:jc w:val="center"/>
              <w:rPr>
                <w:color w:val="FF0000"/>
              </w:rPr>
            </w:pPr>
            <w:r w:rsidRPr="00C5019C">
              <w:rPr>
                <w:color w:val="FF0000"/>
              </w:rPr>
              <w:t>N/A</w:t>
            </w:r>
          </w:p>
        </w:tc>
        <w:tc>
          <w:tcPr>
            <w:tcW w:w="3145" w:type="dxa"/>
            <w:vAlign w:val="center"/>
          </w:tcPr>
          <w:p w14:paraId="3F7E797B" w14:textId="17496DBF" w:rsidR="00870491" w:rsidRPr="00B86A28" w:rsidRDefault="00B86A28" w:rsidP="00B86A28">
            <w:pPr>
              <w:pStyle w:val="TableParagraph"/>
              <w:ind w:right="179"/>
              <w:rPr>
                <w:sz w:val="20"/>
              </w:rPr>
            </w:pPr>
            <w:r w:rsidRPr="00B56531">
              <w:rPr>
                <w:color w:val="FF0000"/>
                <w:sz w:val="20"/>
              </w:rPr>
              <w:t>Last year, equal opportunity (EO)</w:t>
            </w:r>
            <w:r w:rsidRPr="00B56531">
              <w:rPr>
                <w:color w:val="FF0000"/>
                <w:spacing w:val="-7"/>
                <w:sz w:val="20"/>
              </w:rPr>
              <w:t xml:space="preserve"> </w:t>
            </w:r>
            <w:r w:rsidRPr="00B56531">
              <w:rPr>
                <w:color w:val="FF0000"/>
                <w:sz w:val="20"/>
              </w:rPr>
              <w:t>indicated</w:t>
            </w:r>
            <w:r w:rsidRPr="00B56531">
              <w:rPr>
                <w:color w:val="FF0000"/>
                <w:spacing w:val="-8"/>
                <w:sz w:val="20"/>
              </w:rPr>
              <w:t xml:space="preserve"> </w:t>
            </w:r>
            <w:r w:rsidRPr="00B56531">
              <w:rPr>
                <w:color w:val="FF0000"/>
                <w:sz w:val="20"/>
              </w:rPr>
              <w:t>a</w:t>
            </w:r>
            <w:r w:rsidRPr="00B56531">
              <w:rPr>
                <w:color w:val="FF0000"/>
                <w:spacing w:val="-6"/>
                <w:sz w:val="20"/>
              </w:rPr>
              <w:t xml:space="preserve"> </w:t>
            </w:r>
            <w:r w:rsidRPr="00B56531">
              <w:rPr>
                <w:color w:val="FF0000"/>
                <w:sz w:val="20"/>
              </w:rPr>
              <w:t>2%</w:t>
            </w:r>
            <w:r w:rsidRPr="00B56531">
              <w:rPr>
                <w:color w:val="FF0000"/>
                <w:spacing w:val="-7"/>
                <w:sz w:val="20"/>
              </w:rPr>
              <w:t xml:space="preserve"> </w:t>
            </w:r>
            <w:r w:rsidRPr="00B56531">
              <w:rPr>
                <w:color w:val="FF0000"/>
                <w:sz w:val="20"/>
              </w:rPr>
              <w:t>increase in sexual harassment reports involving</w:t>
            </w:r>
            <w:r w:rsidRPr="00B56531">
              <w:rPr>
                <w:color w:val="FF0000"/>
                <w:spacing w:val="-14"/>
                <w:sz w:val="20"/>
              </w:rPr>
              <w:t xml:space="preserve"> </w:t>
            </w:r>
            <w:r w:rsidRPr="00B56531">
              <w:rPr>
                <w:color w:val="FF0000"/>
                <w:sz w:val="20"/>
              </w:rPr>
              <w:t>Service</w:t>
            </w:r>
            <w:r w:rsidRPr="00B56531">
              <w:rPr>
                <w:color w:val="FF0000"/>
                <w:spacing w:val="-14"/>
                <w:sz w:val="20"/>
              </w:rPr>
              <w:t xml:space="preserve"> </w:t>
            </w:r>
            <w:r w:rsidRPr="00B56531">
              <w:rPr>
                <w:color w:val="FF0000"/>
                <w:sz w:val="20"/>
              </w:rPr>
              <w:t>members</w:t>
            </w:r>
            <w:r w:rsidRPr="00B56531">
              <w:rPr>
                <w:color w:val="FF0000"/>
                <w:spacing w:val="-12"/>
                <w:sz w:val="20"/>
              </w:rPr>
              <w:t xml:space="preserve"> </w:t>
            </w:r>
            <w:r w:rsidRPr="00B56531">
              <w:rPr>
                <w:color w:val="FF0000"/>
                <w:sz w:val="20"/>
              </w:rPr>
              <w:t>at</w:t>
            </w:r>
            <w:r>
              <w:rPr>
                <w:color w:val="FF0000"/>
                <w:sz w:val="20"/>
              </w:rPr>
              <w:t xml:space="preserve"> </w:t>
            </w:r>
            <w:r w:rsidRPr="00B56531">
              <w:rPr>
                <w:color w:val="FF0000"/>
                <w:sz w:val="20"/>
              </w:rPr>
              <w:t>the</w:t>
            </w:r>
            <w:r w:rsidRPr="00B56531">
              <w:rPr>
                <w:color w:val="FF0000"/>
                <w:spacing w:val="-12"/>
                <w:sz w:val="20"/>
              </w:rPr>
              <w:t xml:space="preserve"> </w:t>
            </w:r>
            <w:r w:rsidRPr="00B56531">
              <w:rPr>
                <w:color w:val="FF0000"/>
                <w:sz w:val="20"/>
              </w:rPr>
              <w:t>installation</w:t>
            </w:r>
            <w:r w:rsidRPr="00B56531">
              <w:rPr>
                <w:color w:val="FF0000"/>
                <w:spacing w:val="-14"/>
                <w:sz w:val="20"/>
              </w:rPr>
              <w:t xml:space="preserve"> </w:t>
            </w:r>
            <w:r w:rsidRPr="00B56531">
              <w:rPr>
                <w:color w:val="FF0000"/>
                <w:sz w:val="20"/>
              </w:rPr>
              <w:t>occurred</w:t>
            </w:r>
            <w:r w:rsidRPr="00B56531">
              <w:rPr>
                <w:color w:val="FF0000"/>
                <w:spacing w:val="-12"/>
                <w:sz w:val="20"/>
              </w:rPr>
              <w:t xml:space="preserve"> </w:t>
            </w:r>
            <w:r w:rsidRPr="00B56531">
              <w:rPr>
                <w:color w:val="FF0000"/>
                <w:sz w:val="20"/>
              </w:rPr>
              <w:t>off- duty and involved alcohol.</w:t>
            </w:r>
          </w:p>
        </w:tc>
      </w:tr>
      <w:tr w:rsidR="003742FC" w14:paraId="0CA66969" w14:textId="77777777" w:rsidTr="003742FC">
        <w:trPr>
          <w:trHeight w:val="164"/>
        </w:trPr>
        <w:tc>
          <w:tcPr>
            <w:tcW w:w="0" w:type="auto"/>
            <w:vAlign w:val="center"/>
          </w:tcPr>
          <w:p w14:paraId="1ABED021" w14:textId="77777777" w:rsidR="00870491" w:rsidRPr="00B8357C" w:rsidRDefault="00870491" w:rsidP="002B7A3C">
            <w:r w:rsidRPr="00B8357C">
              <w:rPr>
                <w:b/>
              </w:rPr>
              <w:t>Retaliation</w:t>
            </w:r>
          </w:p>
        </w:tc>
        <w:tc>
          <w:tcPr>
            <w:tcW w:w="1173" w:type="dxa"/>
            <w:vAlign w:val="center"/>
          </w:tcPr>
          <w:p w14:paraId="25434DBE" w14:textId="60F23CFF" w:rsidR="00870491" w:rsidRPr="00B8357C" w:rsidRDefault="004B7AE8" w:rsidP="002B7A3C">
            <w:r w:rsidRPr="00B56531">
              <w:rPr>
                <w:color w:val="FF0000"/>
                <w:spacing w:val="-2"/>
                <w:sz w:val="20"/>
              </w:rPr>
              <w:t>Toxic leadership</w:t>
            </w:r>
          </w:p>
        </w:tc>
        <w:tc>
          <w:tcPr>
            <w:tcW w:w="1733" w:type="dxa"/>
            <w:vAlign w:val="center"/>
          </w:tcPr>
          <w:p w14:paraId="220A3E01" w14:textId="275E14B9" w:rsidR="00870491" w:rsidRPr="00B8357C" w:rsidRDefault="00C813F7" w:rsidP="002B7A3C">
            <w:r w:rsidRPr="00B56531">
              <w:rPr>
                <w:color w:val="FF0000"/>
                <w:spacing w:val="-2"/>
                <w:sz w:val="20"/>
              </w:rPr>
              <w:t>Transformation</w:t>
            </w:r>
            <w:r w:rsidRPr="00B56531">
              <w:rPr>
                <w:color w:val="FF0000"/>
                <w:sz w:val="20"/>
              </w:rPr>
              <w:t>al leadership</w:t>
            </w:r>
          </w:p>
        </w:tc>
        <w:tc>
          <w:tcPr>
            <w:tcW w:w="1778" w:type="dxa"/>
            <w:vAlign w:val="center"/>
          </w:tcPr>
          <w:p w14:paraId="7DF966E1" w14:textId="66540952" w:rsidR="00870491" w:rsidRPr="00C5019C" w:rsidRDefault="00C67C77" w:rsidP="00C67C77">
            <w:pPr>
              <w:jc w:val="center"/>
              <w:rPr>
                <w:color w:val="FF0000"/>
              </w:rPr>
            </w:pPr>
            <w:r w:rsidRPr="00C5019C">
              <w:rPr>
                <w:color w:val="FF0000"/>
              </w:rPr>
              <w:t>N/A</w:t>
            </w:r>
          </w:p>
        </w:tc>
        <w:tc>
          <w:tcPr>
            <w:tcW w:w="3145" w:type="dxa"/>
            <w:vAlign w:val="center"/>
          </w:tcPr>
          <w:p w14:paraId="50B4BBE1" w14:textId="77777777" w:rsidR="002605EC" w:rsidRPr="00B56531" w:rsidRDefault="002605EC" w:rsidP="002605EC">
            <w:pPr>
              <w:pStyle w:val="TableParagraph"/>
              <w:ind w:right="179"/>
              <w:rPr>
                <w:sz w:val="20"/>
              </w:rPr>
            </w:pPr>
            <w:r w:rsidRPr="00B56531">
              <w:rPr>
                <w:color w:val="FF0000"/>
                <w:sz w:val="20"/>
              </w:rPr>
              <w:t>Within</w:t>
            </w:r>
            <w:r w:rsidRPr="00B56531">
              <w:rPr>
                <w:color w:val="FF0000"/>
                <w:spacing w:val="-8"/>
                <w:sz w:val="20"/>
              </w:rPr>
              <w:t xml:space="preserve"> </w:t>
            </w:r>
            <w:r w:rsidRPr="00B56531">
              <w:rPr>
                <w:color w:val="FF0000"/>
                <w:sz w:val="20"/>
              </w:rPr>
              <w:t>the</w:t>
            </w:r>
            <w:r w:rsidRPr="00B56531">
              <w:rPr>
                <w:color w:val="FF0000"/>
                <w:spacing w:val="-8"/>
                <w:sz w:val="20"/>
              </w:rPr>
              <w:t xml:space="preserve"> </w:t>
            </w:r>
            <w:r w:rsidRPr="00B56531">
              <w:rPr>
                <w:color w:val="FF0000"/>
                <w:sz w:val="20"/>
              </w:rPr>
              <w:t>last</w:t>
            </w:r>
            <w:r w:rsidRPr="00B56531">
              <w:rPr>
                <w:color w:val="FF0000"/>
                <w:spacing w:val="-8"/>
                <w:sz w:val="20"/>
              </w:rPr>
              <w:t xml:space="preserve"> </w:t>
            </w:r>
            <w:r w:rsidRPr="00B56531">
              <w:rPr>
                <w:color w:val="FF0000"/>
                <w:sz w:val="20"/>
              </w:rPr>
              <w:t>6</w:t>
            </w:r>
            <w:r w:rsidRPr="00B56531">
              <w:rPr>
                <w:color w:val="FF0000"/>
                <w:spacing w:val="-8"/>
                <w:sz w:val="20"/>
              </w:rPr>
              <w:t xml:space="preserve"> </w:t>
            </w:r>
            <w:r w:rsidRPr="00B56531">
              <w:rPr>
                <w:color w:val="FF0000"/>
                <w:sz w:val="20"/>
              </w:rPr>
              <w:t>months,</w:t>
            </w:r>
            <w:r w:rsidRPr="00B56531">
              <w:rPr>
                <w:color w:val="FF0000"/>
                <w:spacing w:val="-8"/>
                <w:sz w:val="20"/>
              </w:rPr>
              <w:t xml:space="preserve"> </w:t>
            </w:r>
            <w:r w:rsidRPr="00B56531">
              <w:rPr>
                <w:color w:val="FF0000"/>
                <w:sz w:val="20"/>
              </w:rPr>
              <w:t>EO indicated a 4% increase in retaliation reports involving</w:t>
            </w:r>
          </w:p>
          <w:p w14:paraId="63ECC09E" w14:textId="40988BD1" w:rsidR="00870491" w:rsidRPr="00B8357C" w:rsidRDefault="002605EC" w:rsidP="002605EC">
            <w:pPr>
              <w:rPr>
                <w:color w:val="FFFFFF" w:themeColor="background1"/>
              </w:rPr>
            </w:pPr>
            <w:r w:rsidRPr="00B56531">
              <w:rPr>
                <w:color w:val="FF0000"/>
                <w:sz w:val="20"/>
              </w:rPr>
              <w:t>junior</w:t>
            </w:r>
            <w:r w:rsidRPr="00B56531">
              <w:rPr>
                <w:color w:val="FF0000"/>
                <w:spacing w:val="-14"/>
                <w:sz w:val="20"/>
              </w:rPr>
              <w:t xml:space="preserve"> </w:t>
            </w:r>
            <w:r w:rsidRPr="00B56531">
              <w:rPr>
                <w:color w:val="FF0000"/>
                <w:sz w:val="20"/>
              </w:rPr>
              <w:t>enlisted</w:t>
            </w:r>
            <w:r w:rsidRPr="00B56531">
              <w:rPr>
                <w:color w:val="FF0000"/>
                <w:spacing w:val="-13"/>
                <w:sz w:val="20"/>
              </w:rPr>
              <w:t xml:space="preserve"> </w:t>
            </w:r>
            <w:r w:rsidRPr="00B56531">
              <w:rPr>
                <w:color w:val="FF0000"/>
                <w:sz w:val="20"/>
              </w:rPr>
              <w:t>and</w:t>
            </w:r>
            <w:r w:rsidRPr="00B56531">
              <w:rPr>
                <w:color w:val="FF0000"/>
                <w:spacing w:val="-13"/>
                <w:sz w:val="20"/>
              </w:rPr>
              <w:t xml:space="preserve"> </w:t>
            </w:r>
            <w:r w:rsidRPr="00B56531">
              <w:rPr>
                <w:color w:val="FF0000"/>
                <w:sz w:val="20"/>
              </w:rPr>
              <w:t>their immediate</w:t>
            </w:r>
            <w:r w:rsidRPr="00B56531">
              <w:rPr>
                <w:color w:val="FF0000"/>
                <w:spacing w:val="-13"/>
                <w:sz w:val="20"/>
              </w:rPr>
              <w:t xml:space="preserve"> </w:t>
            </w:r>
            <w:r w:rsidRPr="00B56531">
              <w:rPr>
                <w:color w:val="FF0000"/>
                <w:spacing w:val="-2"/>
                <w:sz w:val="20"/>
              </w:rPr>
              <w:t>supervisors.</w:t>
            </w:r>
          </w:p>
        </w:tc>
      </w:tr>
      <w:tr w:rsidR="003742FC" w14:paraId="5D9BB381" w14:textId="77777777" w:rsidTr="003742FC">
        <w:trPr>
          <w:trHeight w:val="74"/>
        </w:trPr>
        <w:tc>
          <w:tcPr>
            <w:tcW w:w="0" w:type="auto"/>
            <w:vAlign w:val="center"/>
          </w:tcPr>
          <w:p w14:paraId="672685DB" w14:textId="77777777" w:rsidR="00870491" w:rsidRPr="00B8357C" w:rsidRDefault="00870491" w:rsidP="002B7A3C">
            <w:r w:rsidRPr="00B8357C">
              <w:rPr>
                <w:b/>
              </w:rPr>
              <w:t>Suicide</w:t>
            </w:r>
          </w:p>
        </w:tc>
        <w:tc>
          <w:tcPr>
            <w:tcW w:w="1173" w:type="dxa"/>
            <w:vAlign w:val="center"/>
          </w:tcPr>
          <w:p w14:paraId="4BEA22E9" w14:textId="1914A200" w:rsidR="00870491" w:rsidRPr="00B8357C" w:rsidRDefault="004B7AE8" w:rsidP="002B7A3C">
            <w:r w:rsidRPr="00B56531">
              <w:rPr>
                <w:color w:val="FF0000"/>
                <w:spacing w:val="-2"/>
                <w:sz w:val="20"/>
              </w:rPr>
              <w:t>Toxic leadership; Binge drinking; Alcohol impairing memory</w:t>
            </w:r>
          </w:p>
        </w:tc>
        <w:tc>
          <w:tcPr>
            <w:tcW w:w="1733" w:type="dxa"/>
            <w:vAlign w:val="center"/>
          </w:tcPr>
          <w:p w14:paraId="704A2440" w14:textId="2F0071EB" w:rsidR="00870491" w:rsidRPr="00B8357C" w:rsidRDefault="00534F3C" w:rsidP="002B7A3C">
            <w:r w:rsidRPr="00B56531">
              <w:rPr>
                <w:color w:val="FF0000"/>
                <w:spacing w:val="-2"/>
                <w:sz w:val="20"/>
              </w:rPr>
              <w:t>Connectedness; Inclusion; Transformation</w:t>
            </w:r>
            <w:r w:rsidRPr="00B56531">
              <w:rPr>
                <w:color w:val="FF0000"/>
                <w:sz w:val="20"/>
              </w:rPr>
              <w:t>al leadership</w:t>
            </w:r>
          </w:p>
        </w:tc>
        <w:tc>
          <w:tcPr>
            <w:tcW w:w="1778" w:type="dxa"/>
            <w:vAlign w:val="center"/>
          </w:tcPr>
          <w:p w14:paraId="675DA2C2" w14:textId="61DC4775" w:rsidR="00870491" w:rsidRPr="00C5019C" w:rsidRDefault="00C67C77" w:rsidP="00C67C77">
            <w:pPr>
              <w:jc w:val="center"/>
              <w:rPr>
                <w:color w:val="FF0000"/>
              </w:rPr>
            </w:pPr>
            <w:r w:rsidRPr="00C5019C">
              <w:rPr>
                <w:color w:val="FF0000"/>
              </w:rPr>
              <w:t>N/A</w:t>
            </w:r>
          </w:p>
        </w:tc>
        <w:tc>
          <w:tcPr>
            <w:tcW w:w="3145" w:type="dxa"/>
            <w:vAlign w:val="center"/>
          </w:tcPr>
          <w:p w14:paraId="681C006A" w14:textId="77777777" w:rsidR="00D14587" w:rsidRPr="00B56531" w:rsidRDefault="00D14587" w:rsidP="00D14587">
            <w:pPr>
              <w:pStyle w:val="TableParagraph"/>
              <w:ind w:right="121"/>
              <w:rPr>
                <w:sz w:val="20"/>
              </w:rPr>
            </w:pPr>
            <w:r w:rsidRPr="00B56531">
              <w:rPr>
                <w:color w:val="FF0000"/>
                <w:sz w:val="20"/>
              </w:rPr>
              <w:t>Installation X reported an</w:t>
            </w:r>
            <w:r w:rsidRPr="00B56531">
              <w:rPr>
                <w:color w:val="FF0000"/>
                <w:spacing w:val="40"/>
                <w:sz w:val="20"/>
              </w:rPr>
              <w:t xml:space="preserve"> </w:t>
            </w:r>
            <w:r w:rsidRPr="00B56531">
              <w:rPr>
                <w:color w:val="FF0000"/>
                <w:sz w:val="20"/>
              </w:rPr>
              <w:t>uptick in deaths by suicide this year as reported in the Department</w:t>
            </w:r>
            <w:r w:rsidRPr="00B56531">
              <w:rPr>
                <w:color w:val="FF0000"/>
                <w:spacing w:val="-13"/>
                <w:sz w:val="20"/>
              </w:rPr>
              <w:t xml:space="preserve"> </w:t>
            </w:r>
            <w:r w:rsidRPr="00B56531">
              <w:rPr>
                <w:color w:val="FF0000"/>
                <w:sz w:val="20"/>
              </w:rPr>
              <w:t>of</w:t>
            </w:r>
            <w:r w:rsidRPr="00B56531">
              <w:rPr>
                <w:color w:val="FF0000"/>
                <w:spacing w:val="-14"/>
                <w:sz w:val="20"/>
              </w:rPr>
              <w:t xml:space="preserve"> </w:t>
            </w:r>
            <w:r w:rsidRPr="00B56531">
              <w:rPr>
                <w:color w:val="FF0000"/>
                <w:sz w:val="20"/>
              </w:rPr>
              <w:t>Defense</w:t>
            </w:r>
            <w:r w:rsidRPr="00B56531">
              <w:rPr>
                <w:color w:val="FF0000"/>
                <w:spacing w:val="-14"/>
                <w:sz w:val="20"/>
              </w:rPr>
              <w:t xml:space="preserve"> </w:t>
            </w:r>
            <w:r w:rsidRPr="00B56531">
              <w:rPr>
                <w:color w:val="FF0000"/>
                <w:sz w:val="20"/>
              </w:rPr>
              <w:t>Suicide Event Report (</w:t>
            </w:r>
            <w:proofErr w:type="spellStart"/>
            <w:r w:rsidRPr="00B56531">
              <w:rPr>
                <w:color w:val="FF0000"/>
                <w:sz w:val="20"/>
              </w:rPr>
              <w:t>DoDSER</w:t>
            </w:r>
            <w:proofErr w:type="spellEnd"/>
            <w:r w:rsidRPr="00B56531">
              <w:rPr>
                <w:color w:val="FF0000"/>
                <w:sz w:val="20"/>
              </w:rPr>
              <w:t>) system, indicating a priority area.</w:t>
            </w:r>
            <w:r w:rsidRPr="00B56531">
              <w:rPr>
                <w:color w:val="FF0000"/>
                <w:spacing w:val="40"/>
                <w:sz w:val="20"/>
              </w:rPr>
              <w:t xml:space="preserve"> </w:t>
            </w:r>
            <w:r w:rsidRPr="00B56531">
              <w:rPr>
                <w:color w:val="FF0000"/>
                <w:sz w:val="20"/>
              </w:rPr>
              <w:t>The Defense Suicide Prevention Office (DSPO) identifies trends for suicide</w:t>
            </w:r>
          </w:p>
          <w:p w14:paraId="0E39E1E4" w14:textId="1548D1DB" w:rsidR="00870491" w:rsidRPr="00B8357C" w:rsidRDefault="00D14587" w:rsidP="00D14587">
            <w:r w:rsidRPr="00B56531">
              <w:rPr>
                <w:color w:val="FF0000"/>
                <w:sz w:val="20"/>
              </w:rPr>
              <w:t>among</w:t>
            </w:r>
            <w:r w:rsidRPr="00B56531">
              <w:rPr>
                <w:color w:val="FF0000"/>
                <w:spacing w:val="-14"/>
                <w:sz w:val="20"/>
              </w:rPr>
              <w:t xml:space="preserve"> </w:t>
            </w:r>
            <w:r w:rsidRPr="00B56531">
              <w:rPr>
                <w:color w:val="FF0000"/>
                <w:sz w:val="20"/>
              </w:rPr>
              <w:t>junior</w:t>
            </w:r>
            <w:r w:rsidRPr="00B56531">
              <w:rPr>
                <w:color w:val="FF0000"/>
                <w:spacing w:val="-13"/>
                <w:sz w:val="20"/>
              </w:rPr>
              <w:t xml:space="preserve"> </w:t>
            </w:r>
            <w:r w:rsidRPr="00B56531">
              <w:rPr>
                <w:color w:val="FF0000"/>
                <w:sz w:val="20"/>
              </w:rPr>
              <w:t>enlisted</w:t>
            </w:r>
            <w:r w:rsidRPr="00B56531">
              <w:rPr>
                <w:color w:val="FF0000"/>
                <w:spacing w:val="-12"/>
                <w:sz w:val="20"/>
              </w:rPr>
              <w:t xml:space="preserve"> </w:t>
            </w:r>
            <w:r w:rsidRPr="00B56531">
              <w:rPr>
                <w:color w:val="FF0000"/>
                <w:sz w:val="20"/>
              </w:rPr>
              <w:t xml:space="preserve">Service </w:t>
            </w:r>
            <w:r w:rsidRPr="00B56531">
              <w:rPr>
                <w:color w:val="FF0000"/>
                <w:spacing w:val="-2"/>
                <w:sz w:val="20"/>
              </w:rPr>
              <w:t>members.</w:t>
            </w:r>
          </w:p>
        </w:tc>
      </w:tr>
      <w:tr w:rsidR="003742FC" w14:paraId="60E904C0" w14:textId="77777777" w:rsidTr="003742FC">
        <w:trPr>
          <w:trHeight w:val="83"/>
        </w:trPr>
        <w:tc>
          <w:tcPr>
            <w:tcW w:w="0" w:type="auto"/>
            <w:vAlign w:val="center"/>
          </w:tcPr>
          <w:p w14:paraId="3942473C" w14:textId="77777777" w:rsidR="00870491" w:rsidRPr="00B8357C" w:rsidRDefault="00870491" w:rsidP="002B7A3C">
            <w:r w:rsidRPr="00B8357C">
              <w:rPr>
                <w:b/>
              </w:rPr>
              <w:t>Domestic Abuse</w:t>
            </w:r>
          </w:p>
        </w:tc>
        <w:tc>
          <w:tcPr>
            <w:tcW w:w="1173" w:type="dxa"/>
            <w:vAlign w:val="center"/>
          </w:tcPr>
          <w:p w14:paraId="3EB3ADCD" w14:textId="7C888A6C" w:rsidR="00870491" w:rsidRPr="00B8357C" w:rsidRDefault="004B7AE8" w:rsidP="002B7A3C">
            <w:r w:rsidRPr="00B56531">
              <w:rPr>
                <w:color w:val="FF0000"/>
                <w:spacing w:val="-2"/>
                <w:sz w:val="20"/>
              </w:rPr>
              <w:t>Toxic leadership; Binge drinking; Alcohol impairing memory</w:t>
            </w:r>
          </w:p>
        </w:tc>
        <w:tc>
          <w:tcPr>
            <w:tcW w:w="1733" w:type="dxa"/>
            <w:vAlign w:val="center"/>
          </w:tcPr>
          <w:p w14:paraId="0E1F659F" w14:textId="3BF7DDB0" w:rsidR="00870491" w:rsidRPr="00B8357C" w:rsidRDefault="00A73746" w:rsidP="002B7A3C">
            <w:r w:rsidRPr="00B56531">
              <w:rPr>
                <w:color w:val="FF0000"/>
                <w:spacing w:val="-2"/>
                <w:sz w:val="20"/>
              </w:rPr>
              <w:t>Connectedness; Inclusion; Transformation</w:t>
            </w:r>
            <w:r w:rsidRPr="00B56531">
              <w:rPr>
                <w:color w:val="FF0000"/>
                <w:sz w:val="20"/>
              </w:rPr>
              <w:t>al leadership</w:t>
            </w:r>
          </w:p>
        </w:tc>
        <w:tc>
          <w:tcPr>
            <w:tcW w:w="1778" w:type="dxa"/>
            <w:vAlign w:val="center"/>
          </w:tcPr>
          <w:p w14:paraId="658A3790" w14:textId="6EE85150" w:rsidR="00870491" w:rsidRPr="00C5019C" w:rsidRDefault="00C67C77" w:rsidP="00C67C77">
            <w:pPr>
              <w:jc w:val="center"/>
              <w:rPr>
                <w:color w:val="FF0000"/>
              </w:rPr>
            </w:pPr>
            <w:r w:rsidRPr="00C5019C">
              <w:rPr>
                <w:color w:val="FF0000"/>
              </w:rPr>
              <w:t>N/A</w:t>
            </w:r>
          </w:p>
        </w:tc>
        <w:tc>
          <w:tcPr>
            <w:tcW w:w="3145" w:type="dxa"/>
            <w:vAlign w:val="center"/>
          </w:tcPr>
          <w:p w14:paraId="02826F00" w14:textId="1DDB3BE0" w:rsidR="00870491" w:rsidRPr="00B8357C" w:rsidRDefault="00C2041E" w:rsidP="00C2041E">
            <w:r w:rsidRPr="00B56531">
              <w:rPr>
                <w:color w:val="FF0000"/>
                <w:sz w:val="20"/>
              </w:rPr>
              <w:t>Reports</w:t>
            </w:r>
            <w:r w:rsidRPr="00B56531">
              <w:rPr>
                <w:color w:val="FF0000"/>
                <w:spacing w:val="-11"/>
                <w:sz w:val="20"/>
              </w:rPr>
              <w:t xml:space="preserve"> </w:t>
            </w:r>
            <w:r w:rsidRPr="00B56531">
              <w:rPr>
                <w:color w:val="FF0000"/>
                <w:sz w:val="20"/>
              </w:rPr>
              <w:t>for</w:t>
            </w:r>
            <w:r w:rsidRPr="00B56531">
              <w:rPr>
                <w:color w:val="FF0000"/>
                <w:spacing w:val="-9"/>
                <w:sz w:val="20"/>
              </w:rPr>
              <w:t xml:space="preserve"> </w:t>
            </w:r>
            <w:r w:rsidRPr="00B56531">
              <w:rPr>
                <w:color w:val="FF0000"/>
                <w:sz w:val="20"/>
              </w:rPr>
              <w:t>domestic</w:t>
            </w:r>
            <w:r w:rsidRPr="00B56531">
              <w:rPr>
                <w:color w:val="FF0000"/>
                <w:spacing w:val="-11"/>
                <w:sz w:val="20"/>
              </w:rPr>
              <w:t xml:space="preserve"> </w:t>
            </w:r>
            <w:r w:rsidRPr="00B56531">
              <w:rPr>
                <w:color w:val="FF0000"/>
                <w:sz w:val="20"/>
              </w:rPr>
              <w:t>abuse</w:t>
            </w:r>
            <w:r w:rsidRPr="00B56531">
              <w:rPr>
                <w:color w:val="FF0000"/>
                <w:spacing w:val="-10"/>
                <w:sz w:val="20"/>
              </w:rPr>
              <w:t xml:space="preserve"> </w:t>
            </w:r>
            <w:r w:rsidRPr="00B56531">
              <w:rPr>
                <w:color w:val="FF0000"/>
                <w:sz w:val="20"/>
              </w:rPr>
              <w:t>are on par with last year’s case count.</w:t>
            </w:r>
            <w:r w:rsidRPr="00B56531">
              <w:rPr>
                <w:color w:val="FF0000"/>
                <w:spacing w:val="40"/>
                <w:sz w:val="20"/>
              </w:rPr>
              <w:t xml:space="preserve"> </w:t>
            </w:r>
            <w:r w:rsidRPr="00B56531">
              <w:rPr>
                <w:color w:val="FF0000"/>
                <w:sz w:val="20"/>
              </w:rPr>
              <w:t>Military police reports indicated most domestic abuse cases involve alcohol use on the installation.</w:t>
            </w:r>
          </w:p>
        </w:tc>
      </w:tr>
      <w:tr w:rsidR="003742FC" w14:paraId="713ECCE3" w14:textId="77777777" w:rsidTr="003742FC">
        <w:trPr>
          <w:trHeight w:val="92"/>
        </w:trPr>
        <w:tc>
          <w:tcPr>
            <w:tcW w:w="0" w:type="auto"/>
            <w:vAlign w:val="center"/>
          </w:tcPr>
          <w:p w14:paraId="66682AF8" w14:textId="77777777" w:rsidR="00870491" w:rsidRPr="00B8357C" w:rsidRDefault="00870491" w:rsidP="002B7A3C">
            <w:r w:rsidRPr="00B8357C">
              <w:rPr>
                <w:b/>
              </w:rPr>
              <w:t>Child Abuse</w:t>
            </w:r>
          </w:p>
        </w:tc>
        <w:tc>
          <w:tcPr>
            <w:tcW w:w="1173" w:type="dxa"/>
            <w:vAlign w:val="center"/>
          </w:tcPr>
          <w:p w14:paraId="4545482E" w14:textId="74F0F63E" w:rsidR="00870491" w:rsidRPr="00B8357C" w:rsidRDefault="004B7AE8" w:rsidP="002B7A3C">
            <w:r w:rsidRPr="00B56531">
              <w:rPr>
                <w:color w:val="FF0000"/>
                <w:spacing w:val="-2"/>
                <w:sz w:val="20"/>
              </w:rPr>
              <w:t>Binge drinking; Alcohol impairing memory</w:t>
            </w:r>
          </w:p>
        </w:tc>
        <w:tc>
          <w:tcPr>
            <w:tcW w:w="1733" w:type="dxa"/>
            <w:vAlign w:val="center"/>
          </w:tcPr>
          <w:p w14:paraId="0DEEEF9F" w14:textId="37C9DCDC" w:rsidR="00870491" w:rsidRPr="00B8357C" w:rsidRDefault="001A2469" w:rsidP="002B7A3C">
            <w:r w:rsidRPr="00B56531">
              <w:rPr>
                <w:color w:val="FF0000"/>
                <w:spacing w:val="-2"/>
                <w:sz w:val="20"/>
              </w:rPr>
              <w:t>Connectedness; Inclusion; Transformation</w:t>
            </w:r>
            <w:r w:rsidRPr="00B56531">
              <w:rPr>
                <w:color w:val="FF0000"/>
                <w:sz w:val="20"/>
              </w:rPr>
              <w:t>al leadership</w:t>
            </w:r>
          </w:p>
        </w:tc>
        <w:tc>
          <w:tcPr>
            <w:tcW w:w="1778" w:type="dxa"/>
            <w:vAlign w:val="center"/>
          </w:tcPr>
          <w:p w14:paraId="226B5140" w14:textId="1FE1D12E" w:rsidR="00870491" w:rsidRPr="00C5019C" w:rsidRDefault="00C67C77" w:rsidP="00C67C77">
            <w:pPr>
              <w:jc w:val="center"/>
              <w:rPr>
                <w:color w:val="FF0000"/>
              </w:rPr>
            </w:pPr>
            <w:r w:rsidRPr="00C5019C">
              <w:rPr>
                <w:color w:val="FF0000"/>
              </w:rPr>
              <w:t>N/A</w:t>
            </w:r>
          </w:p>
        </w:tc>
        <w:tc>
          <w:tcPr>
            <w:tcW w:w="3145" w:type="dxa"/>
            <w:vAlign w:val="center"/>
          </w:tcPr>
          <w:p w14:paraId="0C55A08E" w14:textId="77777777" w:rsidR="003742FC" w:rsidRPr="00B56531" w:rsidRDefault="003742FC" w:rsidP="003742FC">
            <w:pPr>
              <w:pStyle w:val="TableParagraph"/>
              <w:ind w:right="128"/>
              <w:rPr>
                <w:sz w:val="20"/>
              </w:rPr>
            </w:pPr>
            <w:r w:rsidRPr="00B56531">
              <w:rPr>
                <w:color w:val="FF0000"/>
                <w:sz w:val="20"/>
              </w:rPr>
              <w:t>Reports for child abuse reduced from 10 counts last year to 8 counts this year. Military</w:t>
            </w:r>
            <w:r w:rsidRPr="00B56531">
              <w:rPr>
                <w:color w:val="FF0000"/>
                <w:spacing w:val="-14"/>
                <w:sz w:val="20"/>
              </w:rPr>
              <w:t xml:space="preserve"> </w:t>
            </w:r>
            <w:r w:rsidRPr="00B56531">
              <w:rPr>
                <w:color w:val="FF0000"/>
                <w:sz w:val="20"/>
              </w:rPr>
              <w:t>police</w:t>
            </w:r>
            <w:r w:rsidRPr="00B56531">
              <w:rPr>
                <w:color w:val="FF0000"/>
                <w:spacing w:val="-14"/>
                <w:sz w:val="20"/>
              </w:rPr>
              <w:t xml:space="preserve"> </w:t>
            </w:r>
            <w:r w:rsidRPr="00B56531">
              <w:rPr>
                <w:color w:val="FF0000"/>
                <w:sz w:val="20"/>
              </w:rPr>
              <w:t>reports</w:t>
            </w:r>
            <w:r w:rsidRPr="00B56531">
              <w:rPr>
                <w:color w:val="FF0000"/>
                <w:spacing w:val="-13"/>
                <w:sz w:val="20"/>
              </w:rPr>
              <w:t xml:space="preserve"> </w:t>
            </w:r>
            <w:r w:rsidRPr="00B56531">
              <w:rPr>
                <w:color w:val="FF0000"/>
                <w:sz w:val="20"/>
              </w:rPr>
              <w:t>indicated fewer</w:t>
            </w:r>
            <w:r w:rsidRPr="00B56531">
              <w:rPr>
                <w:color w:val="FF0000"/>
                <w:spacing w:val="-5"/>
                <w:sz w:val="20"/>
              </w:rPr>
              <w:t xml:space="preserve"> </w:t>
            </w:r>
            <w:r w:rsidRPr="00B56531">
              <w:rPr>
                <w:color w:val="FF0000"/>
                <w:sz w:val="20"/>
              </w:rPr>
              <w:t>cases</w:t>
            </w:r>
            <w:r w:rsidRPr="00B56531">
              <w:rPr>
                <w:color w:val="FF0000"/>
                <w:spacing w:val="-4"/>
                <w:sz w:val="20"/>
              </w:rPr>
              <w:t xml:space="preserve"> </w:t>
            </w:r>
            <w:r w:rsidRPr="00B56531">
              <w:rPr>
                <w:color w:val="FF0000"/>
                <w:sz w:val="20"/>
              </w:rPr>
              <w:t>of</w:t>
            </w:r>
            <w:r w:rsidRPr="00B56531">
              <w:rPr>
                <w:color w:val="FF0000"/>
                <w:spacing w:val="-6"/>
                <w:sz w:val="20"/>
              </w:rPr>
              <w:t xml:space="preserve"> </w:t>
            </w:r>
            <w:r w:rsidRPr="00B56531">
              <w:rPr>
                <w:color w:val="FF0000"/>
                <w:sz w:val="20"/>
              </w:rPr>
              <w:t>child</w:t>
            </w:r>
            <w:r w:rsidRPr="00B56531">
              <w:rPr>
                <w:color w:val="FF0000"/>
                <w:spacing w:val="-5"/>
                <w:sz w:val="20"/>
              </w:rPr>
              <w:t xml:space="preserve"> </w:t>
            </w:r>
            <w:r w:rsidRPr="00B56531">
              <w:rPr>
                <w:color w:val="FF0000"/>
                <w:sz w:val="20"/>
              </w:rPr>
              <w:t>abuse</w:t>
            </w:r>
            <w:r w:rsidRPr="00B56531">
              <w:rPr>
                <w:color w:val="FF0000"/>
                <w:spacing w:val="-4"/>
                <w:sz w:val="20"/>
              </w:rPr>
              <w:t xml:space="preserve"> </w:t>
            </w:r>
            <w:r w:rsidRPr="00B56531">
              <w:rPr>
                <w:color w:val="FF0000"/>
                <w:spacing w:val="-5"/>
                <w:sz w:val="20"/>
              </w:rPr>
              <w:t>and</w:t>
            </w:r>
          </w:p>
          <w:p w14:paraId="0A18B75B" w14:textId="4BFD12D2" w:rsidR="00870491" w:rsidRPr="00B8357C" w:rsidRDefault="003742FC" w:rsidP="003742FC">
            <w:r w:rsidRPr="00B56531">
              <w:rPr>
                <w:color w:val="FF0000"/>
                <w:sz w:val="20"/>
              </w:rPr>
              <w:t>neglect</w:t>
            </w:r>
            <w:r w:rsidRPr="00B56531">
              <w:rPr>
                <w:color w:val="FF0000"/>
                <w:spacing w:val="-13"/>
                <w:sz w:val="20"/>
              </w:rPr>
              <w:t xml:space="preserve"> </w:t>
            </w:r>
            <w:r w:rsidRPr="00B56531">
              <w:rPr>
                <w:color w:val="FF0000"/>
                <w:sz w:val="20"/>
              </w:rPr>
              <w:t>within</w:t>
            </w:r>
            <w:r w:rsidRPr="00B56531">
              <w:rPr>
                <w:color w:val="FF0000"/>
                <w:spacing w:val="-13"/>
                <w:sz w:val="20"/>
              </w:rPr>
              <w:t xml:space="preserve"> </w:t>
            </w:r>
            <w:r w:rsidRPr="00B56531">
              <w:rPr>
                <w:color w:val="FF0000"/>
                <w:sz w:val="20"/>
              </w:rPr>
              <w:t>the</w:t>
            </w:r>
            <w:r w:rsidRPr="00B56531">
              <w:rPr>
                <w:color w:val="FF0000"/>
                <w:spacing w:val="-13"/>
                <w:sz w:val="20"/>
              </w:rPr>
              <w:t xml:space="preserve"> </w:t>
            </w:r>
            <w:r w:rsidRPr="00B56531">
              <w:rPr>
                <w:color w:val="FF0000"/>
                <w:sz w:val="20"/>
              </w:rPr>
              <w:t>community than last year.</w:t>
            </w:r>
          </w:p>
        </w:tc>
      </w:tr>
    </w:tbl>
    <w:p w14:paraId="0A91C31D" w14:textId="21F072F9" w:rsidR="00BA299C" w:rsidRDefault="00BA299C" w:rsidP="00BC310B">
      <w:pPr>
        <w:spacing w:before="120"/>
      </w:pPr>
    </w:p>
    <w:tbl>
      <w:tblPr>
        <w:tblStyle w:val="TableGrid"/>
        <w:tblW w:w="9360" w:type="dxa"/>
        <w:tblLayout w:type="fixed"/>
        <w:tblLook w:val="04A0" w:firstRow="1" w:lastRow="0" w:firstColumn="1" w:lastColumn="0" w:noHBand="0" w:noVBand="1"/>
      </w:tblPr>
      <w:tblGrid>
        <w:gridCol w:w="4585"/>
        <w:gridCol w:w="4775"/>
      </w:tblGrid>
      <w:tr w:rsidR="004618DC" w14:paraId="26EC34B6" w14:textId="77777777" w:rsidTr="00A029E4">
        <w:trPr>
          <w:cantSplit/>
          <w:trHeight w:val="600"/>
        </w:trPr>
        <w:tc>
          <w:tcPr>
            <w:tcW w:w="4585" w:type="dxa"/>
            <w:shd w:val="clear" w:color="auto" w:fill="1F3864" w:themeFill="accent1" w:themeFillShade="80"/>
            <w:vAlign w:val="center"/>
          </w:tcPr>
          <w:p w14:paraId="5E3FF350" w14:textId="018C5918" w:rsidR="004618DC" w:rsidRPr="00B8357C" w:rsidRDefault="004618DC" w:rsidP="002B7A3C">
            <w:pPr>
              <w:ind w:left="242"/>
              <w:jc w:val="center"/>
              <w:rPr>
                <w:b/>
                <w:color w:val="FFFFFF" w:themeColor="background1"/>
              </w:rPr>
            </w:pPr>
            <w:bookmarkStart w:id="12" w:name="_Hlk136970495"/>
            <w:r w:rsidRPr="00B8357C">
              <w:rPr>
                <w:b/>
                <w:color w:val="FFFFFF" w:themeColor="background1"/>
              </w:rPr>
              <w:t xml:space="preserve">Shared Risk and/or </w:t>
            </w:r>
            <w:r w:rsidRPr="00B8357C">
              <w:rPr>
                <w:b/>
                <w:color w:val="FFFFFF" w:themeColor="background1"/>
              </w:rPr>
              <w:br/>
              <w:t>Protective Factor(s)</w:t>
            </w:r>
          </w:p>
        </w:tc>
        <w:tc>
          <w:tcPr>
            <w:tcW w:w="4775" w:type="dxa"/>
            <w:shd w:val="clear" w:color="auto" w:fill="1F3864" w:themeFill="accent1" w:themeFillShade="80"/>
            <w:vAlign w:val="center"/>
          </w:tcPr>
          <w:p w14:paraId="56662026" w14:textId="2993A70E" w:rsidR="004618DC" w:rsidRPr="00B8357C" w:rsidRDefault="004618DC" w:rsidP="002B7A3C">
            <w:pPr>
              <w:jc w:val="center"/>
              <w:rPr>
                <w:b/>
                <w:color w:val="FFFFFF" w:themeColor="background1"/>
              </w:rPr>
            </w:pPr>
            <w:r w:rsidRPr="00B8357C">
              <w:rPr>
                <w:b/>
                <w:color w:val="FFFFFF" w:themeColor="background1"/>
              </w:rPr>
              <w:t xml:space="preserve">Impact on Which </w:t>
            </w:r>
            <w:r w:rsidRPr="00B8357C">
              <w:rPr>
                <w:b/>
                <w:color w:val="FFFFFF" w:themeColor="background1"/>
              </w:rPr>
              <w:br/>
              <w:t>Harmful Behavior(s)</w:t>
            </w:r>
          </w:p>
        </w:tc>
      </w:tr>
      <w:tr w:rsidR="00194596" w14:paraId="5EF3E65B" w14:textId="77777777" w:rsidTr="00A029E4">
        <w:trPr>
          <w:cantSplit/>
        </w:trPr>
        <w:tc>
          <w:tcPr>
            <w:tcW w:w="4585" w:type="dxa"/>
          </w:tcPr>
          <w:p w14:paraId="4EAEFAF7" w14:textId="158D2A16" w:rsidR="00194596" w:rsidRDefault="00194596" w:rsidP="00194596">
            <w:r>
              <w:rPr>
                <w:color w:val="FF0000"/>
              </w:rPr>
              <w:t>Substance</w:t>
            </w:r>
            <w:r>
              <w:rPr>
                <w:color w:val="FF0000"/>
                <w:spacing w:val="-4"/>
              </w:rPr>
              <w:t xml:space="preserve"> </w:t>
            </w:r>
            <w:r>
              <w:rPr>
                <w:color w:val="FF0000"/>
              </w:rPr>
              <w:t>abuse</w:t>
            </w:r>
            <w:r>
              <w:rPr>
                <w:color w:val="FF0000"/>
                <w:spacing w:val="-6"/>
              </w:rPr>
              <w:t xml:space="preserve"> </w:t>
            </w:r>
            <w:r>
              <w:rPr>
                <w:color w:val="FF0000"/>
              </w:rPr>
              <w:t>(risk</w:t>
            </w:r>
            <w:r>
              <w:rPr>
                <w:color w:val="FF0000"/>
                <w:spacing w:val="-5"/>
              </w:rPr>
              <w:t xml:space="preserve"> </w:t>
            </w:r>
            <w:r>
              <w:rPr>
                <w:color w:val="FF0000"/>
                <w:spacing w:val="-2"/>
              </w:rPr>
              <w:t>factor)</w:t>
            </w:r>
          </w:p>
        </w:tc>
        <w:tc>
          <w:tcPr>
            <w:tcW w:w="4775" w:type="dxa"/>
          </w:tcPr>
          <w:p w14:paraId="29DEAF32" w14:textId="63945E3D" w:rsidR="00194596" w:rsidRDefault="00194596" w:rsidP="00194596">
            <w:r>
              <w:rPr>
                <w:color w:val="FF0000"/>
              </w:rPr>
              <w:t>Sexual</w:t>
            </w:r>
            <w:r>
              <w:rPr>
                <w:color w:val="FF0000"/>
                <w:spacing w:val="-5"/>
              </w:rPr>
              <w:t xml:space="preserve"> </w:t>
            </w:r>
            <w:r>
              <w:rPr>
                <w:color w:val="FF0000"/>
              </w:rPr>
              <w:t>assault,</w:t>
            </w:r>
            <w:r>
              <w:rPr>
                <w:color w:val="FF0000"/>
                <w:spacing w:val="-5"/>
              </w:rPr>
              <w:t xml:space="preserve"> </w:t>
            </w:r>
            <w:r>
              <w:rPr>
                <w:color w:val="FF0000"/>
              </w:rPr>
              <w:t>suicide,</w:t>
            </w:r>
            <w:r>
              <w:rPr>
                <w:color w:val="FF0000"/>
                <w:spacing w:val="-8"/>
              </w:rPr>
              <w:t xml:space="preserve"> </w:t>
            </w:r>
            <w:r>
              <w:rPr>
                <w:color w:val="FF0000"/>
              </w:rPr>
              <w:t>domestic</w:t>
            </w:r>
            <w:r>
              <w:rPr>
                <w:color w:val="FF0000"/>
                <w:spacing w:val="-6"/>
              </w:rPr>
              <w:t xml:space="preserve"> </w:t>
            </w:r>
            <w:r>
              <w:rPr>
                <w:color w:val="FF0000"/>
                <w:spacing w:val="-2"/>
              </w:rPr>
              <w:t>abuse</w:t>
            </w:r>
          </w:p>
        </w:tc>
      </w:tr>
      <w:tr w:rsidR="00194596" w14:paraId="31E12E0D" w14:textId="77777777" w:rsidTr="00A029E4">
        <w:trPr>
          <w:cantSplit/>
        </w:trPr>
        <w:tc>
          <w:tcPr>
            <w:tcW w:w="4585" w:type="dxa"/>
          </w:tcPr>
          <w:p w14:paraId="4DD91F0E" w14:textId="4DF0389B" w:rsidR="00194596" w:rsidRDefault="00194596" w:rsidP="00194596">
            <w:r>
              <w:rPr>
                <w:color w:val="FF0000"/>
              </w:rPr>
              <w:t>Toxic</w:t>
            </w:r>
            <w:r>
              <w:rPr>
                <w:color w:val="FF0000"/>
                <w:spacing w:val="-5"/>
              </w:rPr>
              <w:t xml:space="preserve"> </w:t>
            </w:r>
            <w:r>
              <w:rPr>
                <w:color w:val="FF0000"/>
              </w:rPr>
              <w:t>leadership</w:t>
            </w:r>
            <w:r>
              <w:rPr>
                <w:color w:val="FF0000"/>
                <w:spacing w:val="-7"/>
              </w:rPr>
              <w:t xml:space="preserve"> </w:t>
            </w:r>
            <w:r>
              <w:rPr>
                <w:color w:val="FF0000"/>
              </w:rPr>
              <w:t>(risk</w:t>
            </w:r>
            <w:r>
              <w:rPr>
                <w:color w:val="FF0000"/>
                <w:spacing w:val="-6"/>
              </w:rPr>
              <w:t xml:space="preserve"> </w:t>
            </w:r>
            <w:r>
              <w:rPr>
                <w:color w:val="FF0000"/>
                <w:spacing w:val="-2"/>
              </w:rPr>
              <w:t>factor)</w:t>
            </w:r>
          </w:p>
        </w:tc>
        <w:tc>
          <w:tcPr>
            <w:tcW w:w="4775" w:type="dxa"/>
          </w:tcPr>
          <w:p w14:paraId="1D892871" w14:textId="13B8621C" w:rsidR="00194596" w:rsidRDefault="00194596" w:rsidP="00194596">
            <w:r>
              <w:rPr>
                <w:color w:val="FF0000"/>
              </w:rPr>
              <w:t>Sexual</w:t>
            </w:r>
            <w:r>
              <w:rPr>
                <w:color w:val="FF0000"/>
                <w:spacing w:val="-13"/>
              </w:rPr>
              <w:t xml:space="preserve"> </w:t>
            </w:r>
            <w:r>
              <w:rPr>
                <w:color w:val="FF0000"/>
              </w:rPr>
              <w:t>harassment,</w:t>
            </w:r>
            <w:r>
              <w:rPr>
                <w:color w:val="FF0000"/>
                <w:spacing w:val="-12"/>
              </w:rPr>
              <w:t xml:space="preserve"> </w:t>
            </w:r>
            <w:r>
              <w:rPr>
                <w:color w:val="FF0000"/>
              </w:rPr>
              <w:t>harassment,</w:t>
            </w:r>
            <w:r>
              <w:rPr>
                <w:color w:val="FF0000"/>
                <w:spacing w:val="-13"/>
              </w:rPr>
              <w:t xml:space="preserve"> </w:t>
            </w:r>
            <w:r>
              <w:rPr>
                <w:color w:val="FF0000"/>
              </w:rPr>
              <w:t xml:space="preserve">retaliation, </w:t>
            </w:r>
            <w:r>
              <w:rPr>
                <w:color w:val="FF0000"/>
                <w:spacing w:val="-2"/>
              </w:rPr>
              <w:t>suicide</w:t>
            </w:r>
          </w:p>
        </w:tc>
      </w:tr>
      <w:tr w:rsidR="00194596" w14:paraId="351441C5" w14:textId="77777777" w:rsidTr="00A029E4">
        <w:trPr>
          <w:cantSplit/>
        </w:trPr>
        <w:tc>
          <w:tcPr>
            <w:tcW w:w="4585" w:type="dxa"/>
          </w:tcPr>
          <w:p w14:paraId="26B068A3" w14:textId="39DD7364" w:rsidR="00194596" w:rsidRDefault="00194596" w:rsidP="00194596">
            <w:pPr>
              <w:ind w:right="171"/>
            </w:pPr>
            <w:r>
              <w:rPr>
                <w:color w:val="FF0000"/>
              </w:rPr>
              <w:t>Transformational</w:t>
            </w:r>
            <w:r>
              <w:rPr>
                <w:color w:val="FF0000"/>
                <w:spacing w:val="-16"/>
              </w:rPr>
              <w:t xml:space="preserve"> </w:t>
            </w:r>
            <w:r>
              <w:rPr>
                <w:color w:val="FF0000"/>
              </w:rPr>
              <w:t>Leadership</w:t>
            </w:r>
            <w:r>
              <w:rPr>
                <w:color w:val="FF0000"/>
                <w:spacing w:val="-15"/>
              </w:rPr>
              <w:t xml:space="preserve"> </w:t>
            </w:r>
            <w:r>
              <w:rPr>
                <w:color w:val="FF0000"/>
              </w:rPr>
              <w:t xml:space="preserve">(protective </w:t>
            </w:r>
            <w:r>
              <w:rPr>
                <w:color w:val="FF0000"/>
                <w:spacing w:val="-2"/>
              </w:rPr>
              <w:t>factor)</w:t>
            </w:r>
          </w:p>
        </w:tc>
        <w:tc>
          <w:tcPr>
            <w:tcW w:w="4775" w:type="dxa"/>
          </w:tcPr>
          <w:p w14:paraId="58AB0CBB" w14:textId="2EF8175D" w:rsidR="00194596" w:rsidRDefault="00194596" w:rsidP="00194596">
            <w:pPr>
              <w:ind w:right="171"/>
            </w:pPr>
            <w:r>
              <w:rPr>
                <w:color w:val="FF0000"/>
              </w:rPr>
              <w:t>Sexual</w:t>
            </w:r>
            <w:r>
              <w:rPr>
                <w:color w:val="FF0000"/>
                <w:spacing w:val="-14"/>
              </w:rPr>
              <w:t xml:space="preserve"> </w:t>
            </w:r>
            <w:r>
              <w:rPr>
                <w:color w:val="FF0000"/>
              </w:rPr>
              <w:t>harassment,</w:t>
            </w:r>
            <w:r>
              <w:rPr>
                <w:color w:val="FF0000"/>
                <w:spacing w:val="-12"/>
              </w:rPr>
              <w:t xml:space="preserve"> </w:t>
            </w:r>
            <w:r>
              <w:rPr>
                <w:color w:val="FF0000"/>
              </w:rPr>
              <w:t>harassment,</w:t>
            </w:r>
            <w:r>
              <w:rPr>
                <w:color w:val="FF0000"/>
                <w:spacing w:val="-14"/>
              </w:rPr>
              <w:t xml:space="preserve"> </w:t>
            </w:r>
            <w:r>
              <w:rPr>
                <w:color w:val="FF0000"/>
              </w:rPr>
              <w:t xml:space="preserve">retaliation, </w:t>
            </w:r>
            <w:r>
              <w:rPr>
                <w:color w:val="FF0000"/>
                <w:spacing w:val="-2"/>
              </w:rPr>
              <w:t>suicide</w:t>
            </w:r>
          </w:p>
        </w:tc>
      </w:tr>
      <w:tr w:rsidR="00194596" w14:paraId="0B2732E9" w14:textId="77777777" w:rsidTr="00A029E4">
        <w:trPr>
          <w:cantSplit/>
        </w:trPr>
        <w:tc>
          <w:tcPr>
            <w:tcW w:w="4585" w:type="dxa"/>
          </w:tcPr>
          <w:p w14:paraId="5BA8AA53" w14:textId="7EA50D2B" w:rsidR="00194596" w:rsidRDefault="00194596" w:rsidP="00194596">
            <w:pPr>
              <w:ind w:right="171"/>
            </w:pPr>
            <w:r>
              <w:rPr>
                <w:color w:val="FF0000"/>
              </w:rPr>
              <w:t>Strong</w:t>
            </w:r>
            <w:r>
              <w:rPr>
                <w:color w:val="FF0000"/>
                <w:spacing w:val="-5"/>
              </w:rPr>
              <w:t xml:space="preserve"> </w:t>
            </w:r>
            <w:r>
              <w:rPr>
                <w:color w:val="FF0000"/>
              </w:rPr>
              <w:t>Social</w:t>
            </w:r>
            <w:r>
              <w:rPr>
                <w:color w:val="FF0000"/>
                <w:spacing w:val="-6"/>
              </w:rPr>
              <w:t xml:space="preserve"> </w:t>
            </w:r>
            <w:r>
              <w:rPr>
                <w:color w:val="FF0000"/>
              </w:rPr>
              <w:t>Support</w:t>
            </w:r>
            <w:r>
              <w:rPr>
                <w:color w:val="FF0000"/>
                <w:spacing w:val="-5"/>
              </w:rPr>
              <w:t xml:space="preserve"> </w:t>
            </w:r>
            <w:r>
              <w:rPr>
                <w:color w:val="FF0000"/>
              </w:rPr>
              <w:t>(protective</w:t>
            </w:r>
            <w:r>
              <w:rPr>
                <w:color w:val="FF0000"/>
                <w:spacing w:val="-7"/>
              </w:rPr>
              <w:t xml:space="preserve"> </w:t>
            </w:r>
            <w:r>
              <w:rPr>
                <w:color w:val="FF0000"/>
                <w:spacing w:val="-2"/>
              </w:rPr>
              <w:t>factor)</w:t>
            </w:r>
          </w:p>
        </w:tc>
        <w:tc>
          <w:tcPr>
            <w:tcW w:w="4775" w:type="dxa"/>
          </w:tcPr>
          <w:p w14:paraId="709B26AA" w14:textId="1CF72847" w:rsidR="00194596" w:rsidRDefault="00194596" w:rsidP="00194596">
            <w:pPr>
              <w:ind w:right="171"/>
            </w:pPr>
            <w:r>
              <w:rPr>
                <w:color w:val="FF0000"/>
              </w:rPr>
              <w:t>Suicide, domestic abuse, child abuse &amp; neglect,</w:t>
            </w:r>
            <w:r>
              <w:rPr>
                <w:color w:val="FF0000"/>
                <w:spacing w:val="-10"/>
              </w:rPr>
              <w:t xml:space="preserve"> </w:t>
            </w:r>
            <w:r>
              <w:rPr>
                <w:color w:val="FF0000"/>
              </w:rPr>
              <w:t>sexual</w:t>
            </w:r>
            <w:r>
              <w:rPr>
                <w:color w:val="FF0000"/>
                <w:spacing w:val="-9"/>
              </w:rPr>
              <w:t xml:space="preserve"> </w:t>
            </w:r>
            <w:r>
              <w:rPr>
                <w:color w:val="FF0000"/>
              </w:rPr>
              <w:t>assault,</w:t>
            </w:r>
            <w:r>
              <w:rPr>
                <w:color w:val="FF0000"/>
                <w:spacing w:val="-12"/>
              </w:rPr>
              <w:t xml:space="preserve"> </w:t>
            </w:r>
            <w:r>
              <w:rPr>
                <w:color w:val="FF0000"/>
              </w:rPr>
              <w:t>and</w:t>
            </w:r>
            <w:r>
              <w:rPr>
                <w:color w:val="FF0000"/>
                <w:spacing w:val="-9"/>
              </w:rPr>
              <w:t xml:space="preserve"> </w:t>
            </w:r>
            <w:r>
              <w:rPr>
                <w:color w:val="FF0000"/>
              </w:rPr>
              <w:t>harassment</w:t>
            </w:r>
          </w:p>
        </w:tc>
      </w:tr>
      <w:tr w:rsidR="00194596" w14:paraId="179C2F3F" w14:textId="77777777" w:rsidTr="00A029E4">
        <w:trPr>
          <w:cantSplit/>
        </w:trPr>
        <w:tc>
          <w:tcPr>
            <w:tcW w:w="4585" w:type="dxa"/>
          </w:tcPr>
          <w:p w14:paraId="343FB1CF" w14:textId="50D0F6CC" w:rsidR="00194596" w:rsidRDefault="00194596" w:rsidP="00194596">
            <w:pPr>
              <w:ind w:right="171"/>
            </w:pPr>
            <w:r>
              <w:rPr>
                <w:color w:val="FF0000"/>
              </w:rPr>
              <w:t>Connectedness</w:t>
            </w:r>
            <w:r>
              <w:rPr>
                <w:color w:val="FF0000"/>
                <w:spacing w:val="-10"/>
              </w:rPr>
              <w:t xml:space="preserve"> </w:t>
            </w:r>
            <w:r>
              <w:rPr>
                <w:color w:val="FF0000"/>
              </w:rPr>
              <w:t>(protective</w:t>
            </w:r>
            <w:r>
              <w:rPr>
                <w:color w:val="FF0000"/>
                <w:spacing w:val="-8"/>
              </w:rPr>
              <w:t xml:space="preserve"> </w:t>
            </w:r>
            <w:r>
              <w:rPr>
                <w:color w:val="FF0000"/>
                <w:spacing w:val="-2"/>
              </w:rPr>
              <w:t>factor)</w:t>
            </w:r>
          </w:p>
        </w:tc>
        <w:tc>
          <w:tcPr>
            <w:tcW w:w="4775" w:type="dxa"/>
          </w:tcPr>
          <w:p w14:paraId="0A952AEB" w14:textId="228FAEEF" w:rsidR="00194596" w:rsidRDefault="00194596" w:rsidP="00194596">
            <w:pPr>
              <w:pStyle w:val="TableParagraph"/>
              <w:spacing w:line="249" w:lineRule="exact"/>
            </w:pPr>
            <w:r>
              <w:rPr>
                <w:color w:val="FF0000"/>
              </w:rPr>
              <w:t>Suicide,</w:t>
            </w:r>
            <w:r>
              <w:rPr>
                <w:color w:val="FF0000"/>
                <w:spacing w:val="-5"/>
              </w:rPr>
              <w:t xml:space="preserve"> </w:t>
            </w:r>
            <w:r>
              <w:rPr>
                <w:color w:val="FF0000"/>
              </w:rPr>
              <w:t>domestic</w:t>
            </w:r>
            <w:r>
              <w:rPr>
                <w:color w:val="FF0000"/>
                <w:spacing w:val="-5"/>
              </w:rPr>
              <w:t xml:space="preserve"> </w:t>
            </w:r>
            <w:r>
              <w:rPr>
                <w:color w:val="FF0000"/>
              </w:rPr>
              <w:t>abuse,</w:t>
            </w:r>
            <w:r>
              <w:rPr>
                <w:color w:val="FF0000"/>
                <w:spacing w:val="-6"/>
              </w:rPr>
              <w:t xml:space="preserve"> </w:t>
            </w:r>
            <w:r>
              <w:rPr>
                <w:color w:val="FF0000"/>
              </w:rPr>
              <w:t>child</w:t>
            </w:r>
            <w:r>
              <w:rPr>
                <w:color w:val="FF0000"/>
                <w:spacing w:val="-6"/>
              </w:rPr>
              <w:t xml:space="preserve"> </w:t>
            </w:r>
            <w:r>
              <w:rPr>
                <w:color w:val="FF0000"/>
              </w:rPr>
              <w:t>abuse</w:t>
            </w:r>
            <w:r>
              <w:rPr>
                <w:color w:val="FF0000"/>
                <w:spacing w:val="-5"/>
              </w:rPr>
              <w:t xml:space="preserve"> </w:t>
            </w:r>
            <w:r>
              <w:rPr>
                <w:color w:val="FF0000"/>
                <w:spacing w:val="-10"/>
              </w:rPr>
              <w:t xml:space="preserve">&amp; </w:t>
            </w:r>
            <w:r>
              <w:rPr>
                <w:color w:val="FF0000"/>
              </w:rPr>
              <w:t>neglect,</w:t>
            </w:r>
            <w:r>
              <w:rPr>
                <w:color w:val="FF0000"/>
                <w:spacing w:val="-5"/>
              </w:rPr>
              <w:t xml:space="preserve"> </w:t>
            </w:r>
            <w:r>
              <w:rPr>
                <w:color w:val="FF0000"/>
              </w:rPr>
              <w:t>sexual</w:t>
            </w:r>
            <w:r>
              <w:rPr>
                <w:color w:val="FF0000"/>
                <w:spacing w:val="-5"/>
              </w:rPr>
              <w:t xml:space="preserve"> </w:t>
            </w:r>
            <w:r>
              <w:rPr>
                <w:color w:val="FF0000"/>
              </w:rPr>
              <w:t>assault,</w:t>
            </w:r>
            <w:r>
              <w:rPr>
                <w:color w:val="FF0000"/>
                <w:spacing w:val="-6"/>
              </w:rPr>
              <w:t xml:space="preserve"> </w:t>
            </w:r>
            <w:r>
              <w:rPr>
                <w:color w:val="FF0000"/>
              </w:rPr>
              <w:t>and</w:t>
            </w:r>
            <w:r>
              <w:rPr>
                <w:color w:val="FF0000"/>
                <w:spacing w:val="-4"/>
              </w:rPr>
              <w:t xml:space="preserve"> </w:t>
            </w:r>
            <w:r>
              <w:rPr>
                <w:color w:val="FF0000"/>
                <w:spacing w:val="-2"/>
              </w:rPr>
              <w:t>harassment</w:t>
            </w:r>
          </w:p>
        </w:tc>
      </w:tr>
      <w:tr w:rsidR="00194596" w14:paraId="20AA7571" w14:textId="77777777" w:rsidTr="00A029E4">
        <w:trPr>
          <w:cantSplit/>
        </w:trPr>
        <w:tc>
          <w:tcPr>
            <w:tcW w:w="4585" w:type="dxa"/>
          </w:tcPr>
          <w:p w14:paraId="0F49CB96" w14:textId="6628DFB0" w:rsidR="00194596" w:rsidRDefault="00194596" w:rsidP="00194596">
            <w:pPr>
              <w:ind w:right="171"/>
            </w:pPr>
            <w:r>
              <w:rPr>
                <w:color w:val="FF0000"/>
              </w:rPr>
              <w:t>Inclusion</w:t>
            </w:r>
            <w:r>
              <w:rPr>
                <w:color w:val="FF0000"/>
                <w:spacing w:val="-7"/>
              </w:rPr>
              <w:t xml:space="preserve"> </w:t>
            </w:r>
            <w:r>
              <w:rPr>
                <w:color w:val="FF0000"/>
              </w:rPr>
              <w:t>(protective</w:t>
            </w:r>
            <w:r>
              <w:rPr>
                <w:color w:val="FF0000"/>
                <w:spacing w:val="-8"/>
              </w:rPr>
              <w:t xml:space="preserve"> </w:t>
            </w:r>
            <w:r>
              <w:rPr>
                <w:color w:val="FF0000"/>
                <w:spacing w:val="-2"/>
              </w:rPr>
              <w:t>factor)</w:t>
            </w:r>
          </w:p>
        </w:tc>
        <w:tc>
          <w:tcPr>
            <w:tcW w:w="4775" w:type="dxa"/>
          </w:tcPr>
          <w:p w14:paraId="1D13EE52" w14:textId="491A62C4" w:rsidR="00194596" w:rsidRDefault="00194596" w:rsidP="00194596">
            <w:pPr>
              <w:ind w:right="171"/>
            </w:pPr>
            <w:r>
              <w:rPr>
                <w:color w:val="FF0000"/>
              </w:rPr>
              <w:t>Suicide,</w:t>
            </w:r>
            <w:r>
              <w:rPr>
                <w:color w:val="FF0000"/>
                <w:spacing w:val="-4"/>
              </w:rPr>
              <w:t xml:space="preserve"> </w:t>
            </w:r>
            <w:r>
              <w:rPr>
                <w:color w:val="FF0000"/>
              </w:rPr>
              <w:t>sexual</w:t>
            </w:r>
            <w:r>
              <w:rPr>
                <w:color w:val="FF0000"/>
                <w:spacing w:val="-5"/>
              </w:rPr>
              <w:t xml:space="preserve"> </w:t>
            </w:r>
            <w:r>
              <w:rPr>
                <w:color w:val="FF0000"/>
              </w:rPr>
              <w:t>assault,</w:t>
            </w:r>
            <w:r>
              <w:rPr>
                <w:color w:val="FF0000"/>
                <w:spacing w:val="-7"/>
              </w:rPr>
              <w:t xml:space="preserve"> </w:t>
            </w:r>
            <w:r>
              <w:rPr>
                <w:color w:val="FF0000"/>
              </w:rPr>
              <w:t>and</w:t>
            </w:r>
            <w:r>
              <w:rPr>
                <w:color w:val="FF0000"/>
                <w:spacing w:val="-5"/>
              </w:rPr>
              <w:t xml:space="preserve"> </w:t>
            </w:r>
            <w:r>
              <w:rPr>
                <w:color w:val="FF0000"/>
                <w:spacing w:val="-2"/>
              </w:rPr>
              <w:t>harassment</w:t>
            </w:r>
          </w:p>
        </w:tc>
      </w:tr>
    </w:tbl>
    <w:bookmarkEnd w:id="12"/>
    <w:p w14:paraId="5D41E957" w14:textId="73FC302E" w:rsidR="00BA299C" w:rsidRDefault="006D11A4" w:rsidP="00C7583A">
      <w:pPr>
        <w:spacing w:before="120" w:after="120"/>
      </w:pPr>
      <w:r w:rsidRPr="00B8357C">
        <w:rPr>
          <w:i/>
        </w:rPr>
        <w:t xml:space="preserve">See </w:t>
      </w:r>
      <w:r w:rsidRPr="00B8357C">
        <w:rPr>
          <w:b/>
          <w:i/>
        </w:rPr>
        <w:t>Appendix B</w:t>
      </w:r>
      <w:r w:rsidRPr="00B8357C">
        <w:rPr>
          <w:i/>
        </w:rPr>
        <w:t xml:space="preserve"> for priority areas to be included (multiple priority areas are required to be included)</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844BB9" w:rsidRPr="00C42DDA" w14:paraId="6ABF1FE2" w14:textId="77777777" w:rsidTr="00844BB9">
        <w:trPr>
          <w:trHeight w:val="1601"/>
        </w:trPr>
        <w:tc>
          <w:tcPr>
            <w:tcW w:w="9360" w:type="dxa"/>
            <w:tcBorders>
              <w:top w:val="single" w:sz="4" w:space="0" w:color="auto"/>
              <w:left w:val="single" w:sz="4" w:space="0" w:color="auto"/>
              <w:bottom w:val="single" w:sz="4" w:space="0" w:color="auto"/>
              <w:right w:val="single" w:sz="4" w:space="0" w:color="auto"/>
            </w:tcBorders>
            <w:shd w:val="clear" w:color="auto" w:fill="CCDCEB"/>
            <w:vAlign w:val="center"/>
          </w:tcPr>
          <w:p w14:paraId="1218A87A" w14:textId="77777777" w:rsidR="004C419F" w:rsidRPr="00B56531" w:rsidRDefault="004C419F" w:rsidP="004C419F">
            <w:pPr>
              <w:spacing w:before="120" w:line="252" w:lineRule="exact"/>
              <w:rPr>
                <w:color w:val="000000"/>
              </w:rPr>
            </w:pPr>
            <w:bookmarkStart w:id="13" w:name="_Hlk136968688"/>
            <w:r w:rsidRPr="00B56531">
              <w:rPr>
                <w:i/>
                <w:color w:val="000000"/>
              </w:rPr>
              <w:t>Did</w:t>
            </w:r>
            <w:r w:rsidRPr="00B56531">
              <w:rPr>
                <w:i/>
                <w:color w:val="000000"/>
                <w:spacing w:val="-4"/>
              </w:rPr>
              <w:t xml:space="preserve"> you</w:t>
            </w:r>
            <w:r w:rsidRPr="00B56531">
              <w:rPr>
                <w:color w:val="000000"/>
                <w:spacing w:val="-4"/>
              </w:rPr>
              <w:t>:</w:t>
            </w:r>
          </w:p>
          <w:p w14:paraId="5704158E" w14:textId="77777777" w:rsidR="004C419F" w:rsidRPr="00B56531" w:rsidRDefault="004C419F" w:rsidP="00AE03EC">
            <w:pPr>
              <w:pStyle w:val="BodyText"/>
              <w:numPr>
                <w:ilvl w:val="0"/>
                <w:numId w:val="35"/>
              </w:numPr>
              <w:tabs>
                <w:tab w:val="left" w:pos="323"/>
              </w:tabs>
              <w:spacing w:line="285" w:lineRule="exact"/>
              <w:ind w:left="323" w:hanging="220"/>
              <w:rPr>
                <w:color w:val="000000"/>
              </w:rPr>
            </w:pPr>
            <w:r w:rsidRPr="00B56531">
              <w:rPr>
                <w:color w:val="000000"/>
              </w:rPr>
              <w:t>Discuss</w:t>
            </w:r>
            <w:r w:rsidRPr="00B56531">
              <w:rPr>
                <w:color w:val="000000"/>
                <w:spacing w:val="-3"/>
              </w:rPr>
              <w:t xml:space="preserve"> </w:t>
            </w:r>
            <w:r w:rsidRPr="00B56531">
              <w:rPr>
                <w:color w:val="000000"/>
              </w:rPr>
              <w:t>DEOCS</w:t>
            </w:r>
            <w:r w:rsidRPr="00B56531">
              <w:rPr>
                <w:color w:val="000000"/>
                <w:spacing w:val="-6"/>
              </w:rPr>
              <w:t xml:space="preserve"> </w:t>
            </w:r>
            <w:r w:rsidRPr="00B56531">
              <w:rPr>
                <w:color w:val="000000"/>
              </w:rPr>
              <w:t>scores</w:t>
            </w:r>
            <w:r w:rsidRPr="00B56531">
              <w:rPr>
                <w:color w:val="000000"/>
                <w:spacing w:val="-2"/>
              </w:rPr>
              <w:t xml:space="preserve"> </w:t>
            </w:r>
            <w:r w:rsidRPr="00B56531">
              <w:rPr>
                <w:color w:val="000000"/>
              </w:rPr>
              <w:t>compared</w:t>
            </w:r>
            <w:r w:rsidRPr="00B56531">
              <w:rPr>
                <w:color w:val="000000"/>
                <w:spacing w:val="-6"/>
              </w:rPr>
              <w:t xml:space="preserve"> </w:t>
            </w:r>
            <w:r w:rsidRPr="00B56531">
              <w:rPr>
                <w:color w:val="000000"/>
              </w:rPr>
              <w:t>to</w:t>
            </w:r>
            <w:r w:rsidRPr="00B56531">
              <w:rPr>
                <w:color w:val="000000"/>
                <w:spacing w:val="-5"/>
              </w:rPr>
              <w:t xml:space="preserve"> </w:t>
            </w:r>
            <w:r w:rsidRPr="00B56531">
              <w:rPr>
                <w:color w:val="000000"/>
              </w:rPr>
              <w:t>DoD</w:t>
            </w:r>
            <w:r w:rsidRPr="00B56531">
              <w:rPr>
                <w:color w:val="000000"/>
                <w:spacing w:val="-3"/>
              </w:rPr>
              <w:t xml:space="preserve"> </w:t>
            </w:r>
            <w:r w:rsidRPr="00B56531">
              <w:rPr>
                <w:color w:val="000000"/>
                <w:spacing w:val="-2"/>
              </w:rPr>
              <w:t>benchmarks?</w:t>
            </w:r>
          </w:p>
          <w:p w14:paraId="52BBBC21" w14:textId="77777777" w:rsidR="004C419F" w:rsidRPr="00B56531" w:rsidRDefault="004C419F" w:rsidP="004C419F">
            <w:pPr>
              <w:pStyle w:val="BodyText"/>
              <w:spacing w:line="286" w:lineRule="exact"/>
              <w:ind w:left="103"/>
              <w:rPr>
                <w:color w:val="000000"/>
              </w:rPr>
            </w:pPr>
            <w:r w:rsidRPr="00B56531">
              <w:rPr>
                <w:rFonts w:ascii="Segoe UI Symbol" w:hAnsi="Segoe UI Symbol" w:cs="Segoe UI Symbol"/>
                <w:color w:val="FF0000"/>
              </w:rPr>
              <w:t>☒</w:t>
            </w:r>
            <w:r w:rsidRPr="00B56531">
              <w:rPr>
                <w:color w:val="000000"/>
              </w:rPr>
              <w:t>Discuss</w:t>
            </w:r>
            <w:r w:rsidRPr="00B56531">
              <w:rPr>
                <w:color w:val="000000"/>
                <w:spacing w:val="-6"/>
              </w:rPr>
              <w:t xml:space="preserve"> </w:t>
            </w:r>
            <w:r w:rsidRPr="00B56531">
              <w:rPr>
                <w:color w:val="000000"/>
              </w:rPr>
              <w:t>risk</w:t>
            </w:r>
            <w:r w:rsidRPr="00B56531">
              <w:rPr>
                <w:color w:val="000000"/>
                <w:spacing w:val="-7"/>
              </w:rPr>
              <w:t xml:space="preserve"> </w:t>
            </w:r>
            <w:r w:rsidRPr="00B56531">
              <w:rPr>
                <w:color w:val="000000"/>
              </w:rPr>
              <w:t>and</w:t>
            </w:r>
            <w:r w:rsidRPr="00B56531">
              <w:rPr>
                <w:color w:val="000000"/>
                <w:spacing w:val="-6"/>
              </w:rPr>
              <w:t xml:space="preserve"> </w:t>
            </w:r>
            <w:r w:rsidRPr="00B56531">
              <w:rPr>
                <w:color w:val="000000"/>
              </w:rPr>
              <w:t>protective</w:t>
            </w:r>
            <w:r w:rsidRPr="00B56531">
              <w:rPr>
                <w:color w:val="000000"/>
                <w:spacing w:val="-6"/>
              </w:rPr>
              <w:t xml:space="preserve"> </w:t>
            </w:r>
            <w:r w:rsidRPr="00B56531">
              <w:rPr>
                <w:color w:val="000000"/>
              </w:rPr>
              <w:t>factors</w:t>
            </w:r>
            <w:r w:rsidRPr="00B56531">
              <w:rPr>
                <w:color w:val="000000"/>
                <w:spacing w:val="-4"/>
              </w:rPr>
              <w:t xml:space="preserve"> </w:t>
            </w:r>
            <w:r w:rsidRPr="00B56531">
              <w:rPr>
                <w:color w:val="000000"/>
              </w:rPr>
              <w:t>documented</w:t>
            </w:r>
            <w:r w:rsidRPr="00B56531">
              <w:rPr>
                <w:color w:val="000000"/>
                <w:spacing w:val="-6"/>
              </w:rPr>
              <w:t xml:space="preserve"> </w:t>
            </w:r>
            <w:r w:rsidRPr="00B56531">
              <w:rPr>
                <w:color w:val="000000"/>
              </w:rPr>
              <w:t>in</w:t>
            </w:r>
            <w:r w:rsidRPr="00B56531">
              <w:rPr>
                <w:color w:val="000000"/>
                <w:spacing w:val="-5"/>
              </w:rPr>
              <w:t xml:space="preserve"> </w:t>
            </w:r>
            <w:r w:rsidRPr="00B56531">
              <w:rPr>
                <w:color w:val="000000"/>
              </w:rPr>
              <w:t>CCA</w:t>
            </w:r>
            <w:r w:rsidRPr="00B56531">
              <w:rPr>
                <w:color w:val="000000"/>
                <w:spacing w:val="-4"/>
              </w:rPr>
              <w:t xml:space="preserve"> </w:t>
            </w:r>
            <w:r w:rsidRPr="00B56531">
              <w:rPr>
                <w:color w:val="000000"/>
                <w:spacing w:val="-2"/>
              </w:rPr>
              <w:t>results?</w:t>
            </w:r>
          </w:p>
          <w:p w14:paraId="072D2C23" w14:textId="77777777" w:rsidR="004C419F" w:rsidRPr="00B56531" w:rsidRDefault="004C419F" w:rsidP="004C419F">
            <w:pPr>
              <w:pStyle w:val="BodyText"/>
              <w:spacing w:line="286" w:lineRule="exact"/>
              <w:ind w:left="103"/>
              <w:rPr>
                <w:color w:val="000000"/>
              </w:rPr>
            </w:pPr>
            <w:r w:rsidRPr="00B56531">
              <w:rPr>
                <w:rFonts w:ascii="Segoe UI Symbol" w:hAnsi="Segoe UI Symbol" w:cs="Segoe UI Symbol"/>
                <w:color w:val="FF0000"/>
              </w:rPr>
              <w:t>☒</w:t>
            </w:r>
            <w:r w:rsidRPr="00B56531">
              <w:rPr>
                <w:color w:val="000000"/>
              </w:rPr>
              <w:t>Summarize</w:t>
            </w:r>
            <w:r w:rsidRPr="00B56531">
              <w:rPr>
                <w:color w:val="000000"/>
                <w:spacing w:val="-9"/>
              </w:rPr>
              <w:t xml:space="preserve"> </w:t>
            </w:r>
            <w:r w:rsidRPr="00B56531">
              <w:rPr>
                <w:color w:val="000000"/>
              </w:rPr>
              <w:t>trends</w:t>
            </w:r>
            <w:r w:rsidRPr="00B56531">
              <w:rPr>
                <w:color w:val="000000"/>
                <w:spacing w:val="-4"/>
              </w:rPr>
              <w:t xml:space="preserve"> </w:t>
            </w:r>
            <w:r w:rsidRPr="00B56531">
              <w:rPr>
                <w:color w:val="000000"/>
              </w:rPr>
              <w:t>across</w:t>
            </w:r>
            <w:r w:rsidRPr="00B56531">
              <w:rPr>
                <w:color w:val="000000"/>
                <w:spacing w:val="-4"/>
              </w:rPr>
              <w:t xml:space="preserve"> </w:t>
            </w:r>
            <w:r w:rsidRPr="00B56531">
              <w:rPr>
                <w:color w:val="000000"/>
              </w:rPr>
              <w:t>units</w:t>
            </w:r>
            <w:r w:rsidRPr="00B56531">
              <w:rPr>
                <w:color w:val="000000"/>
                <w:spacing w:val="-7"/>
              </w:rPr>
              <w:t xml:space="preserve"> </w:t>
            </w:r>
            <w:r w:rsidRPr="00B56531">
              <w:rPr>
                <w:color w:val="000000"/>
              </w:rPr>
              <w:t>or</w:t>
            </w:r>
            <w:r w:rsidRPr="00B56531">
              <w:rPr>
                <w:color w:val="000000"/>
                <w:spacing w:val="-6"/>
              </w:rPr>
              <w:t xml:space="preserve"> </w:t>
            </w:r>
            <w:r w:rsidRPr="00B56531">
              <w:rPr>
                <w:color w:val="000000"/>
              </w:rPr>
              <w:t>sub-populations</w:t>
            </w:r>
            <w:r w:rsidRPr="00B56531">
              <w:rPr>
                <w:color w:val="000000"/>
                <w:spacing w:val="-4"/>
              </w:rPr>
              <w:t xml:space="preserve"> </w:t>
            </w:r>
            <w:r w:rsidRPr="00B56531">
              <w:rPr>
                <w:color w:val="000000"/>
              </w:rPr>
              <w:t>of</w:t>
            </w:r>
            <w:r w:rsidRPr="00B56531">
              <w:rPr>
                <w:color w:val="000000"/>
                <w:spacing w:val="-5"/>
              </w:rPr>
              <w:t xml:space="preserve"> </w:t>
            </w:r>
            <w:r w:rsidRPr="00B56531">
              <w:rPr>
                <w:color w:val="000000"/>
              </w:rPr>
              <w:t>your</w:t>
            </w:r>
            <w:r w:rsidRPr="00B56531">
              <w:rPr>
                <w:color w:val="000000"/>
                <w:spacing w:val="-7"/>
              </w:rPr>
              <w:t xml:space="preserve"> </w:t>
            </w:r>
            <w:r w:rsidRPr="00B56531">
              <w:rPr>
                <w:color w:val="000000"/>
              </w:rPr>
              <w:t>military</w:t>
            </w:r>
            <w:r w:rsidRPr="00B56531">
              <w:rPr>
                <w:color w:val="000000"/>
                <w:spacing w:val="-4"/>
              </w:rPr>
              <w:t xml:space="preserve"> </w:t>
            </w:r>
            <w:r w:rsidRPr="00B56531">
              <w:rPr>
                <w:color w:val="000000"/>
                <w:spacing w:val="-2"/>
              </w:rPr>
              <w:t>community?</w:t>
            </w:r>
          </w:p>
          <w:p w14:paraId="6B02EEA3" w14:textId="77777777" w:rsidR="004C419F" w:rsidRPr="00B56531" w:rsidRDefault="004C419F" w:rsidP="00AE03EC">
            <w:pPr>
              <w:pStyle w:val="BodyText"/>
              <w:numPr>
                <w:ilvl w:val="0"/>
                <w:numId w:val="35"/>
              </w:numPr>
              <w:tabs>
                <w:tab w:val="left" w:pos="323"/>
              </w:tabs>
              <w:spacing w:line="286" w:lineRule="exact"/>
              <w:ind w:left="323" w:hanging="220"/>
              <w:rPr>
                <w:color w:val="000000"/>
              </w:rPr>
            </w:pPr>
            <w:r w:rsidRPr="00B56531">
              <w:rPr>
                <w:color w:val="000000"/>
              </w:rPr>
              <w:t>Summarize</w:t>
            </w:r>
            <w:r w:rsidRPr="00B56531">
              <w:rPr>
                <w:color w:val="000000"/>
                <w:spacing w:val="-8"/>
              </w:rPr>
              <w:t xml:space="preserve"> </w:t>
            </w:r>
            <w:r w:rsidRPr="00B56531">
              <w:rPr>
                <w:color w:val="000000"/>
              </w:rPr>
              <w:t>differences</w:t>
            </w:r>
            <w:r w:rsidRPr="00B56531">
              <w:rPr>
                <w:color w:val="000000"/>
                <w:spacing w:val="-5"/>
              </w:rPr>
              <w:t xml:space="preserve"> </w:t>
            </w:r>
            <w:r w:rsidRPr="00B56531">
              <w:rPr>
                <w:color w:val="000000"/>
              </w:rPr>
              <w:t>between</w:t>
            </w:r>
            <w:r w:rsidRPr="00B56531">
              <w:rPr>
                <w:color w:val="000000"/>
                <w:spacing w:val="-8"/>
              </w:rPr>
              <w:t xml:space="preserve"> </w:t>
            </w:r>
            <w:r w:rsidRPr="00B56531">
              <w:rPr>
                <w:color w:val="000000"/>
              </w:rPr>
              <w:t>units</w:t>
            </w:r>
            <w:r w:rsidRPr="00B56531">
              <w:rPr>
                <w:color w:val="000000"/>
                <w:spacing w:val="-7"/>
              </w:rPr>
              <w:t xml:space="preserve"> </w:t>
            </w:r>
            <w:r w:rsidRPr="00B56531">
              <w:rPr>
                <w:color w:val="000000"/>
              </w:rPr>
              <w:t>or</w:t>
            </w:r>
            <w:r w:rsidRPr="00B56531">
              <w:rPr>
                <w:color w:val="000000"/>
                <w:spacing w:val="-7"/>
              </w:rPr>
              <w:t xml:space="preserve"> </w:t>
            </w:r>
            <w:r w:rsidRPr="00B56531">
              <w:rPr>
                <w:color w:val="000000"/>
              </w:rPr>
              <w:t>sub-populations</w:t>
            </w:r>
            <w:r w:rsidRPr="00B56531">
              <w:rPr>
                <w:color w:val="000000"/>
                <w:spacing w:val="-5"/>
              </w:rPr>
              <w:t xml:space="preserve"> </w:t>
            </w:r>
            <w:r w:rsidRPr="00B56531">
              <w:rPr>
                <w:color w:val="000000"/>
              </w:rPr>
              <w:t>of</w:t>
            </w:r>
            <w:r w:rsidRPr="00B56531">
              <w:rPr>
                <w:color w:val="000000"/>
                <w:spacing w:val="-6"/>
              </w:rPr>
              <w:t xml:space="preserve"> </w:t>
            </w:r>
            <w:r w:rsidRPr="00B56531">
              <w:rPr>
                <w:color w:val="000000"/>
              </w:rPr>
              <w:t>your</w:t>
            </w:r>
            <w:r w:rsidRPr="00B56531">
              <w:rPr>
                <w:color w:val="000000"/>
                <w:spacing w:val="-7"/>
              </w:rPr>
              <w:t xml:space="preserve"> </w:t>
            </w:r>
            <w:r w:rsidRPr="00B56531">
              <w:rPr>
                <w:color w:val="000000"/>
              </w:rPr>
              <w:t>military</w:t>
            </w:r>
            <w:r w:rsidRPr="00B56531">
              <w:rPr>
                <w:color w:val="000000"/>
                <w:spacing w:val="-4"/>
              </w:rPr>
              <w:t xml:space="preserve"> </w:t>
            </w:r>
            <w:r w:rsidRPr="00B56531">
              <w:rPr>
                <w:color w:val="000000"/>
                <w:spacing w:val="-2"/>
              </w:rPr>
              <w:t>community?</w:t>
            </w:r>
          </w:p>
          <w:p w14:paraId="7EBB191B" w14:textId="3AA574FE" w:rsidR="00844BB9" w:rsidRPr="004C419F" w:rsidRDefault="004C419F" w:rsidP="004C419F">
            <w:pPr>
              <w:pStyle w:val="BodyText"/>
              <w:spacing w:line="286" w:lineRule="exact"/>
              <w:ind w:left="103"/>
              <w:rPr>
                <w:color w:val="000000"/>
              </w:rPr>
            </w:pPr>
            <w:r w:rsidRPr="00B56531">
              <w:rPr>
                <w:rFonts w:ascii="Segoe UI Symbol" w:hAnsi="Segoe UI Symbol" w:cs="Segoe UI Symbol"/>
                <w:color w:val="FF0000"/>
              </w:rPr>
              <w:t>☒</w:t>
            </w:r>
            <w:r w:rsidRPr="00B56531">
              <w:rPr>
                <w:color w:val="000000"/>
              </w:rPr>
              <w:t>Summarize</w:t>
            </w:r>
            <w:r w:rsidRPr="00B56531">
              <w:rPr>
                <w:color w:val="000000"/>
                <w:spacing w:val="-7"/>
              </w:rPr>
              <w:t xml:space="preserve"> </w:t>
            </w:r>
            <w:r w:rsidRPr="00B56531">
              <w:rPr>
                <w:color w:val="000000"/>
              </w:rPr>
              <w:t>any</w:t>
            </w:r>
            <w:r w:rsidRPr="00B56531">
              <w:rPr>
                <w:color w:val="000000"/>
                <w:spacing w:val="-7"/>
              </w:rPr>
              <w:t xml:space="preserve"> </w:t>
            </w:r>
            <w:r w:rsidRPr="00B56531">
              <w:rPr>
                <w:color w:val="000000"/>
              </w:rPr>
              <w:t>changes</w:t>
            </w:r>
            <w:r w:rsidRPr="00B56531">
              <w:rPr>
                <w:color w:val="000000"/>
                <w:spacing w:val="-3"/>
              </w:rPr>
              <w:t xml:space="preserve"> </w:t>
            </w:r>
            <w:r w:rsidRPr="00B56531">
              <w:rPr>
                <w:color w:val="000000"/>
              </w:rPr>
              <w:t>over</w:t>
            </w:r>
            <w:r w:rsidRPr="00B56531">
              <w:rPr>
                <w:color w:val="000000"/>
                <w:spacing w:val="-6"/>
              </w:rPr>
              <w:t xml:space="preserve"> </w:t>
            </w:r>
            <w:r w:rsidRPr="00B56531">
              <w:rPr>
                <w:color w:val="000000"/>
              </w:rPr>
              <w:t>time</w:t>
            </w:r>
            <w:r w:rsidRPr="00B56531">
              <w:rPr>
                <w:color w:val="000000"/>
                <w:spacing w:val="-5"/>
              </w:rPr>
              <w:t xml:space="preserve"> </w:t>
            </w:r>
            <w:r w:rsidRPr="00B56531">
              <w:rPr>
                <w:color w:val="000000"/>
              </w:rPr>
              <w:t>compared</w:t>
            </w:r>
            <w:r w:rsidRPr="00B56531">
              <w:rPr>
                <w:color w:val="000000"/>
                <w:spacing w:val="-6"/>
              </w:rPr>
              <w:t xml:space="preserve"> </w:t>
            </w:r>
            <w:r w:rsidRPr="00B56531">
              <w:rPr>
                <w:color w:val="000000"/>
              </w:rPr>
              <w:t>to</w:t>
            </w:r>
            <w:r w:rsidRPr="00B56531">
              <w:rPr>
                <w:color w:val="000000"/>
                <w:spacing w:val="-5"/>
              </w:rPr>
              <w:t xml:space="preserve"> </w:t>
            </w:r>
            <w:r w:rsidRPr="00B56531">
              <w:rPr>
                <w:color w:val="000000"/>
              </w:rPr>
              <w:t>previous</w:t>
            </w:r>
            <w:r w:rsidRPr="00B56531">
              <w:rPr>
                <w:color w:val="000000"/>
                <w:spacing w:val="-5"/>
              </w:rPr>
              <w:t xml:space="preserve"> </w:t>
            </w:r>
            <w:r w:rsidRPr="00B56531">
              <w:rPr>
                <w:color w:val="000000"/>
                <w:spacing w:val="-2"/>
              </w:rPr>
              <w:t>years?</w:t>
            </w:r>
          </w:p>
        </w:tc>
      </w:tr>
    </w:tbl>
    <w:bookmarkEnd w:id="13"/>
    <w:p w14:paraId="60B3F9D2" w14:textId="77777777" w:rsidR="001B3878" w:rsidRPr="004A1D04" w:rsidRDefault="001B3878" w:rsidP="004A1D04">
      <w:pPr>
        <w:spacing w:before="240" w:after="0"/>
        <w:rPr>
          <w:b/>
          <w:bCs/>
        </w:rPr>
      </w:pPr>
      <w:r w:rsidRPr="004A1D04">
        <w:rPr>
          <w:b/>
          <w:bCs/>
        </w:rPr>
        <w:t>Needs Assessment Findings</w:t>
      </w:r>
    </w:p>
    <w:p w14:paraId="12D11179" w14:textId="7383D570" w:rsidR="005B4519" w:rsidRDefault="001B3878" w:rsidP="004A1D04">
      <w:pPr>
        <w:spacing w:after="0"/>
      </w:pPr>
      <w:r>
        <w:t>Based upon the data and findings described above, describe the needs of your military community and of your current prevention system.</w:t>
      </w:r>
    </w:p>
    <w:p w14:paraId="7DBC2CBC" w14:textId="77777777" w:rsidR="00C4137B" w:rsidRPr="00C4137B" w:rsidRDefault="00C4137B" w:rsidP="00C4137B">
      <w:pPr>
        <w:spacing w:before="240" w:after="0"/>
        <w:rPr>
          <w:b/>
          <w:bCs/>
        </w:rPr>
      </w:pPr>
      <w:r w:rsidRPr="00C4137B">
        <w:rPr>
          <w:b/>
          <w:bCs/>
        </w:rPr>
        <w:t>Military Community</w:t>
      </w:r>
    </w:p>
    <w:p w14:paraId="5C3A8364" w14:textId="370D1BB0" w:rsidR="003B22E7" w:rsidRDefault="00C4137B" w:rsidP="00C4137B">
      <w:r>
        <w:t>Summarize the prevention needs of your military community.</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A91AC8" w:rsidRPr="005D0D04" w14:paraId="1262601F" w14:textId="77777777" w:rsidTr="002B7A3C">
        <w:trPr>
          <w:trHeight w:val="2213"/>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D925E" w14:textId="77777777" w:rsidR="002665D3" w:rsidRDefault="002665D3" w:rsidP="002665D3">
            <w:pPr>
              <w:pStyle w:val="BodyText"/>
              <w:ind w:left="103"/>
              <w:rPr>
                <w:color w:val="000000"/>
              </w:rPr>
            </w:pPr>
            <w:r>
              <w:rPr>
                <w:color w:val="FF0000"/>
              </w:rPr>
              <w:t>Most</w:t>
            </w:r>
            <w:r>
              <w:rPr>
                <w:color w:val="FF0000"/>
                <w:spacing w:val="-7"/>
              </w:rPr>
              <w:t xml:space="preserve"> </w:t>
            </w:r>
            <w:r>
              <w:rPr>
                <w:color w:val="FF0000"/>
              </w:rPr>
              <w:t>Urgent</w:t>
            </w:r>
            <w:r>
              <w:rPr>
                <w:color w:val="FF0000"/>
                <w:spacing w:val="-4"/>
              </w:rPr>
              <w:t xml:space="preserve"> </w:t>
            </w:r>
            <w:r>
              <w:rPr>
                <w:color w:val="FF0000"/>
              </w:rPr>
              <w:t>Prevention</w:t>
            </w:r>
            <w:r>
              <w:rPr>
                <w:color w:val="FF0000"/>
                <w:spacing w:val="-9"/>
              </w:rPr>
              <w:t xml:space="preserve"> </w:t>
            </w:r>
            <w:r>
              <w:rPr>
                <w:color w:val="FF0000"/>
                <w:spacing w:val="-2"/>
              </w:rPr>
              <w:t>Needs</w:t>
            </w:r>
          </w:p>
          <w:p w14:paraId="5774EE99" w14:textId="77777777" w:rsidR="002665D3" w:rsidRDefault="002665D3" w:rsidP="00AE03EC">
            <w:pPr>
              <w:pStyle w:val="BodyText"/>
              <w:numPr>
                <w:ilvl w:val="0"/>
                <w:numId w:val="36"/>
              </w:numPr>
              <w:tabs>
                <w:tab w:val="left" w:pos="823"/>
              </w:tabs>
              <w:spacing w:before="1" w:line="268" w:lineRule="exact"/>
              <w:ind w:hanging="360"/>
              <w:rPr>
                <w:color w:val="000000"/>
              </w:rPr>
            </w:pPr>
            <w:r>
              <w:rPr>
                <w:color w:val="FF0000"/>
              </w:rPr>
              <w:t>Need</w:t>
            </w:r>
            <w:r>
              <w:rPr>
                <w:color w:val="FF0000"/>
                <w:spacing w:val="-6"/>
              </w:rPr>
              <w:t xml:space="preserve"> </w:t>
            </w:r>
            <w:r>
              <w:rPr>
                <w:color w:val="FF0000"/>
              </w:rPr>
              <w:t>to</w:t>
            </w:r>
            <w:r>
              <w:rPr>
                <w:color w:val="FF0000"/>
                <w:spacing w:val="-3"/>
              </w:rPr>
              <w:t xml:space="preserve"> </w:t>
            </w:r>
            <w:r>
              <w:rPr>
                <w:color w:val="FF0000"/>
              </w:rPr>
              <w:t>identify</w:t>
            </w:r>
            <w:r>
              <w:rPr>
                <w:color w:val="FF0000"/>
                <w:spacing w:val="-6"/>
              </w:rPr>
              <w:t xml:space="preserve"> </w:t>
            </w:r>
            <w:r>
              <w:rPr>
                <w:color w:val="FF0000"/>
              </w:rPr>
              <w:t>a</w:t>
            </w:r>
            <w:r>
              <w:rPr>
                <w:color w:val="FF0000"/>
                <w:spacing w:val="-3"/>
              </w:rPr>
              <w:t xml:space="preserve"> </w:t>
            </w:r>
            <w:r>
              <w:rPr>
                <w:color w:val="FF0000"/>
              </w:rPr>
              <w:t>list</w:t>
            </w:r>
            <w:r>
              <w:rPr>
                <w:color w:val="FF0000"/>
                <w:spacing w:val="-4"/>
              </w:rPr>
              <w:t xml:space="preserve"> </w:t>
            </w:r>
            <w:r>
              <w:rPr>
                <w:color w:val="FF0000"/>
              </w:rPr>
              <w:t>of</w:t>
            </w:r>
            <w:r>
              <w:rPr>
                <w:color w:val="FF0000"/>
                <w:spacing w:val="-6"/>
              </w:rPr>
              <w:t xml:space="preserve"> </w:t>
            </w:r>
            <w:r>
              <w:rPr>
                <w:color w:val="FF0000"/>
              </w:rPr>
              <w:t>accessible</w:t>
            </w:r>
            <w:r>
              <w:rPr>
                <w:color w:val="FF0000"/>
                <w:spacing w:val="-3"/>
              </w:rPr>
              <w:t xml:space="preserve"> </w:t>
            </w:r>
            <w:r>
              <w:rPr>
                <w:color w:val="FF0000"/>
              </w:rPr>
              <w:t>support</w:t>
            </w:r>
            <w:r>
              <w:rPr>
                <w:color w:val="FF0000"/>
                <w:spacing w:val="-2"/>
              </w:rPr>
              <w:t xml:space="preserve"> </w:t>
            </w:r>
            <w:r>
              <w:rPr>
                <w:color w:val="FF0000"/>
              </w:rPr>
              <w:t>systems</w:t>
            </w:r>
            <w:r>
              <w:rPr>
                <w:color w:val="FF0000"/>
                <w:spacing w:val="-2"/>
              </w:rPr>
              <w:t xml:space="preserve"> </w:t>
            </w:r>
            <w:r>
              <w:rPr>
                <w:color w:val="FF0000"/>
              </w:rPr>
              <w:t>and</w:t>
            </w:r>
            <w:r>
              <w:rPr>
                <w:color w:val="FF0000"/>
                <w:spacing w:val="-6"/>
              </w:rPr>
              <w:t xml:space="preserve"> </w:t>
            </w:r>
            <w:r>
              <w:rPr>
                <w:color w:val="FF0000"/>
              </w:rPr>
              <w:t>resources</w:t>
            </w:r>
            <w:r>
              <w:rPr>
                <w:color w:val="FF0000"/>
                <w:spacing w:val="-5"/>
              </w:rPr>
              <w:t xml:space="preserve"> </w:t>
            </w:r>
            <w:r>
              <w:rPr>
                <w:color w:val="FF0000"/>
              </w:rPr>
              <w:t>in</w:t>
            </w:r>
            <w:r>
              <w:rPr>
                <w:color w:val="FF0000"/>
                <w:spacing w:val="-5"/>
              </w:rPr>
              <w:t xml:space="preserve"> </w:t>
            </w:r>
            <w:r>
              <w:rPr>
                <w:color w:val="FF0000"/>
              </w:rPr>
              <w:t>the</w:t>
            </w:r>
            <w:r>
              <w:rPr>
                <w:color w:val="FF0000"/>
                <w:spacing w:val="-5"/>
              </w:rPr>
              <w:t xml:space="preserve"> </w:t>
            </w:r>
            <w:r>
              <w:rPr>
                <w:color w:val="FF0000"/>
                <w:spacing w:val="-2"/>
              </w:rPr>
              <w:t>community</w:t>
            </w:r>
          </w:p>
          <w:p w14:paraId="3BF2443D" w14:textId="77777777" w:rsidR="002665D3" w:rsidRDefault="002665D3" w:rsidP="00AE03EC">
            <w:pPr>
              <w:pStyle w:val="BodyText"/>
              <w:numPr>
                <w:ilvl w:val="0"/>
                <w:numId w:val="36"/>
              </w:numPr>
              <w:tabs>
                <w:tab w:val="left" w:pos="823"/>
              </w:tabs>
              <w:ind w:right="200" w:hanging="360"/>
              <w:rPr>
                <w:color w:val="000000"/>
              </w:rPr>
            </w:pPr>
            <w:r>
              <w:rPr>
                <w:color w:val="FF0000"/>
              </w:rPr>
              <w:t>Need to establish relationships with prevention collaborators to build upon existing prevention</w:t>
            </w:r>
            <w:r>
              <w:rPr>
                <w:color w:val="FF0000"/>
                <w:spacing w:val="-3"/>
              </w:rPr>
              <w:t xml:space="preserve"> </w:t>
            </w:r>
            <w:r>
              <w:rPr>
                <w:color w:val="FF0000"/>
              </w:rPr>
              <w:t>goals</w:t>
            </w:r>
            <w:r>
              <w:rPr>
                <w:color w:val="FF0000"/>
                <w:spacing w:val="-5"/>
              </w:rPr>
              <w:t xml:space="preserve"> </w:t>
            </w:r>
            <w:r>
              <w:rPr>
                <w:color w:val="FF0000"/>
              </w:rPr>
              <w:t>and</w:t>
            </w:r>
            <w:r>
              <w:rPr>
                <w:color w:val="FF0000"/>
                <w:spacing w:val="-3"/>
              </w:rPr>
              <w:t xml:space="preserve"> </w:t>
            </w:r>
            <w:r>
              <w:rPr>
                <w:color w:val="FF0000"/>
              </w:rPr>
              <w:t>develop</w:t>
            </w:r>
            <w:r>
              <w:rPr>
                <w:color w:val="FF0000"/>
                <w:spacing w:val="-3"/>
              </w:rPr>
              <w:t xml:space="preserve"> </w:t>
            </w:r>
            <w:r>
              <w:rPr>
                <w:color w:val="FF0000"/>
              </w:rPr>
              <w:t>new</w:t>
            </w:r>
            <w:r>
              <w:rPr>
                <w:color w:val="FF0000"/>
                <w:spacing w:val="-3"/>
              </w:rPr>
              <w:t xml:space="preserve"> </w:t>
            </w:r>
            <w:r>
              <w:rPr>
                <w:color w:val="FF0000"/>
              </w:rPr>
              <w:t>activities</w:t>
            </w:r>
            <w:r>
              <w:rPr>
                <w:color w:val="FF0000"/>
                <w:spacing w:val="-5"/>
              </w:rPr>
              <w:t xml:space="preserve"> </w:t>
            </w:r>
            <w:r>
              <w:rPr>
                <w:color w:val="FF0000"/>
              </w:rPr>
              <w:t>that</w:t>
            </w:r>
            <w:r>
              <w:rPr>
                <w:color w:val="FF0000"/>
                <w:spacing w:val="-4"/>
              </w:rPr>
              <w:t xml:space="preserve"> </w:t>
            </w:r>
            <w:r>
              <w:rPr>
                <w:color w:val="FF0000"/>
              </w:rPr>
              <w:t>target</w:t>
            </w:r>
            <w:r>
              <w:rPr>
                <w:color w:val="FF0000"/>
                <w:spacing w:val="-3"/>
              </w:rPr>
              <w:t xml:space="preserve"> </w:t>
            </w:r>
            <w:r>
              <w:rPr>
                <w:color w:val="FF0000"/>
              </w:rPr>
              <w:t>multiple</w:t>
            </w:r>
            <w:r>
              <w:rPr>
                <w:color w:val="FF0000"/>
                <w:spacing w:val="-3"/>
              </w:rPr>
              <w:t xml:space="preserve"> </w:t>
            </w:r>
            <w:r>
              <w:rPr>
                <w:color w:val="FF0000"/>
              </w:rPr>
              <w:t>harmful</w:t>
            </w:r>
            <w:r>
              <w:rPr>
                <w:color w:val="FF0000"/>
                <w:spacing w:val="-3"/>
              </w:rPr>
              <w:t xml:space="preserve"> </w:t>
            </w:r>
            <w:r>
              <w:rPr>
                <w:color w:val="FF0000"/>
              </w:rPr>
              <w:t>behaviors</w:t>
            </w:r>
            <w:r>
              <w:rPr>
                <w:color w:val="FF0000"/>
                <w:spacing w:val="-2"/>
              </w:rPr>
              <w:t xml:space="preserve"> </w:t>
            </w:r>
            <w:r>
              <w:rPr>
                <w:color w:val="FF0000"/>
              </w:rPr>
              <w:t>without duplicating efforts</w:t>
            </w:r>
          </w:p>
          <w:p w14:paraId="5830BE23" w14:textId="77777777" w:rsidR="002665D3" w:rsidRDefault="002665D3" w:rsidP="00AE03EC">
            <w:pPr>
              <w:pStyle w:val="BodyText"/>
              <w:numPr>
                <w:ilvl w:val="0"/>
                <w:numId w:val="36"/>
              </w:numPr>
              <w:tabs>
                <w:tab w:val="left" w:pos="823"/>
              </w:tabs>
              <w:spacing w:line="237" w:lineRule="auto"/>
              <w:ind w:right="1218" w:hanging="360"/>
              <w:rPr>
                <w:color w:val="000000"/>
              </w:rPr>
            </w:pPr>
            <w:r>
              <w:rPr>
                <w:color w:val="FF0000"/>
              </w:rPr>
              <w:t>Offer</w:t>
            </w:r>
            <w:r>
              <w:rPr>
                <w:color w:val="FF0000"/>
                <w:spacing w:val="-5"/>
              </w:rPr>
              <w:t xml:space="preserve"> </w:t>
            </w:r>
            <w:r>
              <w:rPr>
                <w:color w:val="FF0000"/>
              </w:rPr>
              <w:t>activities</w:t>
            </w:r>
            <w:r>
              <w:rPr>
                <w:color w:val="FF0000"/>
                <w:spacing w:val="-6"/>
              </w:rPr>
              <w:t xml:space="preserve"> </w:t>
            </w:r>
            <w:r>
              <w:rPr>
                <w:color w:val="FF0000"/>
              </w:rPr>
              <w:t>that</w:t>
            </w:r>
            <w:r>
              <w:rPr>
                <w:color w:val="FF0000"/>
                <w:spacing w:val="-5"/>
              </w:rPr>
              <w:t xml:space="preserve"> </w:t>
            </w:r>
            <w:r>
              <w:rPr>
                <w:color w:val="FF0000"/>
              </w:rPr>
              <w:t>strengthen</w:t>
            </w:r>
            <w:r>
              <w:rPr>
                <w:color w:val="FF0000"/>
                <w:spacing w:val="-3"/>
              </w:rPr>
              <w:t xml:space="preserve"> </w:t>
            </w:r>
            <w:r>
              <w:rPr>
                <w:color w:val="FF0000"/>
              </w:rPr>
              <w:t>social</w:t>
            </w:r>
            <w:r>
              <w:rPr>
                <w:color w:val="FF0000"/>
                <w:spacing w:val="-4"/>
              </w:rPr>
              <w:t xml:space="preserve"> </w:t>
            </w:r>
            <w:r>
              <w:rPr>
                <w:color w:val="FF0000"/>
              </w:rPr>
              <w:t>support</w:t>
            </w:r>
            <w:r>
              <w:rPr>
                <w:color w:val="FF0000"/>
                <w:spacing w:val="-2"/>
              </w:rPr>
              <w:t xml:space="preserve"> </w:t>
            </w:r>
            <w:r>
              <w:rPr>
                <w:color w:val="FF0000"/>
              </w:rPr>
              <w:t>among</w:t>
            </w:r>
            <w:r>
              <w:rPr>
                <w:color w:val="FF0000"/>
                <w:spacing w:val="-4"/>
              </w:rPr>
              <w:t xml:space="preserve"> </w:t>
            </w:r>
            <w:r>
              <w:rPr>
                <w:color w:val="FF0000"/>
              </w:rPr>
              <w:t>junior</w:t>
            </w:r>
            <w:r>
              <w:rPr>
                <w:color w:val="FF0000"/>
                <w:spacing w:val="-5"/>
              </w:rPr>
              <w:t xml:space="preserve"> </w:t>
            </w:r>
            <w:r>
              <w:rPr>
                <w:color w:val="FF0000"/>
              </w:rPr>
              <w:t>enlisted</w:t>
            </w:r>
            <w:r>
              <w:rPr>
                <w:color w:val="FF0000"/>
                <w:spacing w:val="-4"/>
              </w:rPr>
              <w:t xml:space="preserve"> </w:t>
            </w:r>
            <w:r>
              <w:rPr>
                <w:color w:val="FF0000"/>
              </w:rPr>
              <w:t>and/or</w:t>
            </w:r>
            <w:r>
              <w:rPr>
                <w:color w:val="FF0000"/>
                <w:spacing w:val="-2"/>
              </w:rPr>
              <w:t xml:space="preserve"> </w:t>
            </w:r>
            <w:r>
              <w:rPr>
                <w:color w:val="FF0000"/>
              </w:rPr>
              <w:t>sub- populations that are at higher risk for harmful behaviors</w:t>
            </w:r>
          </w:p>
          <w:p w14:paraId="60FB26B8" w14:textId="77777777" w:rsidR="002665D3" w:rsidRDefault="002665D3" w:rsidP="00AE03EC">
            <w:pPr>
              <w:pStyle w:val="BodyText"/>
              <w:numPr>
                <w:ilvl w:val="0"/>
                <w:numId w:val="36"/>
              </w:numPr>
              <w:tabs>
                <w:tab w:val="left" w:pos="823"/>
              </w:tabs>
              <w:spacing w:before="4" w:line="237" w:lineRule="auto"/>
              <w:ind w:right="161" w:hanging="360"/>
              <w:rPr>
                <w:color w:val="000000"/>
              </w:rPr>
            </w:pPr>
            <w:r>
              <w:rPr>
                <w:color w:val="FF0000"/>
              </w:rPr>
              <w:t>Conduct</w:t>
            </w:r>
            <w:r>
              <w:rPr>
                <w:color w:val="FF0000"/>
                <w:spacing w:val="-3"/>
              </w:rPr>
              <w:t xml:space="preserve"> </w:t>
            </w:r>
            <w:r>
              <w:rPr>
                <w:color w:val="FF0000"/>
              </w:rPr>
              <w:t>trainings</w:t>
            </w:r>
            <w:r>
              <w:rPr>
                <w:color w:val="FF0000"/>
                <w:spacing w:val="-5"/>
              </w:rPr>
              <w:t xml:space="preserve"> </w:t>
            </w:r>
            <w:r>
              <w:rPr>
                <w:color w:val="FF0000"/>
              </w:rPr>
              <w:t>that</w:t>
            </w:r>
            <w:r>
              <w:rPr>
                <w:color w:val="FF0000"/>
                <w:spacing w:val="-3"/>
              </w:rPr>
              <w:t xml:space="preserve"> </w:t>
            </w:r>
            <w:r>
              <w:rPr>
                <w:color w:val="FF0000"/>
              </w:rPr>
              <w:t>are</w:t>
            </w:r>
            <w:r>
              <w:rPr>
                <w:color w:val="FF0000"/>
                <w:spacing w:val="-3"/>
              </w:rPr>
              <w:t xml:space="preserve"> </w:t>
            </w:r>
            <w:r>
              <w:rPr>
                <w:color w:val="FF0000"/>
              </w:rPr>
              <w:t>didactic</w:t>
            </w:r>
            <w:r>
              <w:rPr>
                <w:color w:val="FF0000"/>
                <w:spacing w:val="-2"/>
              </w:rPr>
              <w:t xml:space="preserve"> </w:t>
            </w:r>
            <w:r>
              <w:rPr>
                <w:color w:val="FF0000"/>
              </w:rPr>
              <w:t>and</w:t>
            </w:r>
            <w:r>
              <w:rPr>
                <w:color w:val="FF0000"/>
                <w:spacing w:val="-5"/>
              </w:rPr>
              <w:t xml:space="preserve"> </w:t>
            </w:r>
            <w:r>
              <w:rPr>
                <w:color w:val="FF0000"/>
              </w:rPr>
              <w:t>build</w:t>
            </w:r>
            <w:r>
              <w:rPr>
                <w:color w:val="FF0000"/>
                <w:spacing w:val="-3"/>
              </w:rPr>
              <w:t xml:space="preserve"> </w:t>
            </w:r>
            <w:r>
              <w:rPr>
                <w:color w:val="FF0000"/>
              </w:rPr>
              <w:t>resilience</w:t>
            </w:r>
            <w:r>
              <w:rPr>
                <w:color w:val="FF0000"/>
                <w:spacing w:val="-3"/>
              </w:rPr>
              <w:t xml:space="preserve"> </w:t>
            </w:r>
            <w:r>
              <w:rPr>
                <w:color w:val="FF0000"/>
              </w:rPr>
              <w:t>towards</w:t>
            </w:r>
            <w:r>
              <w:rPr>
                <w:color w:val="FF0000"/>
                <w:spacing w:val="-2"/>
              </w:rPr>
              <w:t xml:space="preserve"> </w:t>
            </w:r>
            <w:r>
              <w:rPr>
                <w:color w:val="FF0000"/>
              </w:rPr>
              <w:t>prevalent</w:t>
            </w:r>
            <w:r>
              <w:rPr>
                <w:color w:val="FF0000"/>
                <w:spacing w:val="-3"/>
              </w:rPr>
              <w:t xml:space="preserve"> </w:t>
            </w:r>
            <w:r>
              <w:rPr>
                <w:color w:val="FF0000"/>
              </w:rPr>
              <w:t>risk</w:t>
            </w:r>
            <w:r>
              <w:rPr>
                <w:color w:val="FF0000"/>
                <w:spacing w:val="-2"/>
              </w:rPr>
              <w:t xml:space="preserve"> </w:t>
            </w:r>
            <w:r>
              <w:rPr>
                <w:color w:val="FF0000"/>
              </w:rPr>
              <w:t>factors</w:t>
            </w:r>
            <w:r>
              <w:rPr>
                <w:color w:val="FF0000"/>
                <w:spacing w:val="-5"/>
              </w:rPr>
              <w:t xml:space="preserve"> </w:t>
            </w:r>
            <w:r>
              <w:rPr>
                <w:color w:val="FF0000"/>
              </w:rPr>
              <w:t>such as drinking</w:t>
            </w:r>
          </w:p>
          <w:p w14:paraId="1E09512A" w14:textId="77777777" w:rsidR="002665D3" w:rsidRDefault="002665D3" w:rsidP="00AE03EC">
            <w:pPr>
              <w:pStyle w:val="BodyText"/>
              <w:numPr>
                <w:ilvl w:val="0"/>
                <w:numId w:val="36"/>
              </w:numPr>
              <w:tabs>
                <w:tab w:val="left" w:pos="823"/>
              </w:tabs>
              <w:spacing w:before="1" w:line="268" w:lineRule="exact"/>
              <w:ind w:hanging="360"/>
              <w:rPr>
                <w:color w:val="000000"/>
              </w:rPr>
            </w:pPr>
            <w:r>
              <w:rPr>
                <w:color w:val="FF0000"/>
              </w:rPr>
              <w:t>Conduct</w:t>
            </w:r>
            <w:r>
              <w:rPr>
                <w:color w:val="FF0000"/>
                <w:spacing w:val="-8"/>
              </w:rPr>
              <w:t xml:space="preserve"> </w:t>
            </w:r>
            <w:r>
              <w:rPr>
                <w:color w:val="FF0000"/>
              </w:rPr>
              <w:t>didactic</w:t>
            </w:r>
            <w:r>
              <w:rPr>
                <w:color w:val="FF0000"/>
                <w:spacing w:val="-9"/>
              </w:rPr>
              <w:t xml:space="preserve"> </w:t>
            </w:r>
            <w:r>
              <w:rPr>
                <w:color w:val="FF0000"/>
              </w:rPr>
              <w:t>leadership</w:t>
            </w:r>
            <w:r>
              <w:rPr>
                <w:color w:val="FF0000"/>
                <w:spacing w:val="-7"/>
              </w:rPr>
              <w:t xml:space="preserve"> </w:t>
            </w:r>
            <w:r>
              <w:rPr>
                <w:color w:val="FF0000"/>
              </w:rPr>
              <w:t>trainings</w:t>
            </w:r>
            <w:r>
              <w:rPr>
                <w:color w:val="FF0000"/>
                <w:spacing w:val="-8"/>
              </w:rPr>
              <w:t xml:space="preserve"> </w:t>
            </w:r>
            <w:r>
              <w:rPr>
                <w:color w:val="FF0000"/>
              </w:rPr>
              <w:t>that</w:t>
            </w:r>
            <w:r>
              <w:rPr>
                <w:color w:val="FF0000"/>
                <w:spacing w:val="-8"/>
              </w:rPr>
              <w:t xml:space="preserve"> </w:t>
            </w:r>
            <w:r>
              <w:rPr>
                <w:color w:val="FF0000"/>
              </w:rPr>
              <w:t>improve</w:t>
            </w:r>
            <w:r>
              <w:rPr>
                <w:color w:val="FF0000"/>
                <w:spacing w:val="-7"/>
              </w:rPr>
              <w:t xml:space="preserve"> </w:t>
            </w:r>
            <w:r>
              <w:rPr>
                <w:color w:val="FF0000"/>
              </w:rPr>
              <w:t>leadership</w:t>
            </w:r>
            <w:r>
              <w:rPr>
                <w:color w:val="FF0000"/>
                <w:spacing w:val="-7"/>
              </w:rPr>
              <w:t xml:space="preserve"> </w:t>
            </w:r>
            <w:r>
              <w:rPr>
                <w:color w:val="FF0000"/>
                <w:spacing w:val="-2"/>
              </w:rPr>
              <w:t>competencies</w:t>
            </w:r>
          </w:p>
          <w:p w14:paraId="667B7672" w14:textId="77777777" w:rsidR="002665D3" w:rsidRDefault="002665D3" w:rsidP="00AE03EC">
            <w:pPr>
              <w:pStyle w:val="BodyText"/>
              <w:numPr>
                <w:ilvl w:val="0"/>
                <w:numId w:val="36"/>
              </w:numPr>
              <w:tabs>
                <w:tab w:val="left" w:pos="823"/>
              </w:tabs>
              <w:spacing w:line="268" w:lineRule="exact"/>
              <w:ind w:hanging="360"/>
              <w:rPr>
                <w:color w:val="000000"/>
              </w:rPr>
            </w:pPr>
            <w:r>
              <w:rPr>
                <w:color w:val="FF0000"/>
              </w:rPr>
              <w:t>Increase</w:t>
            </w:r>
            <w:r>
              <w:rPr>
                <w:color w:val="FF0000"/>
                <w:spacing w:val="-8"/>
              </w:rPr>
              <w:t xml:space="preserve"> </w:t>
            </w:r>
            <w:r>
              <w:rPr>
                <w:color w:val="FF0000"/>
              </w:rPr>
              <w:t>weekend</w:t>
            </w:r>
            <w:r>
              <w:rPr>
                <w:color w:val="FF0000"/>
                <w:spacing w:val="-6"/>
              </w:rPr>
              <w:t xml:space="preserve"> </w:t>
            </w:r>
            <w:r>
              <w:rPr>
                <w:color w:val="FF0000"/>
              </w:rPr>
              <w:t>events</w:t>
            </w:r>
            <w:r>
              <w:rPr>
                <w:color w:val="FF0000"/>
                <w:spacing w:val="-3"/>
              </w:rPr>
              <w:t xml:space="preserve"> </w:t>
            </w:r>
            <w:r>
              <w:rPr>
                <w:color w:val="FF0000"/>
              </w:rPr>
              <w:t>held</w:t>
            </w:r>
            <w:r>
              <w:rPr>
                <w:color w:val="FF0000"/>
                <w:spacing w:val="-3"/>
              </w:rPr>
              <w:t xml:space="preserve"> </w:t>
            </w:r>
            <w:r>
              <w:rPr>
                <w:color w:val="FF0000"/>
              </w:rPr>
              <w:t>to</w:t>
            </w:r>
            <w:r>
              <w:rPr>
                <w:color w:val="FF0000"/>
                <w:spacing w:val="-6"/>
              </w:rPr>
              <w:t xml:space="preserve"> </w:t>
            </w:r>
            <w:r>
              <w:rPr>
                <w:color w:val="FF0000"/>
              </w:rPr>
              <w:t>build</w:t>
            </w:r>
            <w:r>
              <w:rPr>
                <w:color w:val="FF0000"/>
                <w:spacing w:val="-4"/>
              </w:rPr>
              <w:t xml:space="preserve"> </w:t>
            </w:r>
            <w:r>
              <w:rPr>
                <w:color w:val="FF0000"/>
              </w:rPr>
              <w:t>the</w:t>
            </w:r>
            <w:r>
              <w:rPr>
                <w:color w:val="FF0000"/>
                <w:spacing w:val="-6"/>
              </w:rPr>
              <w:t xml:space="preserve"> </w:t>
            </w:r>
            <w:r>
              <w:rPr>
                <w:color w:val="FF0000"/>
              </w:rPr>
              <w:t>family</w:t>
            </w:r>
            <w:r>
              <w:rPr>
                <w:color w:val="FF0000"/>
                <w:spacing w:val="-5"/>
              </w:rPr>
              <w:t xml:space="preserve"> </w:t>
            </w:r>
            <w:r>
              <w:rPr>
                <w:color w:val="FF0000"/>
              </w:rPr>
              <w:t>support</w:t>
            </w:r>
            <w:r>
              <w:rPr>
                <w:color w:val="FF0000"/>
                <w:spacing w:val="-4"/>
              </w:rPr>
              <w:t xml:space="preserve"> </w:t>
            </w:r>
            <w:r>
              <w:rPr>
                <w:color w:val="FF0000"/>
              </w:rPr>
              <w:t>network</w:t>
            </w:r>
            <w:r>
              <w:rPr>
                <w:color w:val="FF0000"/>
                <w:spacing w:val="-3"/>
              </w:rPr>
              <w:t xml:space="preserve"> </w:t>
            </w:r>
            <w:r>
              <w:rPr>
                <w:color w:val="FF0000"/>
              </w:rPr>
              <w:t>and</w:t>
            </w:r>
            <w:r>
              <w:rPr>
                <w:color w:val="FF0000"/>
                <w:spacing w:val="-6"/>
              </w:rPr>
              <w:t xml:space="preserve"> </w:t>
            </w:r>
            <w:r>
              <w:rPr>
                <w:color w:val="FF0000"/>
              </w:rPr>
              <w:t>deter</w:t>
            </w:r>
            <w:r>
              <w:rPr>
                <w:color w:val="FF0000"/>
                <w:spacing w:val="-1"/>
              </w:rPr>
              <w:t xml:space="preserve"> </w:t>
            </w:r>
            <w:r>
              <w:rPr>
                <w:color w:val="FF0000"/>
                <w:spacing w:val="-2"/>
              </w:rPr>
              <w:t>drinking</w:t>
            </w:r>
          </w:p>
          <w:p w14:paraId="297BEA7A" w14:textId="77777777" w:rsidR="002665D3" w:rsidRDefault="002665D3" w:rsidP="002665D3">
            <w:pPr>
              <w:pStyle w:val="BodyText"/>
              <w:spacing w:before="252"/>
              <w:ind w:left="103"/>
              <w:rPr>
                <w:color w:val="000000"/>
              </w:rPr>
            </w:pPr>
            <w:r>
              <w:rPr>
                <w:color w:val="FF0000"/>
              </w:rPr>
              <w:t>Prevention</w:t>
            </w:r>
            <w:r>
              <w:rPr>
                <w:color w:val="FF0000"/>
                <w:spacing w:val="-8"/>
              </w:rPr>
              <w:t xml:space="preserve"> </w:t>
            </w:r>
            <w:r>
              <w:rPr>
                <w:color w:val="FF0000"/>
              </w:rPr>
              <w:t>System</w:t>
            </w:r>
            <w:r>
              <w:rPr>
                <w:color w:val="FF0000"/>
                <w:spacing w:val="-4"/>
              </w:rPr>
              <w:t xml:space="preserve"> Needs</w:t>
            </w:r>
          </w:p>
          <w:p w14:paraId="5985ADAC" w14:textId="77777777" w:rsidR="002665D3" w:rsidRPr="002665D3" w:rsidRDefault="002665D3" w:rsidP="00AE03EC">
            <w:pPr>
              <w:pStyle w:val="BodyText"/>
              <w:numPr>
                <w:ilvl w:val="0"/>
                <w:numId w:val="36"/>
              </w:numPr>
              <w:tabs>
                <w:tab w:val="left" w:pos="823"/>
              </w:tabs>
              <w:spacing w:before="1" w:line="268" w:lineRule="exact"/>
              <w:ind w:hanging="360"/>
            </w:pPr>
            <w:r>
              <w:rPr>
                <w:color w:val="FF0000"/>
              </w:rPr>
              <w:t>Human</w:t>
            </w:r>
            <w:r>
              <w:rPr>
                <w:color w:val="FF0000"/>
                <w:spacing w:val="-4"/>
              </w:rPr>
              <w:t xml:space="preserve"> </w:t>
            </w:r>
            <w:r>
              <w:rPr>
                <w:color w:val="FF0000"/>
                <w:spacing w:val="-2"/>
              </w:rPr>
              <w:t>Resources</w:t>
            </w:r>
          </w:p>
          <w:p w14:paraId="41081CE7" w14:textId="77777777" w:rsidR="00A91AC8" w:rsidRPr="002665D3" w:rsidRDefault="002665D3" w:rsidP="00AE03EC">
            <w:pPr>
              <w:pStyle w:val="BodyText"/>
              <w:numPr>
                <w:ilvl w:val="0"/>
                <w:numId w:val="36"/>
              </w:numPr>
              <w:tabs>
                <w:tab w:val="left" w:pos="823"/>
              </w:tabs>
              <w:spacing w:before="1" w:line="268" w:lineRule="exact"/>
              <w:ind w:hanging="360"/>
            </w:pPr>
            <w:r>
              <w:rPr>
                <w:color w:val="FF0000"/>
              </w:rPr>
              <w:t>Data</w:t>
            </w:r>
            <w:r>
              <w:rPr>
                <w:color w:val="FF0000"/>
                <w:spacing w:val="-5"/>
              </w:rPr>
              <w:t xml:space="preserve"> </w:t>
            </w:r>
            <w:r>
              <w:rPr>
                <w:color w:val="FF0000"/>
              </w:rPr>
              <w:t>sharing</w:t>
            </w:r>
            <w:r>
              <w:rPr>
                <w:color w:val="FF0000"/>
                <w:spacing w:val="-4"/>
              </w:rPr>
              <w:t xml:space="preserve"> </w:t>
            </w:r>
            <w:r>
              <w:rPr>
                <w:color w:val="FF0000"/>
                <w:spacing w:val="-2"/>
              </w:rPr>
              <w:t>agreements</w:t>
            </w:r>
          </w:p>
          <w:p w14:paraId="6B7C15EF" w14:textId="0CF4C0C9" w:rsidR="002665D3" w:rsidRPr="005D0D04" w:rsidRDefault="002665D3" w:rsidP="00AE03EC">
            <w:pPr>
              <w:pStyle w:val="BodyText"/>
              <w:numPr>
                <w:ilvl w:val="0"/>
                <w:numId w:val="36"/>
              </w:numPr>
              <w:tabs>
                <w:tab w:val="left" w:pos="823"/>
              </w:tabs>
              <w:spacing w:before="1" w:line="268" w:lineRule="exact"/>
              <w:ind w:hanging="360"/>
            </w:pPr>
            <w:r>
              <w:rPr>
                <w:color w:val="FF0000"/>
                <w:spacing w:val="-2"/>
              </w:rPr>
              <w:t>Need to fill IPPW billets</w:t>
            </w:r>
          </w:p>
        </w:tc>
      </w:tr>
    </w:tbl>
    <w:p w14:paraId="5C647C95" w14:textId="77777777" w:rsidR="00501BC2" w:rsidRPr="00B8357C" w:rsidRDefault="00501BC2" w:rsidP="007324B6">
      <w:pPr>
        <w:spacing w:after="0"/>
      </w:pPr>
    </w:p>
    <w:tbl>
      <w:tblPr>
        <w:tblStyle w:val="TableGrid"/>
        <w:tblW w:w="9360" w:type="dxa"/>
        <w:tblInd w:w="-5" w:type="dxa"/>
        <w:tblLook w:val="04A0" w:firstRow="1" w:lastRow="0" w:firstColumn="1" w:lastColumn="0" w:noHBand="0" w:noVBand="1"/>
      </w:tblPr>
      <w:tblGrid>
        <w:gridCol w:w="9360"/>
      </w:tblGrid>
      <w:tr w:rsidR="00C969BF" w:rsidRPr="00C42DDA" w14:paraId="1363E70A" w14:textId="77777777">
        <w:trPr>
          <w:trHeight w:val="1205"/>
        </w:trPr>
        <w:tc>
          <w:tcPr>
            <w:tcW w:w="9720" w:type="dxa"/>
            <w:tcBorders>
              <w:top w:val="single" w:sz="4" w:space="0" w:color="auto"/>
            </w:tcBorders>
            <w:shd w:val="clear" w:color="auto" w:fill="CCDCEB"/>
          </w:tcPr>
          <w:p w14:paraId="4F221627" w14:textId="77777777" w:rsidR="00C969BF" w:rsidRPr="00B8357C" w:rsidRDefault="00C969BF" w:rsidP="002B7A3C">
            <w:r w:rsidRPr="00B8357C">
              <w:rPr>
                <w:i/>
              </w:rPr>
              <w:t>Did you include</w:t>
            </w:r>
            <w:r w:rsidRPr="00B8357C">
              <w:t>:</w:t>
            </w:r>
          </w:p>
          <w:p w14:paraId="53FB6CC9" w14:textId="77777777" w:rsidR="00743F4D" w:rsidRPr="00B56531" w:rsidRDefault="00743F4D" w:rsidP="00743F4D">
            <w:pPr>
              <w:pStyle w:val="BodyText"/>
              <w:spacing w:line="285" w:lineRule="exact"/>
              <w:ind w:left="103"/>
              <w:rPr>
                <w:color w:val="000000"/>
              </w:rPr>
            </w:pPr>
            <w:r w:rsidRPr="00B56531">
              <w:rPr>
                <w:rFonts w:ascii="Segoe UI Symbol" w:hAnsi="Segoe UI Symbol" w:cs="Segoe UI Symbol"/>
                <w:color w:val="FF0000"/>
              </w:rPr>
              <w:t>☒</w:t>
            </w:r>
            <w:r w:rsidRPr="00B56531">
              <w:rPr>
                <w:color w:val="FF0000"/>
                <w:spacing w:val="-60"/>
              </w:rPr>
              <w:t xml:space="preserve"> </w:t>
            </w:r>
            <w:r w:rsidRPr="00B56531">
              <w:rPr>
                <w:color w:val="000000"/>
              </w:rPr>
              <w:t>Needs</w:t>
            </w:r>
            <w:r w:rsidRPr="00B56531">
              <w:rPr>
                <w:color w:val="000000"/>
                <w:spacing w:val="-7"/>
              </w:rPr>
              <w:t xml:space="preserve"> </w:t>
            </w:r>
            <w:r w:rsidRPr="00B56531">
              <w:rPr>
                <w:color w:val="000000"/>
              </w:rPr>
              <w:t>based</w:t>
            </w:r>
            <w:r w:rsidRPr="00B56531">
              <w:rPr>
                <w:color w:val="000000"/>
                <w:spacing w:val="-7"/>
              </w:rPr>
              <w:t xml:space="preserve"> </w:t>
            </w:r>
            <w:r w:rsidRPr="00B56531">
              <w:rPr>
                <w:color w:val="000000"/>
              </w:rPr>
              <w:t>on</w:t>
            </w:r>
            <w:r w:rsidRPr="00B56531">
              <w:rPr>
                <w:color w:val="000000"/>
                <w:spacing w:val="-4"/>
              </w:rPr>
              <w:t xml:space="preserve"> </w:t>
            </w:r>
            <w:r w:rsidRPr="00B56531">
              <w:rPr>
                <w:color w:val="000000"/>
              </w:rPr>
              <w:t>existing</w:t>
            </w:r>
            <w:r w:rsidRPr="00B56531">
              <w:rPr>
                <w:color w:val="000000"/>
                <w:spacing w:val="-4"/>
              </w:rPr>
              <w:t xml:space="preserve"> </w:t>
            </w:r>
            <w:r w:rsidRPr="00B56531">
              <w:rPr>
                <w:color w:val="000000"/>
              </w:rPr>
              <w:t>prevalence</w:t>
            </w:r>
            <w:r w:rsidRPr="00B56531">
              <w:rPr>
                <w:color w:val="000000"/>
                <w:spacing w:val="-6"/>
              </w:rPr>
              <w:t xml:space="preserve"> </w:t>
            </w:r>
            <w:r w:rsidRPr="00B56531">
              <w:rPr>
                <w:color w:val="000000"/>
                <w:spacing w:val="-2"/>
              </w:rPr>
              <w:t>information?</w:t>
            </w:r>
          </w:p>
          <w:p w14:paraId="6F893754" w14:textId="77777777" w:rsidR="00743F4D" w:rsidRPr="00B56531" w:rsidRDefault="00743F4D" w:rsidP="00743F4D">
            <w:pPr>
              <w:pStyle w:val="BodyText"/>
              <w:spacing w:line="286" w:lineRule="exact"/>
              <w:ind w:left="103"/>
              <w:rPr>
                <w:color w:val="000000"/>
              </w:rPr>
            </w:pPr>
            <w:r w:rsidRPr="00B56531">
              <w:rPr>
                <w:rFonts w:ascii="Segoe UI Symbol" w:hAnsi="Segoe UI Symbol" w:cs="Segoe UI Symbol"/>
                <w:color w:val="FF0000"/>
              </w:rPr>
              <w:t>☒</w:t>
            </w:r>
            <w:r w:rsidRPr="00B56531">
              <w:rPr>
                <w:color w:val="FF0000"/>
                <w:spacing w:val="-50"/>
              </w:rPr>
              <w:t xml:space="preserve"> </w:t>
            </w:r>
            <w:r w:rsidRPr="00B56531">
              <w:rPr>
                <w:color w:val="000000"/>
              </w:rPr>
              <w:t>Needs</w:t>
            </w:r>
            <w:r w:rsidRPr="00B56531">
              <w:rPr>
                <w:color w:val="000000"/>
                <w:spacing w:val="-9"/>
              </w:rPr>
              <w:t xml:space="preserve"> </w:t>
            </w:r>
            <w:r w:rsidRPr="00B56531">
              <w:rPr>
                <w:color w:val="000000"/>
              </w:rPr>
              <w:t>shown</w:t>
            </w:r>
            <w:r w:rsidRPr="00B56531">
              <w:rPr>
                <w:color w:val="000000"/>
                <w:spacing w:val="-4"/>
              </w:rPr>
              <w:t xml:space="preserve"> </w:t>
            </w:r>
            <w:r w:rsidRPr="00B56531">
              <w:rPr>
                <w:color w:val="000000"/>
              </w:rPr>
              <w:t>in</w:t>
            </w:r>
            <w:r w:rsidRPr="00B56531">
              <w:rPr>
                <w:color w:val="000000"/>
                <w:spacing w:val="-3"/>
              </w:rPr>
              <w:t xml:space="preserve"> </w:t>
            </w:r>
            <w:r w:rsidRPr="00B56531">
              <w:rPr>
                <w:color w:val="000000"/>
              </w:rPr>
              <w:t>CCA</w:t>
            </w:r>
            <w:r w:rsidRPr="00B56531">
              <w:rPr>
                <w:color w:val="000000"/>
                <w:spacing w:val="-5"/>
              </w:rPr>
              <w:t xml:space="preserve"> </w:t>
            </w:r>
            <w:r w:rsidRPr="00B56531">
              <w:rPr>
                <w:color w:val="000000"/>
              </w:rPr>
              <w:t>results</w:t>
            </w:r>
            <w:r w:rsidRPr="00B56531">
              <w:rPr>
                <w:color w:val="000000"/>
                <w:spacing w:val="-6"/>
              </w:rPr>
              <w:t xml:space="preserve"> </w:t>
            </w:r>
            <w:r w:rsidRPr="00B56531">
              <w:rPr>
                <w:color w:val="000000"/>
              </w:rPr>
              <w:t>(e.g.,</w:t>
            </w:r>
            <w:r w:rsidRPr="00B56531">
              <w:rPr>
                <w:color w:val="000000"/>
                <w:spacing w:val="-1"/>
              </w:rPr>
              <w:t xml:space="preserve"> </w:t>
            </w:r>
            <w:r w:rsidRPr="00B56531">
              <w:rPr>
                <w:color w:val="000000"/>
              </w:rPr>
              <w:t>DEOCS</w:t>
            </w:r>
            <w:r w:rsidRPr="00B56531">
              <w:rPr>
                <w:color w:val="000000"/>
                <w:spacing w:val="-5"/>
              </w:rPr>
              <w:t xml:space="preserve"> </w:t>
            </w:r>
            <w:r w:rsidRPr="00B56531">
              <w:rPr>
                <w:color w:val="000000"/>
                <w:spacing w:val="-2"/>
              </w:rPr>
              <w:t>benchmarks)?</w:t>
            </w:r>
          </w:p>
          <w:p w14:paraId="7E1C8953" w14:textId="77777777" w:rsidR="00743F4D" w:rsidRPr="00B56531" w:rsidRDefault="00743F4D" w:rsidP="00743F4D">
            <w:pPr>
              <w:pStyle w:val="BodyText"/>
              <w:spacing w:line="286" w:lineRule="exact"/>
              <w:ind w:left="103"/>
              <w:rPr>
                <w:color w:val="000000"/>
              </w:rPr>
            </w:pPr>
            <w:r w:rsidRPr="00B56531">
              <w:rPr>
                <w:rFonts w:ascii="Segoe UI Symbol" w:hAnsi="Segoe UI Symbol" w:cs="Segoe UI Symbol"/>
                <w:color w:val="FF0000"/>
              </w:rPr>
              <w:t>☒</w:t>
            </w:r>
            <w:r w:rsidRPr="00B56531">
              <w:rPr>
                <w:color w:val="FF0000"/>
                <w:spacing w:val="-48"/>
              </w:rPr>
              <w:t xml:space="preserve"> </w:t>
            </w:r>
            <w:r w:rsidRPr="00B56531">
              <w:rPr>
                <w:color w:val="000000"/>
              </w:rPr>
              <w:t>Needs</w:t>
            </w:r>
            <w:r w:rsidRPr="00B56531">
              <w:rPr>
                <w:color w:val="000000"/>
                <w:spacing w:val="-7"/>
              </w:rPr>
              <w:t xml:space="preserve"> </w:t>
            </w:r>
            <w:r w:rsidRPr="00B56531">
              <w:rPr>
                <w:color w:val="000000"/>
              </w:rPr>
              <w:t>based</w:t>
            </w:r>
            <w:r w:rsidRPr="00B56531">
              <w:rPr>
                <w:color w:val="000000"/>
                <w:spacing w:val="-3"/>
              </w:rPr>
              <w:t xml:space="preserve"> </w:t>
            </w:r>
            <w:r w:rsidRPr="00B56531">
              <w:rPr>
                <w:color w:val="000000"/>
              </w:rPr>
              <w:t>on</w:t>
            </w:r>
            <w:r w:rsidRPr="00B56531">
              <w:rPr>
                <w:color w:val="000000"/>
                <w:spacing w:val="-6"/>
              </w:rPr>
              <w:t xml:space="preserve"> </w:t>
            </w:r>
            <w:r w:rsidRPr="00B56531">
              <w:rPr>
                <w:color w:val="000000"/>
              </w:rPr>
              <w:t>shared</w:t>
            </w:r>
            <w:r w:rsidRPr="00B56531">
              <w:rPr>
                <w:color w:val="000000"/>
                <w:spacing w:val="-3"/>
              </w:rPr>
              <w:t xml:space="preserve"> </w:t>
            </w:r>
            <w:r w:rsidRPr="00B56531">
              <w:rPr>
                <w:color w:val="000000"/>
              </w:rPr>
              <w:t>risk</w:t>
            </w:r>
            <w:r w:rsidRPr="00B56531">
              <w:rPr>
                <w:color w:val="000000"/>
                <w:spacing w:val="-6"/>
              </w:rPr>
              <w:t xml:space="preserve"> </w:t>
            </w:r>
            <w:r w:rsidRPr="00B56531">
              <w:rPr>
                <w:color w:val="000000"/>
              </w:rPr>
              <w:t>and</w:t>
            </w:r>
            <w:r w:rsidRPr="00B56531">
              <w:rPr>
                <w:color w:val="000000"/>
                <w:spacing w:val="-2"/>
              </w:rPr>
              <w:t xml:space="preserve"> </w:t>
            </w:r>
            <w:r w:rsidRPr="00B56531">
              <w:rPr>
                <w:color w:val="000000"/>
              </w:rPr>
              <w:t>protective</w:t>
            </w:r>
            <w:r w:rsidRPr="00B56531">
              <w:rPr>
                <w:color w:val="000000"/>
                <w:spacing w:val="-5"/>
              </w:rPr>
              <w:t xml:space="preserve"> </w:t>
            </w:r>
            <w:r w:rsidRPr="00B56531">
              <w:rPr>
                <w:color w:val="000000"/>
                <w:spacing w:val="-2"/>
              </w:rPr>
              <w:t>factors?</w:t>
            </w:r>
          </w:p>
          <w:p w14:paraId="2BC3D8E1" w14:textId="594E9590" w:rsidR="00C969BF" w:rsidRPr="00743F4D" w:rsidRDefault="00743F4D" w:rsidP="00743F4D">
            <w:pPr>
              <w:pStyle w:val="BodyText"/>
              <w:spacing w:line="286" w:lineRule="exact"/>
              <w:ind w:left="103"/>
              <w:rPr>
                <w:color w:val="000000"/>
              </w:rPr>
            </w:pPr>
            <w:r w:rsidRPr="00B56531">
              <w:rPr>
                <w:rFonts w:ascii="Segoe UI Symbol" w:hAnsi="Segoe UI Symbol" w:cs="Segoe UI Symbol"/>
                <w:color w:val="FF0000"/>
              </w:rPr>
              <w:t>☒</w:t>
            </w:r>
            <w:r w:rsidRPr="00B56531">
              <w:rPr>
                <w:color w:val="FF0000"/>
                <w:spacing w:val="-50"/>
              </w:rPr>
              <w:t xml:space="preserve"> </w:t>
            </w:r>
            <w:r w:rsidRPr="00B56531">
              <w:rPr>
                <w:color w:val="000000"/>
              </w:rPr>
              <w:t>Universal</w:t>
            </w:r>
            <w:r w:rsidRPr="00B56531">
              <w:rPr>
                <w:color w:val="000000"/>
                <w:spacing w:val="-9"/>
              </w:rPr>
              <w:t xml:space="preserve"> </w:t>
            </w:r>
            <w:r w:rsidRPr="00B56531">
              <w:rPr>
                <w:color w:val="000000"/>
              </w:rPr>
              <w:t>needs</w:t>
            </w:r>
            <w:r w:rsidRPr="00B56531">
              <w:rPr>
                <w:color w:val="000000"/>
                <w:spacing w:val="-3"/>
              </w:rPr>
              <w:t xml:space="preserve"> </w:t>
            </w:r>
            <w:r w:rsidRPr="00B56531">
              <w:rPr>
                <w:color w:val="000000"/>
              </w:rPr>
              <w:t>vs.</w:t>
            </w:r>
            <w:r w:rsidRPr="00B56531">
              <w:rPr>
                <w:color w:val="000000"/>
                <w:spacing w:val="-5"/>
              </w:rPr>
              <w:t xml:space="preserve"> </w:t>
            </w:r>
            <w:r w:rsidRPr="00B56531">
              <w:rPr>
                <w:color w:val="000000"/>
              </w:rPr>
              <w:t>targeted</w:t>
            </w:r>
            <w:r w:rsidRPr="00B56531">
              <w:rPr>
                <w:color w:val="000000"/>
                <w:spacing w:val="-5"/>
              </w:rPr>
              <w:t xml:space="preserve"> </w:t>
            </w:r>
            <w:r w:rsidRPr="00B56531">
              <w:rPr>
                <w:color w:val="000000"/>
                <w:spacing w:val="-2"/>
              </w:rPr>
              <w:t>needs?</w:t>
            </w:r>
          </w:p>
        </w:tc>
      </w:tr>
    </w:tbl>
    <w:p w14:paraId="7339DDC7" w14:textId="587FF2DF" w:rsidR="00DC1372" w:rsidRPr="007324B6" w:rsidRDefault="007324B6" w:rsidP="007324B6">
      <w:pPr>
        <w:pStyle w:val="Heading2"/>
        <w:spacing w:before="120" w:after="0"/>
      </w:pPr>
      <w:r w:rsidRPr="0029444D">
        <w:t>Prevention System Needs</w:t>
      </w:r>
    </w:p>
    <w:p w14:paraId="2F24D313" w14:textId="4F6D39B4" w:rsidR="00DC1372" w:rsidRDefault="00B515CD" w:rsidP="007352FE">
      <w:pPr>
        <w:spacing w:line="240" w:lineRule="auto"/>
      </w:pPr>
      <w:r w:rsidRPr="0029444D">
        <w:t xml:space="preserve">Summarize the needs of your military community’s prevention system.  Please see </w:t>
      </w:r>
      <w:hyperlink r:id="rId21" w:history="1">
        <w:r w:rsidRPr="0029444D">
          <w:rPr>
            <w:color w:val="0563C1" w:themeColor="hyperlink"/>
            <w:u w:val="single"/>
          </w:rPr>
          <w:t>Prevention Plan of Action 2.0</w:t>
        </w:r>
      </w:hyperlink>
      <w:r w:rsidRPr="0029444D">
        <w:t xml:space="preserve"> for reference to the different sections of the prevention system.</w:t>
      </w:r>
    </w:p>
    <w:tbl>
      <w:tblPr>
        <w:tblStyle w:val="TableGrid"/>
        <w:tblW w:w="9360" w:type="dxa"/>
        <w:tblInd w:w="-5" w:type="dxa"/>
        <w:tblLook w:val="04A0" w:firstRow="1" w:lastRow="0" w:firstColumn="1" w:lastColumn="0" w:noHBand="0" w:noVBand="1"/>
      </w:tblPr>
      <w:tblGrid>
        <w:gridCol w:w="3356"/>
        <w:gridCol w:w="2709"/>
        <w:gridCol w:w="3295"/>
      </w:tblGrid>
      <w:tr w:rsidR="007352FE" w:rsidRPr="007352FE" w14:paraId="533FB538" w14:textId="77777777">
        <w:trPr>
          <w:trHeight w:val="1259"/>
        </w:trPr>
        <w:tc>
          <w:tcPr>
            <w:tcW w:w="3510" w:type="dxa"/>
            <w:vAlign w:val="center"/>
          </w:tcPr>
          <w:p w14:paraId="3AC1CF9C" w14:textId="77777777" w:rsidR="007352FE" w:rsidRPr="007352FE" w:rsidRDefault="007352FE" w:rsidP="007352FE">
            <w:r w:rsidRPr="007352FE">
              <w:rPr>
                <w:b/>
              </w:rPr>
              <w:t>Human Resources</w:t>
            </w:r>
            <w:r w:rsidRPr="007352FE">
              <w:t xml:space="preserve"> (e.g., leadership, prevention workforce, and the military community)</w:t>
            </w:r>
          </w:p>
        </w:tc>
        <w:tc>
          <w:tcPr>
            <w:tcW w:w="2790" w:type="dxa"/>
            <w:vAlign w:val="center"/>
          </w:tcPr>
          <w:p w14:paraId="384678D3" w14:textId="77777777" w:rsidR="007352FE" w:rsidRPr="007352FE" w:rsidRDefault="007352FE" w:rsidP="007352FE">
            <w:r w:rsidRPr="007352FE">
              <w:rPr>
                <w:b/>
              </w:rPr>
              <w:t>Infrastructure</w:t>
            </w:r>
            <w:r w:rsidRPr="007352FE">
              <w:t xml:space="preserve"> (e.g., prevention-specific policy, resources, and data)</w:t>
            </w:r>
          </w:p>
        </w:tc>
        <w:tc>
          <w:tcPr>
            <w:tcW w:w="3420" w:type="dxa"/>
            <w:vAlign w:val="center"/>
          </w:tcPr>
          <w:p w14:paraId="029618BD" w14:textId="77777777" w:rsidR="007352FE" w:rsidRPr="007352FE" w:rsidRDefault="007352FE" w:rsidP="007352FE">
            <w:r w:rsidRPr="007352FE">
              <w:rPr>
                <w:b/>
              </w:rPr>
              <w:t>Collaborative Relationships</w:t>
            </w:r>
            <w:r w:rsidRPr="007352FE">
              <w:t xml:space="preserve"> (e.g., within and across organizations)</w:t>
            </w:r>
          </w:p>
        </w:tc>
      </w:tr>
    </w:tbl>
    <w:p w14:paraId="32262250" w14:textId="77777777" w:rsidR="004A1D04" w:rsidRDefault="004A1D04" w:rsidP="004C386D">
      <w:pPr>
        <w:spacing w:after="0"/>
      </w:pPr>
    </w:p>
    <w:tbl>
      <w:tblPr>
        <w:tblStyle w:val="TableGrid"/>
        <w:tblW w:w="9360" w:type="dxa"/>
        <w:tblInd w:w="-5" w:type="dxa"/>
        <w:tblLook w:val="04A0" w:firstRow="1" w:lastRow="0" w:firstColumn="1" w:lastColumn="0" w:noHBand="0" w:noVBand="1"/>
      </w:tblPr>
      <w:tblGrid>
        <w:gridCol w:w="9360"/>
      </w:tblGrid>
      <w:tr w:rsidR="004C386D" w:rsidRPr="004C386D" w14:paraId="7B441549" w14:textId="77777777" w:rsidTr="002B7A3C">
        <w:trPr>
          <w:trHeight w:val="476"/>
        </w:trPr>
        <w:tc>
          <w:tcPr>
            <w:tcW w:w="9360" w:type="dxa"/>
            <w:tcBorders>
              <w:bottom w:val="single" w:sz="4" w:space="0" w:color="auto"/>
            </w:tcBorders>
            <w:shd w:val="clear" w:color="auto" w:fill="1F3864" w:themeFill="accent1" w:themeFillShade="80"/>
            <w:vAlign w:val="center"/>
          </w:tcPr>
          <w:p w14:paraId="2D2839F4" w14:textId="77777777" w:rsidR="004C386D" w:rsidRPr="004C386D" w:rsidRDefault="004C386D" w:rsidP="004C386D">
            <w:pPr>
              <w:outlineLvl w:val="0"/>
              <w:rPr>
                <w:b/>
                <w:bCs/>
                <w:color w:val="FFFFFF" w:themeColor="background1"/>
              </w:rPr>
            </w:pPr>
            <w:bookmarkStart w:id="14" w:name="_Toc135900488"/>
            <w:r w:rsidRPr="004C386D">
              <w:rPr>
                <w:b/>
                <w:bCs/>
                <w:color w:val="FFFFFF" w:themeColor="background1"/>
              </w:rPr>
              <w:t>2. Integrated Prevention Goals</w:t>
            </w:r>
            <w:bookmarkEnd w:id="14"/>
            <w:r w:rsidRPr="004C386D">
              <w:rPr>
                <w:b/>
                <w:bCs/>
                <w:color w:val="FFFFFF" w:themeColor="background1"/>
              </w:rPr>
              <w:t xml:space="preserve"> </w:t>
            </w:r>
          </w:p>
        </w:tc>
      </w:tr>
      <w:tr w:rsidR="004C386D" w:rsidRPr="004C386D" w14:paraId="00640AEC" w14:textId="77777777" w:rsidTr="002B7A3C">
        <w:trPr>
          <w:trHeight w:val="2015"/>
        </w:trPr>
        <w:tc>
          <w:tcPr>
            <w:tcW w:w="9360" w:type="dxa"/>
            <w:tcBorders>
              <w:top w:val="single" w:sz="4" w:space="0" w:color="auto"/>
              <w:left w:val="single" w:sz="4" w:space="0" w:color="auto"/>
              <w:bottom w:val="single" w:sz="4" w:space="0" w:color="auto"/>
              <w:right w:val="single" w:sz="4" w:space="0" w:color="auto"/>
            </w:tcBorders>
            <w:shd w:val="clear" w:color="auto" w:fill="CCDCEB"/>
            <w:vAlign w:val="center"/>
          </w:tcPr>
          <w:p w14:paraId="7DF194F1" w14:textId="77777777" w:rsidR="004C386D" w:rsidRPr="004C386D" w:rsidRDefault="004C386D" w:rsidP="004C386D">
            <w:r w:rsidRPr="004C386D">
              <w:t>Based on the needs assessment, you will develop prevention goals that you will recommend to leadership.  Integrated prevention goals:</w:t>
            </w:r>
          </w:p>
          <w:p w14:paraId="37EBD278" w14:textId="77777777" w:rsidR="004C386D" w:rsidRPr="004C386D" w:rsidRDefault="004C386D" w:rsidP="00AE03EC">
            <w:pPr>
              <w:numPr>
                <w:ilvl w:val="0"/>
                <w:numId w:val="6"/>
              </w:numPr>
              <w:contextualSpacing/>
            </w:pPr>
            <w:r w:rsidRPr="004C386D">
              <w:t>Align with existing prevention activities when possible</w:t>
            </w:r>
          </w:p>
          <w:p w14:paraId="6CF6153D" w14:textId="77777777" w:rsidR="004C386D" w:rsidRPr="004C386D" w:rsidRDefault="004C386D" w:rsidP="00AE03EC">
            <w:pPr>
              <w:numPr>
                <w:ilvl w:val="0"/>
                <w:numId w:val="6"/>
              </w:numPr>
              <w:autoSpaceDE w:val="0"/>
              <w:autoSpaceDN w:val="0"/>
              <w:adjustRightInd w:val="0"/>
              <w:rPr>
                <w:color w:val="000000"/>
              </w:rPr>
            </w:pPr>
            <w:r w:rsidRPr="004C386D">
              <w:rPr>
                <w:color w:val="000000"/>
              </w:rPr>
              <w:t>Address the prioritized risk and protective factors identified in the needs assessment.</w:t>
            </w:r>
          </w:p>
          <w:p w14:paraId="3799C896" w14:textId="77777777" w:rsidR="004C386D" w:rsidRPr="004C386D" w:rsidRDefault="004C386D" w:rsidP="00AE03EC">
            <w:pPr>
              <w:numPr>
                <w:ilvl w:val="0"/>
                <w:numId w:val="6"/>
              </w:numPr>
              <w:autoSpaceDE w:val="0"/>
              <w:autoSpaceDN w:val="0"/>
              <w:adjustRightInd w:val="0"/>
              <w:rPr>
                <w:color w:val="000000"/>
              </w:rPr>
            </w:pPr>
            <w:r w:rsidRPr="004C386D">
              <w:rPr>
                <w:color w:val="000000"/>
              </w:rPr>
              <w:t>Include specific goals for populations at greater risk for experiencing and inflicting harm.</w:t>
            </w:r>
          </w:p>
          <w:p w14:paraId="21B0ED0C" w14:textId="77777777" w:rsidR="004C386D" w:rsidRPr="004C386D" w:rsidRDefault="004C386D" w:rsidP="00AE03EC">
            <w:pPr>
              <w:numPr>
                <w:ilvl w:val="0"/>
                <w:numId w:val="6"/>
              </w:numPr>
              <w:autoSpaceDE w:val="0"/>
              <w:autoSpaceDN w:val="0"/>
              <w:adjustRightInd w:val="0"/>
              <w:rPr>
                <w:color w:val="000000"/>
              </w:rPr>
            </w:pPr>
            <w:r w:rsidRPr="004C386D">
              <w:rPr>
                <w:color w:val="000000"/>
              </w:rPr>
              <w:t xml:space="preserve">Align with DoD’s integrated primary prevention strategies as articulated in </w:t>
            </w:r>
            <w:hyperlink r:id="rId22" w:history="1">
              <w:r w:rsidRPr="004C386D">
                <w:rPr>
                  <w:color w:val="0563C1" w:themeColor="hyperlink"/>
                  <w:u w:val="single"/>
                </w:rPr>
                <w:t>DoDI 6400.09</w:t>
              </w:r>
            </w:hyperlink>
            <w:r w:rsidRPr="004C386D">
              <w:rPr>
                <w:color w:val="000000"/>
              </w:rPr>
              <w:t>.</w:t>
            </w:r>
          </w:p>
          <w:p w14:paraId="1B82B4F0" w14:textId="77777777" w:rsidR="004C386D" w:rsidRPr="004C386D" w:rsidRDefault="004C386D" w:rsidP="00AE03EC">
            <w:pPr>
              <w:numPr>
                <w:ilvl w:val="0"/>
                <w:numId w:val="6"/>
              </w:numPr>
              <w:spacing w:before="40" w:after="40"/>
              <w:rPr>
                <w:b/>
              </w:rPr>
            </w:pPr>
            <w:r w:rsidRPr="004C386D">
              <w:t>Address goals across the social ecological model</w:t>
            </w:r>
          </w:p>
        </w:tc>
      </w:tr>
    </w:tbl>
    <w:p w14:paraId="0A0521D4" w14:textId="77777777" w:rsidR="004C386D" w:rsidRDefault="004C386D" w:rsidP="004C386D">
      <w:pPr>
        <w:spacing w:after="0"/>
      </w:pPr>
    </w:p>
    <w:tbl>
      <w:tblPr>
        <w:tblStyle w:val="TableGrid"/>
        <w:tblW w:w="9360" w:type="dxa"/>
        <w:tblInd w:w="-5" w:type="dxa"/>
        <w:tblLook w:val="04A0" w:firstRow="1" w:lastRow="0" w:firstColumn="1" w:lastColumn="0" w:noHBand="0" w:noVBand="1"/>
      </w:tblPr>
      <w:tblGrid>
        <w:gridCol w:w="9360"/>
      </w:tblGrid>
      <w:tr w:rsidR="004C386D" w:rsidRPr="004C386D" w14:paraId="1E833E69" w14:textId="77777777" w:rsidTr="004C386D">
        <w:trPr>
          <w:trHeight w:val="2015"/>
        </w:trPr>
        <w:tc>
          <w:tcPr>
            <w:tcW w:w="9360" w:type="dxa"/>
            <w:tcBorders>
              <w:top w:val="single" w:sz="4" w:space="0" w:color="auto"/>
              <w:left w:val="single" w:sz="4" w:space="0" w:color="auto"/>
              <w:bottom w:val="nil"/>
              <w:right w:val="single" w:sz="4" w:space="0" w:color="auto"/>
            </w:tcBorders>
            <w:shd w:val="clear" w:color="auto" w:fill="1F3864" w:themeFill="accent1" w:themeFillShade="80"/>
            <w:vAlign w:val="center"/>
          </w:tcPr>
          <w:p w14:paraId="6CCCB926" w14:textId="77777777" w:rsidR="004C386D" w:rsidRPr="004C386D" w:rsidRDefault="004C386D" w:rsidP="004C386D">
            <w:pPr>
              <w:numPr>
                <w:ilvl w:val="1"/>
                <w:numId w:val="0"/>
              </w:numPr>
              <w:rPr>
                <w:rFonts w:eastAsiaTheme="minorEastAsia" w:cstheme="minorBidi"/>
                <w:b/>
                <w:color w:val="FFFFFF" w:themeColor="background1"/>
                <w:spacing w:val="15"/>
                <w14:shadow w14:blurRad="50800" w14:dist="88900" w14:dir="600000" w14:sx="67000" w14:sy="67000" w14:kx="0" w14:ky="0" w14:algn="ctr">
                  <w14:srgbClr w14:val="000000">
                    <w14:alpha w14:val="56870"/>
                  </w14:srgbClr>
                </w14:shadow>
              </w:rPr>
            </w:pPr>
            <w:r w:rsidRPr="004C386D">
              <w:rPr>
                <w:rFonts w:eastAsiaTheme="minorEastAsia" w:cstheme="minorBidi"/>
                <w:b/>
                <w:spacing w:val="15"/>
                <w14:shadow w14:blurRad="50800" w14:dist="88900" w14:dir="600000" w14:sx="67000" w14:sy="67000" w14:kx="0" w14:ky="0" w14:algn="ctr">
                  <w14:srgbClr w14:val="000000">
                    <w14:alpha w14:val="56870"/>
                  </w14:srgbClr>
                </w14:shadow>
              </w:rPr>
              <w:t>Integrated Prevention Goals Must</w:t>
            </w:r>
            <w:r w:rsidRPr="004C386D">
              <w:rPr>
                <w:rFonts w:eastAsiaTheme="minorEastAsia" w:cstheme="minorBidi"/>
                <w:spacing w:val="15"/>
                <w14:shadow w14:blurRad="50800" w14:dist="88900" w14:dir="600000" w14:sx="67000" w14:sy="67000" w14:kx="0" w14:ky="0" w14:algn="ctr">
                  <w14:srgbClr w14:val="000000">
                    <w14:alpha w14:val="56870"/>
                  </w14:srgbClr>
                </w14:shadow>
              </w:rPr>
              <w:t>:</w:t>
            </w:r>
          </w:p>
          <w:p w14:paraId="04E7CC43" w14:textId="77777777" w:rsidR="004C386D" w:rsidRPr="004C386D" w:rsidRDefault="004C386D" w:rsidP="00AE03EC">
            <w:pPr>
              <w:numPr>
                <w:ilvl w:val="0"/>
                <w:numId w:val="16"/>
              </w:numPr>
              <w:contextualSpacing/>
            </w:pPr>
            <w:r w:rsidRPr="004C386D">
              <w:t xml:space="preserve">Be explicitly identified </w:t>
            </w:r>
          </w:p>
          <w:p w14:paraId="4B93D7B8" w14:textId="77777777" w:rsidR="004C386D" w:rsidRPr="004C386D" w:rsidRDefault="004C386D" w:rsidP="00AE03EC">
            <w:pPr>
              <w:numPr>
                <w:ilvl w:val="0"/>
                <w:numId w:val="16"/>
              </w:numPr>
              <w:contextualSpacing/>
            </w:pPr>
            <w:r w:rsidRPr="004C386D">
              <w:t xml:space="preserve">Describe some </w:t>
            </w:r>
            <w:r w:rsidRPr="004C386D">
              <w:rPr>
                <w:u w:val="single"/>
              </w:rPr>
              <w:t>future improvement or behavior change</w:t>
            </w:r>
          </w:p>
          <w:p w14:paraId="01C77C39" w14:textId="77777777" w:rsidR="004C386D" w:rsidRPr="004C386D" w:rsidRDefault="004C386D" w:rsidP="00AE03EC">
            <w:pPr>
              <w:numPr>
                <w:ilvl w:val="0"/>
                <w:numId w:val="16"/>
              </w:numPr>
              <w:contextualSpacing/>
            </w:pPr>
            <w:r w:rsidRPr="004C386D">
              <w:t xml:space="preserve">Reflect your </w:t>
            </w:r>
            <w:r w:rsidRPr="004C386D">
              <w:rPr>
                <w:b/>
                <w:bCs/>
              </w:rPr>
              <w:t>local</w:t>
            </w:r>
            <w:r w:rsidRPr="004C386D">
              <w:t xml:space="preserve"> needs and leader/collaborator priorities</w:t>
            </w:r>
          </w:p>
          <w:p w14:paraId="5CF54A08" w14:textId="77777777" w:rsidR="004C386D" w:rsidRPr="004C386D" w:rsidRDefault="004C386D" w:rsidP="00AE03EC">
            <w:pPr>
              <w:numPr>
                <w:ilvl w:val="0"/>
                <w:numId w:val="16"/>
              </w:numPr>
              <w:ind w:right="-209"/>
              <w:contextualSpacing/>
            </w:pPr>
            <w:r w:rsidRPr="004C386D">
              <w:t>Specify a population of focus</w:t>
            </w:r>
          </w:p>
          <w:p w14:paraId="4925FF02" w14:textId="77777777" w:rsidR="004C386D" w:rsidRPr="004C386D" w:rsidRDefault="004C386D" w:rsidP="00AE03EC">
            <w:pPr>
              <w:numPr>
                <w:ilvl w:val="0"/>
                <w:numId w:val="16"/>
              </w:numPr>
              <w:contextualSpacing/>
            </w:pPr>
            <w:r w:rsidRPr="004C386D">
              <w:t>Contain at least one goal that is thoroughly</w:t>
            </w:r>
            <w:r w:rsidRPr="004C386D" w:rsidDel="001A7885">
              <w:t xml:space="preserve"> </w:t>
            </w:r>
            <w:r w:rsidRPr="004C386D">
              <w:t>described for one harmful behavior</w:t>
            </w:r>
          </w:p>
          <w:p w14:paraId="51B4C1FF" w14:textId="77777777" w:rsidR="004C386D" w:rsidRPr="004C386D" w:rsidRDefault="004C386D" w:rsidP="00AE03EC">
            <w:pPr>
              <w:numPr>
                <w:ilvl w:val="0"/>
                <w:numId w:val="16"/>
              </w:numPr>
              <w:contextualSpacing/>
            </w:pPr>
            <w:r w:rsidRPr="004C386D">
              <w:t xml:space="preserve">Contain at least one goal that is explicitly described for two (or more) harmful behaviors </w:t>
            </w:r>
          </w:p>
        </w:tc>
      </w:tr>
    </w:tbl>
    <w:p w14:paraId="61D4FBC0" w14:textId="77777777" w:rsidR="00436A3C" w:rsidRPr="00B8357C" w:rsidRDefault="00436A3C" w:rsidP="00460DFB">
      <w:pPr>
        <w:pStyle w:val="Heading2"/>
        <w:spacing w:before="240"/>
        <w:rPr>
          <w:sz w:val="22"/>
        </w:rPr>
      </w:pPr>
      <w:r w:rsidRPr="00B8357C">
        <w:rPr>
          <w:sz w:val="22"/>
        </w:rPr>
        <w:t>Prevention System Goals:</w:t>
      </w:r>
    </w:p>
    <w:p w14:paraId="42CACFCA" w14:textId="77777777" w:rsidR="00436A3C" w:rsidRPr="00B8357C" w:rsidRDefault="00436A3C" w:rsidP="00436A3C">
      <w:pPr>
        <w:rPr>
          <w:i/>
        </w:rPr>
      </w:pPr>
      <w:r w:rsidRPr="00B8357C">
        <w:t xml:space="preserve">Assess what is needed to successfully implement prevention activities </w:t>
      </w:r>
      <w:r w:rsidRPr="00B8357C">
        <w:rPr>
          <w:i/>
        </w:rPr>
        <w:t>(e.g., obtain the technology and resources to gather data on risk and protective factors in the military community).</w:t>
      </w:r>
    </w:p>
    <w:p w14:paraId="3865F258" w14:textId="48EB28CE" w:rsidR="000E0C6F" w:rsidRPr="00B8357C" w:rsidRDefault="000E0C6F" w:rsidP="0020649B">
      <w:pPr>
        <w:spacing w:after="0"/>
        <w:rPr>
          <w:b/>
        </w:rPr>
      </w:pPr>
      <w:r w:rsidRPr="00B8357C">
        <w:rPr>
          <w:b/>
        </w:rPr>
        <w:t xml:space="preserve">Shared </w:t>
      </w:r>
      <w:r w:rsidR="00751E96">
        <w:rPr>
          <w:b/>
        </w:rPr>
        <w:t xml:space="preserve">Risk and </w:t>
      </w:r>
      <w:r w:rsidRPr="00B8357C">
        <w:rPr>
          <w:b/>
        </w:rPr>
        <w:t>Protective Factor Goals:</w:t>
      </w:r>
    </w:p>
    <w:p w14:paraId="3A0EF9A7" w14:textId="77777777" w:rsidR="000E0C6F" w:rsidRPr="000E0C6F" w:rsidRDefault="000E0C6F" w:rsidP="0020649B">
      <w:pPr>
        <w:spacing w:after="0"/>
        <w:rPr>
          <w:i/>
          <w:iCs/>
        </w:rPr>
      </w:pPr>
      <w:r w:rsidRPr="000E0C6F">
        <w:rPr>
          <w:i/>
          <w:iCs/>
        </w:rPr>
        <w:t>(e.g., junior enlisted Service members feel more socially supported)</w:t>
      </w:r>
    </w:p>
    <w:p w14:paraId="28B4C4F2" w14:textId="77777777" w:rsidR="00C51C15" w:rsidRPr="000E0C6F" w:rsidRDefault="00C51C15" w:rsidP="00AE03EC">
      <w:pPr>
        <w:pStyle w:val="ListParagraph"/>
        <w:numPr>
          <w:ilvl w:val="0"/>
          <w:numId w:val="37"/>
        </w:numPr>
        <w:rPr>
          <w:i/>
        </w:rPr>
      </w:pPr>
      <w:r w:rsidRPr="00B900EC">
        <w:t>Individual level goals</w:t>
      </w:r>
      <w:r>
        <w:t xml:space="preserve">: </w:t>
      </w:r>
      <w:r>
        <w:rPr>
          <w:color w:val="FF0000"/>
        </w:rPr>
        <w:t>Reduce</w:t>
      </w:r>
      <w:r>
        <w:rPr>
          <w:color w:val="FF0000"/>
          <w:spacing w:val="-3"/>
        </w:rPr>
        <w:t xml:space="preserve"> </w:t>
      </w:r>
      <w:r>
        <w:rPr>
          <w:color w:val="FF0000"/>
        </w:rPr>
        <w:t>the</w:t>
      </w:r>
      <w:r>
        <w:rPr>
          <w:color w:val="FF0000"/>
          <w:spacing w:val="-5"/>
        </w:rPr>
        <w:t xml:space="preserve"> </w:t>
      </w:r>
      <w:r>
        <w:rPr>
          <w:color w:val="FF0000"/>
        </w:rPr>
        <w:t>quantity</w:t>
      </w:r>
      <w:r>
        <w:rPr>
          <w:color w:val="FF0000"/>
          <w:spacing w:val="-2"/>
        </w:rPr>
        <w:t xml:space="preserve"> </w:t>
      </w:r>
      <w:r>
        <w:rPr>
          <w:color w:val="FF0000"/>
        </w:rPr>
        <w:t>of</w:t>
      </w:r>
      <w:r>
        <w:rPr>
          <w:color w:val="FF0000"/>
          <w:spacing w:val="-1"/>
        </w:rPr>
        <w:t xml:space="preserve"> </w:t>
      </w:r>
      <w:r>
        <w:rPr>
          <w:color w:val="FF0000"/>
        </w:rPr>
        <w:t>drinking</w:t>
      </w:r>
      <w:r>
        <w:rPr>
          <w:color w:val="FF0000"/>
          <w:spacing w:val="-3"/>
        </w:rPr>
        <w:t xml:space="preserve"> </w:t>
      </w:r>
      <w:r>
        <w:rPr>
          <w:color w:val="FF0000"/>
        </w:rPr>
        <w:t>among</w:t>
      </w:r>
      <w:r>
        <w:rPr>
          <w:color w:val="FF0000"/>
          <w:spacing w:val="-5"/>
        </w:rPr>
        <w:t xml:space="preserve"> </w:t>
      </w:r>
      <w:r>
        <w:rPr>
          <w:color w:val="FF0000"/>
        </w:rPr>
        <w:t>Service</w:t>
      </w:r>
      <w:r>
        <w:rPr>
          <w:color w:val="FF0000"/>
          <w:spacing w:val="-5"/>
        </w:rPr>
        <w:t xml:space="preserve"> </w:t>
      </w:r>
      <w:r>
        <w:rPr>
          <w:color w:val="FF0000"/>
        </w:rPr>
        <w:t>members</w:t>
      </w:r>
      <w:r>
        <w:rPr>
          <w:color w:val="FF0000"/>
          <w:spacing w:val="-4"/>
        </w:rPr>
        <w:t xml:space="preserve"> </w:t>
      </w:r>
      <w:r>
        <w:rPr>
          <w:color w:val="FF0000"/>
        </w:rPr>
        <w:t xml:space="preserve">(Risk </w:t>
      </w:r>
      <w:r>
        <w:rPr>
          <w:color w:val="FF0000"/>
          <w:spacing w:val="-2"/>
        </w:rPr>
        <w:t>factor)</w:t>
      </w:r>
    </w:p>
    <w:p w14:paraId="39F42F96" w14:textId="77777777" w:rsidR="00C51C15" w:rsidRPr="000E0C6F" w:rsidRDefault="00C51C15" w:rsidP="00AE03EC">
      <w:pPr>
        <w:pStyle w:val="ListParagraph"/>
        <w:numPr>
          <w:ilvl w:val="0"/>
          <w:numId w:val="37"/>
        </w:numPr>
        <w:rPr>
          <w:i/>
        </w:rPr>
      </w:pPr>
      <w:r>
        <w:t>Interpersonal</w:t>
      </w:r>
      <w:r w:rsidRPr="00B900EC">
        <w:t xml:space="preserve"> level goals</w:t>
      </w:r>
      <w:r>
        <w:t xml:space="preserve">: </w:t>
      </w:r>
      <w:r>
        <w:rPr>
          <w:color w:val="FF0000"/>
        </w:rPr>
        <w:t>Improve</w:t>
      </w:r>
      <w:r>
        <w:rPr>
          <w:color w:val="FF0000"/>
          <w:spacing w:val="-6"/>
        </w:rPr>
        <w:t xml:space="preserve"> </w:t>
      </w:r>
      <w:r>
        <w:rPr>
          <w:color w:val="FF0000"/>
        </w:rPr>
        <w:t>leadership</w:t>
      </w:r>
      <w:r>
        <w:rPr>
          <w:color w:val="FF0000"/>
          <w:spacing w:val="-7"/>
        </w:rPr>
        <w:t xml:space="preserve"> </w:t>
      </w:r>
      <w:r>
        <w:rPr>
          <w:color w:val="FF0000"/>
        </w:rPr>
        <w:t>competencies</w:t>
      </w:r>
      <w:r>
        <w:rPr>
          <w:color w:val="FF0000"/>
          <w:spacing w:val="-8"/>
        </w:rPr>
        <w:t xml:space="preserve"> </w:t>
      </w:r>
      <w:r>
        <w:rPr>
          <w:color w:val="FF0000"/>
        </w:rPr>
        <w:t>(Protective</w:t>
      </w:r>
      <w:r>
        <w:rPr>
          <w:color w:val="FF0000"/>
          <w:spacing w:val="-8"/>
        </w:rPr>
        <w:t xml:space="preserve"> </w:t>
      </w:r>
      <w:r>
        <w:rPr>
          <w:color w:val="FF0000"/>
          <w:spacing w:val="-2"/>
        </w:rPr>
        <w:t>factor)</w:t>
      </w:r>
    </w:p>
    <w:p w14:paraId="67D265C1" w14:textId="77777777" w:rsidR="00C51C15" w:rsidRPr="000E0C6F" w:rsidRDefault="00C51C15" w:rsidP="00AE03EC">
      <w:pPr>
        <w:pStyle w:val="ListParagraph"/>
        <w:numPr>
          <w:ilvl w:val="0"/>
          <w:numId w:val="37"/>
        </w:numPr>
        <w:rPr>
          <w:i/>
        </w:rPr>
      </w:pPr>
      <w:r>
        <w:t>Organizational</w:t>
      </w:r>
      <w:r w:rsidRPr="00B900EC">
        <w:t xml:space="preserve"> level goals</w:t>
      </w:r>
      <w:r>
        <w:t xml:space="preserve">: </w:t>
      </w:r>
      <w:r>
        <w:rPr>
          <w:color w:val="FF0000"/>
        </w:rPr>
        <w:t>Strengthen</w:t>
      </w:r>
      <w:r>
        <w:rPr>
          <w:color w:val="FF0000"/>
          <w:spacing w:val="-5"/>
        </w:rPr>
        <w:t xml:space="preserve"> </w:t>
      </w:r>
      <w:r>
        <w:rPr>
          <w:color w:val="FF0000"/>
        </w:rPr>
        <w:t>social</w:t>
      </w:r>
      <w:r>
        <w:rPr>
          <w:color w:val="FF0000"/>
          <w:spacing w:val="-3"/>
        </w:rPr>
        <w:t xml:space="preserve"> </w:t>
      </w:r>
      <w:r>
        <w:rPr>
          <w:color w:val="FF0000"/>
        </w:rPr>
        <w:t>support</w:t>
      </w:r>
      <w:r>
        <w:rPr>
          <w:color w:val="FF0000"/>
          <w:spacing w:val="-3"/>
        </w:rPr>
        <w:t xml:space="preserve"> </w:t>
      </w:r>
      <w:r>
        <w:rPr>
          <w:color w:val="FF0000"/>
        </w:rPr>
        <w:t>for</w:t>
      </w:r>
      <w:r>
        <w:rPr>
          <w:color w:val="FF0000"/>
          <w:spacing w:val="-1"/>
        </w:rPr>
        <w:t xml:space="preserve"> </w:t>
      </w:r>
      <w:r>
        <w:rPr>
          <w:color w:val="FF0000"/>
        </w:rPr>
        <w:t>sub-populations</w:t>
      </w:r>
      <w:r>
        <w:rPr>
          <w:color w:val="FF0000"/>
          <w:spacing w:val="-2"/>
        </w:rPr>
        <w:t xml:space="preserve"> </w:t>
      </w:r>
      <w:r>
        <w:rPr>
          <w:color w:val="FF0000"/>
        </w:rPr>
        <w:t>in</w:t>
      </w:r>
      <w:r>
        <w:rPr>
          <w:color w:val="FF0000"/>
          <w:spacing w:val="-3"/>
        </w:rPr>
        <w:t xml:space="preserve"> </w:t>
      </w:r>
      <w:r>
        <w:rPr>
          <w:color w:val="FF0000"/>
        </w:rPr>
        <w:t>the</w:t>
      </w:r>
      <w:r>
        <w:rPr>
          <w:color w:val="FF0000"/>
          <w:spacing w:val="-5"/>
        </w:rPr>
        <w:t xml:space="preserve"> </w:t>
      </w:r>
      <w:r>
        <w:rPr>
          <w:color w:val="FF0000"/>
        </w:rPr>
        <w:t>military community (Protective factor)</w:t>
      </w:r>
    </w:p>
    <w:tbl>
      <w:tblPr>
        <w:tblStyle w:val="TableGrid"/>
        <w:tblW w:w="9360" w:type="dxa"/>
        <w:tblInd w:w="-5" w:type="dxa"/>
        <w:tblLook w:val="04A0" w:firstRow="1" w:lastRow="0" w:firstColumn="1" w:lastColumn="0" w:noHBand="0" w:noVBand="1"/>
      </w:tblPr>
      <w:tblGrid>
        <w:gridCol w:w="9360"/>
      </w:tblGrid>
      <w:tr w:rsidR="000C1C09" w:rsidRPr="00C42DDA" w14:paraId="4EF0DE83" w14:textId="77777777">
        <w:trPr>
          <w:trHeight w:val="1952"/>
        </w:trPr>
        <w:tc>
          <w:tcPr>
            <w:tcW w:w="9360" w:type="dxa"/>
            <w:tcBorders>
              <w:top w:val="single" w:sz="4" w:space="0" w:color="auto"/>
              <w:bottom w:val="single" w:sz="4" w:space="0" w:color="auto"/>
            </w:tcBorders>
            <w:shd w:val="clear" w:color="auto" w:fill="CCDCEB"/>
            <w:vAlign w:val="center"/>
          </w:tcPr>
          <w:p w14:paraId="3CC18F1C" w14:textId="77777777" w:rsidR="004A3DD1" w:rsidRDefault="004A3DD1" w:rsidP="004A3DD1">
            <w:pPr>
              <w:pStyle w:val="TableParagraph"/>
              <w:spacing w:before="153" w:line="252" w:lineRule="exact"/>
              <w:ind w:left="105"/>
              <w:rPr>
                <w:spacing w:val="-2"/>
              </w:rPr>
            </w:pPr>
            <w:bookmarkStart w:id="15" w:name="_Hlk136970120"/>
            <w:r>
              <w:rPr>
                <w:i/>
              </w:rPr>
              <w:t>Do</w:t>
            </w:r>
            <w:r>
              <w:rPr>
                <w:i/>
                <w:spacing w:val="-2"/>
              </w:rPr>
              <w:t xml:space="preserve"> </w:t>
            </w:r>
            <w:r>
              <w:rPr>
                <w:i/>
              </w:rPr>
              <w:t>your</w:t>
            </w:r>
            <w:r>
              <w:rPr>
                <w:i/>
                <w:spacing w:val="-2"/>
              </w:rPr>
              <w:t xml:space="preserve"> goals</w:t>
            </w:r>
            <w:r>
              <w:rPr>
                <w:spacing w:val="-2"/>
              </w:rPr>
              <w:t>:</w:t>
            </w:r>
          </w:p>
          <w:p w14:paraId="273ED54F" w14:textId="77777777" w:rsidR="004A3DD1" w:rsidRDefault="004A3DD1" w:rsidP="004A3DD1">
            <w:pPr>
              <w:pStyle w:val="TableParagraph"/>
              <w:spacing w:line="252" w:lineRule="exact"/>
              <w:ind w:left="105"/>
              <w:rPr>
                <w:spacing w:val="-2"/>
              </w:rPr>
            </w:pPr>
            <w:r>
              <w:rPr>
                <w:rFonts w:ascii="MS Gothic" w:hAnsi="MS Gothic"/>
                <w:color w:val="FF0000"/>
              </w:rPr>
              <w:t>☒</w:t>
            </w:r>
            <w:r>
              <w:rPr>
                <w:rFonts w:ascii="MS Gothic" w:hAnsi="MS Gothic"/>
                <w:color w:val="FF0000"/>
                <w:spacing w:val="-50"/>
              </w:rPr>
              <w:t xml:space="preserve"> </w:t>
            </w:r>
            <w:r>
              <w:t>Address</w:t>
            </w:r>
            <w:r>
              <w:rPr>
                <w:spacing w:val="-11"/>
              </w:rPr>
              <w:t xml:space="preserve"> </w:t>
            </w:r>
            <w:r>
              <w:t>the</w:t>
            </w:r>
            <w:r>
              <w:rPr>
                <w:spacing w:val="-5"/>
              </w:rPr>
              <w:t xml:space="preserve"> </w:t>
            </w:r>
            <w:r>
              <w:t>prioritized</w:t>
            </w:r>
            <w:r>
              <w:rPr>
                <w:spacing w:val="-4"/>
              </w:rPr>
              <w:t xml:space="preserve"> </w:t>
            </w:r>
            <w:r>
              <w:t>risk</w:t>
            </w:r>
            <w:r>
              <w:rPr>
                <w:spacing w:val="-6"/>
              </w:rPr>
              <w:t xml:space="preserve"> </w:t>
            </w:r>
            <w:r>
              <w:t>and</w:t>
            </w:r>
            <w:r>
              <w:rPr>
                <w:spacing w:val="-4"/>
              </w:rPr>
              <w:t xml:space="preserve"> </w:t>
            </w:r>
            <w:r>
              <w:t>protective</w:t>
            </w:r>
            <w:r>
              <w:rPr>
                <w:spacing w:val="-7"/>
              </w:rPr>
              <w:t xml:space="preserve"> </w:t>
            </w:r>
            <w:r>
              <w:t>factors</w:t>
            </w:r>
            <w:r>
              <w:rPr>
                <w:spacing w:val="-3"/>
              </w:rPr>
              <w:t xml:space="preserve"> </w:t>
            </w:r>
            <w:r>
              <w:t>identified</w:t>
            </w:r>
            <w:r>
              <w:rPr>
                <w:spacing w:val="-4"/>
              </w:rPr>
              <w:t xml:space="preserve"> </w:t>
            </w:r>
            <w:r>
              <w:t>in</w:t>
            </w:r>
            <w:r>
              <w:rPr>
                <w:spacing w:val="-5"/>
              </w:rPr>
              <w:t xml:space="preserve"> </w:t>
            </w:r>
            <w:r>
              <w:t>the</w:t>
            </w:r>
            <w:r>
              <w:rPr>
                <w:spacing w:val="-6"/>
              </w:rPr>
              <w:t xml:space="preserve"> </w:t>
            </w:r>
            <w:r>
              <w:t>needs</w:t>
            </w:r>
            <w:r>
              <w:rPr>
                <w:spacing w:val="-3"/>
              </w:rPr>
              <w:t xml:space="preserve"> </w:t>
            </w:r>
            <w:r>
              <w:rPr>
                <w:spacing w:val="-2"/>
              </w:rPr>
              <w:t>assessment?</w:t>
            </w:r>
          </w:p>
          <w:p w14:paraId="59EC3991" w14:textId="77777777" w:rsidR="004A3DD1" w:rsidRDefault="004A3DD1" w:rsidP="004A3DD1">
            <w:pPr>
              <w:pStyle w:val="TableParagraph"/>
              <w:spacing w:line="252" w:lineRule="exact"/>
              <w:ind w:left="105"/>
              <w:rPr>
                <w:spacing w:val="-2"/>
              </w:rPr>
            </w:pPr>
            <w:r>
              <w:rPr>
                <w:rFonts w:ascii="MS Gothic" w:hAnsi="MS Gothic"/>
                <w:color w:val="FF0000"/>
              </w:rPr>
              <w:t>☒</w:t>
            </w:r>
            <w:r>
              <w:rPr>
                <w:rFonts w:ascii="MS Gothic" w:hAnsi="MS Gothic"/>
                <w:color w:val="FF0000"/>
                <w:spacing w:val="-50"/>
              </w:rPr>
              <w:t xml:space="preserve"> </w:t>
            </w:r>
            <w:r>
              <w:t>Describe</w:t>
            </w:r>
            <w:r>
              <w:rPr>
                <w:spacing w:val="-10"/>
              </w:rPr>
              <w:t xml:space="preserve"> </w:t>
            </w:r>
            <w:r>
              <w:t>some</w:t>
            </w:r>
            <w:r>
              <w:rPr>
                <w:spacing w:val="-8"/>
              </w:rPr>
              <w:t xml:space="preserve"> </w:t>
            </w:r>
            <w:r>
              <w:t>future</w:t>
            </w:r>
            <w:r>
              <w:rPr>
                <w:spacing w:val="-5"/>
              </w:rPr>
              <w:t xml:space="preserve"> </w:t>
            </w:r>
            <w:r>
              <w:t>improvement</w:t>
            </w:r>
            <w:r>
              <w:rPr>
                <w:spacing w:val="-4"/>
              </w:rPr>
              <w:t xml:space="preserve"> </w:t>
            </w:r>
            <w:r>
              <w:t>or</w:t>
            </w:r>
            <w:r>
              <w:rPr>
                <w:spacing w:val="-5"/>
              </w:rPr>
              <w:t xml:space="preserve"> </w:t>
            </w:r>
            <w:r>
              <w:t>behavior</w:t>
            </w:r>
            <w:r>
              <w:rPr>
                <w:spacing w:val="-4"/>
              </w:rPr>
              <w:t xml:space="preserve"> </w:t>
            </w:r>
            <w:r>
              <w:rPr>
                <w:spacing w:val="-2"/>
              </w:rPr>
              <w:t>change?</w:t>
            </w:r>
          </w:p>
          <w:p w14:paraId="5033100B" w14:textId="77777777" w:rsidR="004A3DD1" w:rsidRDefault="004A3DD1" w:rsidP="004A3DD1">
            <w:pPr>
              <w:pStyle w:val="TableParagraph"/>
              <w:spacing w:line="252" w:lineRule="exact"/>
              <w:ind w:left="105"/>
              <w:rPr>
                <w:spacing w:val="-2"/>
              </w:rPr>
            </w:pPr>
            <w:r>
              <w:rPr>
                <w:rFonts w:ascii="MS Gothic" w:hAnsi="MS Gothic"/>
                <w:color w:val="FF0000"/>
              </w:rPr>
              <w:t>☒</w:t>
            </w:r>
            <w:r>
              <w:rPr>
                <w:rFonts w:ascii="MS Gothic" w:hAnsi="MS Gothic"/>
                <w:color w:val="FF0000"/>
                <w:spacing w:val="-48"/>
              </w:rPr>
              <w:t xml:space="preserve"> </w:t>
            </w:r>
            <w:r>
              <w:t>Include</w:t>
            </w:r>
            <w:r>
              <w:rPr>
                <w:spacing w:val="-10"/>
              </w:rPr>
              <w:t xml:space="preserve"> </w:t>
            </w:r>
            <w:r>
              <w:t>specific</w:t>
            </w:r>
            <w:r>
              <w:rPr>
                <w:spacing w:val="-7"/>
              </w:rPr>
              <w:t xml:space="preserve"> </w:t>
            </w:r>
            <w:r>
              <w:t>goals</w:t>
            </w:r>
            <w:r>
              <w:rPr>
                <w:spacing w:val="-7"/>
              </w:rPr>
              <w:t xml:space="preserve"> </w:t>
            </w:r>
            <w:r>
              <w:t>for</w:t>
            </w:r>
            <w:r>
              <w:rPr>
                <w:spacing w:val="-6"/>
              </w:rPr>
              <w:t xml:space="preserve"> </w:t>
            </w:r>
            <w:r>
              <w:t>populations</w:t>
            </w:r>
            <w:r>
              <w:rPr>
                <w:spacing w:val="-4"/>
              </w:rPr>
              <w:t xml:space="preserve"> </w:t>
            </w:r>
            <w:r>
              <w:t>at</w:t>
            </w:r>
            <w:r>
              <w:rPr>
                <w:spacing w:val="-3"/>
              </w:rPr>
              <w:t xml:space="preserve"> </w:t>
            </w:r>
            <w:r>
              <w:t>greater</w:t>
            </w:r>
            <w:r>
              <w:rPr>
                <w:spacing w:val="-6"/>
              </w:rPr>
              <w:t xml:space="preserve"> </w:t>
            </w:r>
            <w:r>
              <w:t>risk</w:t>
            </w:r>
            <w:r>
              <w:rPr>
                <w:spacing w:val="-7"/>
              </w:rPr>
              <w:t xml:space="preserve"> </w:t>
            </w:r>
            <w:r>
              <w:t>for</w:t>
            </w:r>
            <w:r>
              <w:rPr>
                <w:spacing w:val="-3"/>
              </w:rPr>
              <w:t xml:space="preserve"> </w:t>
            </w:r>
            <w:r>
              <w:t>experiencing</w:t>
            </w:r>
            <w:r>
              <w:rPr>
                <w:spacing w:val="-5"/>
              </w:rPr>
              <w:t xml:space="preserve"> </w:t>
            </w:r>
            <w:r>
              <w:t>and</w:t>
            </w:r>
            <w:r>
              <w:rPr>
                <w:spacing w:val="-5"/>
              </w:rPr>
              <w:t xml:space="preserve"> </w:t>
            </w:r>
            <w:r>
              <w:t>inflicting</w:t>
            </w:r>
            <w:r>
              <w:rPr>
                <w:spacing w:val="-4"/>
              </w:rPr>
              <w:t xml:space="preserve"> </w:t>
            </w:r>
            <w:r>
              <w:rPr>
                <w:spacing w:val="-2"/>
              </w:rPr>
              <w:t>harm?</w:t>
            </w:r>
          </w:p>
          <w:p w14:paraId="7421C78A" w14:textId="4D5097AA" w:rsidR="000C1C09" w:rsidRPr="00B900EC" w:rsidRDefault="004A3DD1" w:rsidP="004A3DD1">
            <w:pPr>
              <w:pStyle w:val="TableParagraph"/>
              <w:spacing w:line="252" w:lineRule="exact"/>
              <w:ind w:left="105"/>
            </w:pPr>
            <w:r w:rsidRPr="004A3DD1">
              <w:rPr>
                <w:rFonts w:ascii="MS Gothic" w:hAnsi="MS Gothic"/>
                <w:color w:val="FF0000"/>
              </w:rPr>
              <w:t>☒</w:t>
            </w:r>
            <w:r w:rsidRPr="004A3DD1">
              <w:rPr>
                <w:rFonts w:ascii="MS Gothic" w:hAnsi="MS Gothic"/>
                <w:color w:val="FF0000"/>
                <w:spacing w:val="-48"/>
              </w:rPr>
              <w:t xml:space="preserve"> </w:t>
            </w:r>
            <w:r>
              <w:t>Ensure</w:t>
            </w:r>
            <w:r w:rsidRPr="004A3DD1">
              <w:rPr>
                <w:spacing w:val="-6"/>
              </w:rPr>
              <w:t xml:space="preserve"> </w:t>
            </w:r>
            <w:r>
              <w:t>that</w:t>
            </w:r>
            <w:r w:rsidRPr="004A3DD1">
              <w:rPr>
                <w:spacing w:val="-2"/>
              </w:rPr>
              <w:t xml:space="preserve"> </w:t>
            </w:r>
            <w:r>
              <w:t>goals</w:t>
            </w:r>
            <w:r w:rsidRPr="004A3DD1">
              <w:rPr>
                <w:spacing w:val="-1"/>
              </w:rPr>
              <w:t xml:space="preserve"> </w:t>
            </w:r>
            <w:r>
              <w:t>focus</w:t>
            </w:r>
            <w:r w:rsidRPr="004A3DD1">
              <w:rPr>
                <w:spacing w:val="-1"/>
              </w:rPr>
              <w:t xml:space="preserve"> </w:t>
            </w:r>
            <w:r>
              <w:t>on</w:t>
            </w:r>
            <w:r w:rsidRPr="004A3DD1">
              <w:rPr>
                <w:spacing w:val="-2"/>
              </w:rPr>
              <w:t xml:space="preserve"> </w:t>
            </w:r>
            <w:r>
              <w:t>shared</w:t>
            </w:r>
            <w:r w:rsidRPr="004A3DD1">
              <w:rPr>
                <w:spacing w:val="-4"/>
              </w:rPr>
              <w:t xml:space="preserve"> </w:t>
            </w:r>
            <w:r>
              <w:t>risk</w:t>
            </w:r>
            <w:r w:rsidRPr="004A3DD1">
              <w:rPr>
                <w:spacing w:val="-1"/>
              </w:rPr>
              <w:t xml:space="preserve"> </w:t>
            </w:r>
            <w:r>
              <w:t>and/or</w:t>
            </w:r>
            <w:r w:rsidRPr="004A3DD1">
              <w:rPr>
                <w:spacing w:val="-3"/>
              </w:rPr>
              <w:t xml:space="preserve"> </w:t>
            </w:r>
            <w:r>
              <w:t>protective</w:t>
            </w:r>
            <w:r w:rsidRPr="004A3DD1">
              <w:rPr>
                <w:spacing w:val="-4"/>
              </w:rPr>
              <w:t xml:space="preserve"> </w:t>
            </w:r>
            <w:r>
              <w:t>factors</w:t>
            </w:r>
            <w:r w:rsidRPr="004A3DD1">
              <w:rPr>
                <w:spacing w:val="-4"/>
              </w:rPr>
              <w:t xml:space="preserve"> </w:t>
            </w:r>
            <w:r>
              <w:t>related</w:t>
            </w:r>
            <w:r w:rsidRPr="004A3DD1">
              <w:rPr>
                <w:spacing w:val="-4"/>
              </w:rPr>
              <w:t xml:space="preserve"> </w:t>
            </w:r>
            <w:r>
              <w:t>to</w:t>
            </w:r>
            <w:r w:rsidRPr="004A3DD1">
              <w:rPr>
                <w:spacing w:val="-4"/>
              </w:rPr>
              <w:t xml:space="preserve"> </w:t>
            </w:r>
            <w:r>
              <w:t>two</w:t>
            </w:r>
            <w:r w:rsidRPr="004A3DD1">
              <w:rPr>
                <w:spacing w:val="-4"/>
              </w:rPr>
              <w:t xml:space="preserve"> </w:t>
            </w:r>
            <w:r>
              <w:t xml:space="preserve">more harmful </w:t>
            </w:r>
            <w:r w:rsidRPr="004A3DD1">
              <w:rPr>
                <w:spacing w:val="-2"/>
              </w:rPr>
              <w:t>behaviors?</w:t>
            </w:r>
          </w:p>
        </w:tc>
      </w:tr>
    </w:tbl>
    <w:p w14:paraId="6DF2B646" w14:textId="77777777" w:rsidR="000C1C09" w:rsidRDefault="000C1C09" w:rsidP="000C1C09">
      <w:pPr>
        <w:spacing w:after="0"/>
      </w:pPr>
    </w:p>
    <w:tbl>
      <w:tblPr>
        <w:tblStyle w:val="TableGrid"/>
        <w:tblW w:w="9360" w:type="dxa"/>
        <w:tblInd w:w="-5" w:type="dxa"/>
        <w:tblLook w:val="04A0" w:firstRow="1" w:lastRow="0" w:firstColumn="1" w:lastColumn="0" w:noHBand="0" w:noVBand="1"/>
      </w:tblPr>
      <w:tblGrid>
        <w:gridCol w:w="9360"/>
      </w:tblGrid>
      <w:tr w:rsidR="000C1C09" w14:paraId="2B809A03" w14:textId="77777777" w:rsidTr="000C1C09">
        <w:trPr>
          <w:trHeight w:val="431"/>
          <w:tblHeader/>
        </w:trPr>
        <w:tc>
          <w:tcPr>
            <w:tcW w:w="9360" w:type="dxa"/>
            <w:tcBorders>
              <w:bottom w:val="single" w:sz="4" w:space="0" w:color="auto"/>
            </w:tcBorders>
            <w:shd w:val="clear" w:color="auto" w:fill="1F3864" w:themeFill="accent1" w:themeFillShade="80"/>
            <w:vAlign w:val="center"/>
          </w:tcPr>
          <w:bookmarkEnd w:id="15"/>
          <w:p w14:paraId="7F1D8B94" w14:textId="77777777" w:rsidR="000C1C09" w:rsidRPr="00B8357C" w:rsidRDefault="000C1C09" w:rsidP="002B7A3C">
            <w:pPr>
              <w:pStyle w:val="Heading1"/>
              <w:rPr>
                <w:b w:val="0"/>
              </w:rPr>
            </w:pPr>
            <w:r w:rsidRPr="00B8357C">
              <w:rPr>
                <w:sz w:val="22"/>
              </w:rPr>
              <w:t>3. Desired Outcomes</w:t>
            </w:r>
          </w:p>
        </w:tc>
      </w:tr>
      <w:tr w:rsidR="000C1C09" w14:paraId="3EA2D4F5" w14:textId="77777777" w:rsidTr="000C1C09">
        <w:trPr>
          <w:trHeight w:val="2150"/>
          <w:tblHeader/>
        </w:trPr>
        <w:tc>
          <w:tcPr>
            <w:tcW w:w="9360" w:type="dxa"/>
            <w:tcBorders>
              <w:bottom w:val="single" w:sz="4" w:space="0" w:color="auto"/>
            </w:tcBorders>
            <w:shd w:val="clear" w:color="auto" w:fill="CCDCEB"/>
            <w:vAlign w:val="center"/>
          </w:tcPr>
          <w:p w14:paraId="7FA138A2" w14:textId="77777777" w:rsidR="000C1C09" w:rsidRPr="00B8357C" w:rsidRDefault="000C1C09" w:rsidP="002B7A3C">
            <w:r w:rsidRPr="00B8357C">
              <w:t>Desired outcomes are the results that will occur if your CIPP is implemented as intended.</w:t>
            </w:r>
            <w:r>
              <w:t xml:space="preserve"> </w:t>
            </w:r>
            <w:r w:rsidRPr="00B8357C">
              <w:t xml:space="preserve"> Below, enter on the left the goals from Section 4 that leaders have </w:t>
            </w:r>
            <w:r w:rsidRPr="00B8357C">
              <w:rPr>
                <w:u w:val="single"/>
              </w:rPr>
              <w:t>prioritized</w:t>
            </w:r>
            <w:r w:rsidRPr="00B8357C">
              <w:t xml:space="preserve"> within your military community.  From these goals, you will create measurable outcomes and list them on the right. </w:t>
            </w:r>
          </w:p>
          <w:p w14:paraId="67068CFE" w14:textId="77777777" w:rsidR="000C1C09" w:rsidRPr="00B8357C" w:rsidRDefault="000C1C09" w:rsidP="002B7A3C">
            <w:pPr>
              <w:rPr>
                <w:sz w:val="10"/>
              </w:rPr>
            </w:pPr>
          </w:p>
          <w:p w14:paraId="015BED14" w14:textId="599566F7" w:rsidR="000C1C09" w:rsidRPr="00B8357C" w:rsidRDefault="000C1C09" w:rsidP="002B7A3C">
            <w:pPr>
              <w:rPr>
                <w:b/>
                <w:sz w:val="24"/>
              </w:rPr>
            </w:pPr>
            <w:r w:rsidRPr="00B8357C">
              <w:t xml:space="preserve">Outcomes must be specific, measurable, achievable, relevant, </w:t>
            </w:r>
            <w:r w:rsidR="00D84613">
              <w:t xml:space="preserve">and </w:t>
            </w:r>
            <w:r w:rsidRPr="00B8357C">
              <w:t>time-related</w:t>
            </w:r>
            <w:r w:rsidR="00D84613">
              <w:t xml:space="preserve"> (SMART). </w:t>
            </w:r>
            <w:r w:rsidRPr="00B8357C">
              <w:t xml:space="preserve">Every goal should have </w:t>
            </w:r>
            <w:r w:rsidRPr="00B8357C">
              <w:rPr>
                <w:u w:val="single"/>
              </w:rPr>
              <w:t>at least</w:t>
            </w:r>
            <w:r w:rsidRPr="00B8357C">
              <w:t xml:space="preserve"> one desired outcome.  Please specify whether the outcome is short-term (&lt;1 year), intermediate (1-2 years), or long-term (3-5 years). </w:t>
            </w:r>
          </w:p>
        </w:tc>
      </w:tr>
    </w:tbl>
    <w:p w14:paraId="30DC7403" w14:textId="77777777" w:rsidR="000C1C09" w:rsidRDefault="000C1C09" w:rsidP="000C1C09">
      <w:pPr>
        <w:spacing w:after="0"/>
      </w:pPr>
    </w:p>
    <w:tbl>
      <w:tblPr>
        <w:tblStyle w:val="TableGrid"/>
        <w:tblW w:w="9360" w:type="dxa"/>
        <w:tblInd w:w="-5" w:type="dxa"/>
        <w:tblLook w:val="04A0" w:firstRow="1" w:lastRow="0" w:firstColumn="1" w:lastColumn="0" w:noHBand="0" w:noVBand="1"/>
      </w:tblPr>
      <w:tblGrid>
        <w:gridCol w:w="9360"/>
      </w:tblGrid>
      <w:tr w:rsidR="000C1C09" w14:paraId="3D6B3F9D" w14:textId="77777777" w:rsidTr="000C1C09">
        <w:trPr>
          <w:trHeight w:val="2150"/>
          <w:tblHeader/>
        </w:trPr>
        <w:tc>
          <w:tcPr>
            <w:tcW w:w="9360" w:type="dxa"/>
            <w:tcBorders>
              <w:top w:val="single" w:sz="4" w:space="0" w:color="auto"/>
              <w:bottom w:val="single" w:sz="4" w:space="0" w:color="auto"/>
            </w:tcBorders>
            <w:shd w:val="clear" w:color="auto" w:fill="1F3864" w:themeFill="accent1" w:themeFillShade="80"/>
            <w:vAlign w:val="center"/>
          </w:tcPr>
          <w:p w14:paraId="2B83FB77" w14:textId="77777777" w:rsidR="000C1C09" w:rsidRPr="00B8357C" w:rsidRDefault="000C1C09" w:rsidP="002B7A3C">
            <w:pPr>
              <w:pStyle w:val="Subtitle"/>
              <w:rPr>
                <w:b/>
                <w:color w:val="FFFFFF" w:themeColor="background1"/>
                <w14:shadow w14:blurRad="50800" w14:dist="88900" w14:dir="600000" w14:sx="67000" w14:sy="67000" w14:kx="0" w14:ky="0" w14:algn="ctr">
                  <w14:srgbClr w14:val="000000">
                    <w14:alpha w14:val="56870"/>
                  </w14:srgbClr>
                </w14:shadow>
              </w:rPr>
            </w:pPr>
            <w:r w:rsidRPr="00B8357C">
              <w:rPr>
                <w:b/>
                <w:color w:val="FFFFFF" w:themeColor="background1"/>
                <w14:shadow w14:blurRad="50800" w14:dist="88900" w14:dir="600000" w14:sx="67000" w14:sy="67000" w14:kx="0" w14:ky="0" w14:algn="ctr">
                  <w14:srgbClr w14:val="000000">
                    <w14:alpha w14:val="56870"/>
                  </w14:srgbClr>
                </w14:shadow>
              </w:rPr>
              <w:t>Desired Outcomes Must</w:t>
            </w:r>
            <w:r w:rsidRPr="00B8357C">
              <w:rPr>
                <w:color w:val="FFFFFF" w:themeColor="background1"/>
                <w14:shadow w14:blurRad="50800" w14:dist="88900" w14:dir="600000" w14:sx="67000" w14:sy="67000" w14:kx="0" w14:ky="0" w14:algn="ctr">
                  <w14:srgbClr w14:val="000000">
                    <w14:alpha w14:val="56870"/>
                  </w14:srgbClr>
                </w14:shadow>
              </w:rPr>
              <w:t>:</w:t>
            </w:r>
          </w:p>
          <w:p w14:paraId="0152DA7A" w14:textId="77777777" w:rsidR="000C1C09" w:rsidRPr="00B8357C" w:rsidRDefault="000C1C09" w:rsidP="00AE03EC">
            <w:pPr>
              <w:numPr>
                <w:ilvl w:val="0"/>
                <w:numId w:val="12"/>
              </w:numPr>
              <w:contextualSpacing/>
              <w:rPr>
                <w:color w:val="FFFFFF" w:themeColor="background1"/>
              </w:rPr>
            </w:pPr>
            <w:r w:rsidRPr="00B8357C">
              <w:rPr>
                <w:color w:val="FFFFFF" w:themeColor="background1"/>
              </w:rPr>
              <w:t xml:space="preserve">Be aligned with </w:t>
            </w:r>
            <w:r w:rsidRPr="00B8357C">
              <w:rPr>
                <w:color w:val="FFFFFF" w:themeColor="background1"/>
                <w:u w:val="single"/>
              </w:rPr>
              <w:t>at least one goal</w:t>
            </w:r>
          </w:p>
          <w:p w14:paraId="6294306B" w14:textId="77777777" w:rsidR="000C1C09" w:rsidRPr="00B8357C" w:rsidRDefault="000C1C09" w:rsidP="00AE03EC">
            <w:pPr>
              <w:numPr>
                <w:ilvl w:val="0"/>
                <w:numId w:val="12"/>
              </w:numPr>
              <w:contextualSpacing/>
              <w:rPr>
                <w:color w:val="FFFFFF" w:themeColor="background1"/>
              </w:rPr>
            </w:pPr>
            <w:r w:rsidRPr="00B8357C">
              <w:rPr>
                <w:color w:val="FFFFFF" w:themeColor="background1"/>
              </w:rPr>
              <w:t xml:space="preserve">Specify </w:t>
            </w:r>
            <w:r w:rsidRPr="00B8357C">
              <w:rPr>
                <w:color w:val="FFFFFF" w:themeColor="background1"/>
                <w:u w:val="single"/>
              </w:rPr>
              <w:t>what</w:t>
            </w:r>
            <w:r w:rsidRPr="00B8357C">
              <w:rPr>
                <w:color w:val="FFFFFF" w:themeColor="background1"/>
              </w:rPr>
              <w:t xml:space="preserve"> will change</w:t>
            </w:r>
          </w:p>
          <w:p w14:paraId="6A125841" w14:textId="77777777" w:rsidR="000C1C09" w:rsidRPr="00B8357C" w:rsidRDefault="000C1C09" w:rsidP="00AE03EC">
            <w:pPr>
              <w:numPr>
                <w:ilvl w:val="0"/>
                <w:numId w:val="12"/>
              </w:numPr>
              <w:contextualSpacing/>
              <w:rPr>
                <w:color w:val="FFFFFF" w:themeColor="background1"/>
              </w:rPr>
            </w:pPr>
            <w:r w:rsidRPr="00B8357C">
              <w:rPr>
                <w:color w:val="FFFFFF" w:themeColor="background1"/>
              </w:rPr>
              <w:t xml:space="preserve">Specify </w:t>
            </w:r>
            <w:r w:rsidRPr="00B8357C">
              <w:rPr>
                <w:color w:val="FFFFFF" w:themeColor="background1"/>
                <w:u w:val="single"/>
              </w:rPr>
              <w:t>who</w:t>
            </w:r>
            <w:r w:rsidRPr="00B8357C">
              <w:rPr>
                <w:color w:val="FFFFFF" w:themeColor="background1"/>
              </w:rPr>
              <w:t xml:space="preserve"> will change</w:t>
            </w:r>
          </w:p>
          <w:p w14:paraId="5CD0A3AE" w14:textId="77777777" w:rsidR="000C1C09" w:rsidRPr="00B8357C" w:rsidRDefault="000C1C09" w:rsidP="00AE03EC">
            <w:pPr>
              <w:numPr>
                <w:ilvl w:val="0"/>
                <w:numId w:val="12"/>
              </w:numPr>
              <w:contextualSpacing/>
              <w:rPr>
                <w:color w:val="FFFFFF" w:themeColor="background1"/>
              </w:rPr>
            </w:pPr>
            <w:r w:rsidRPr="00B8357C">
              <w:rPr>
                <w:color w:val="FFFFFF" w:themeColor="background1"/>
              </w:rPr>
              <w:t xml:space="preserve">Specify </w:t>
            </w:r>
            <w:r w:rsidRPr="00B8357C">
              <w:rPr>
                <w:color w:val="FFFFFF" w:themeColor="background1"/>
                <w:u w:val="single"/>
              </w:rPr>
              <w:t>how much</w:t>
            </w:r>
            <w:r w:rsidRPr="00B8357C">
              <w:rPr>
                <w:color w:val="FFFFFF" w:themeColor="background1"/>
              </w:rPr>
              <w:t xml:space="preserve"> they will change (measurable)</w:t>
            </w:r>
          </w:p>
          <w:p w14:paraId="4B2443E5" w14:textId="77777777" w:rsidR="000C1C09" w:rsidRPr="00B8357C" w:rsidRDefault="000C1C09" w:rsidP="00AE03EC">
            <w:pPr>
              <w:numPr>
                <w:ilvl w:val="0"/>
                <w:numId w:val="12"/>
              </w:numPr>
              <w:contextualSpacing/>
              <w:rPr>
                <w:color w:val="FFFFFF" w:themeColor="background1"/>
              </w:rPr>
            </w:pPr>
            <w:r w:rsidRPr="00B8357C">
              <w:rPr>
                <w:color w:val="FFFFFF" w:themeColor="background1"/>
              </w:rPr>
              <w:t xml:space="preserve">Specify </w:t>
            </w:r>
            <w:r w:rsidRPr="00B8357C">
              <w:rPr>
                <w:color w:val="FFFFFF" w:themeColor="background1"/>
                <w:u w:val="single"/>
              </w:rPr>
              <w:t>relevance</w:t>
            </w:r>
            <w:r w:rsidRPr="00B8357C">
              <w:rPr>
                <w:color w:val="FFFFFF" w:themeColor="background1"/>
              </w:rPr>
              <w:t xml:space="preserve"> to DoD or local priorities</w:t>
            </w:r>
          </w:p>
          <w:p w14:paraId="494D816E" w14:textId="77777777" w:rsidR="000C1C09" w:rsidRPr="00B8357C" w:rsidRDefault="000C1C09" w:rsidP="00AE03EC">
            <w:pPr>
              <w:numPr>
                <w:ilvl w:val="0"/>
                <w:numId w:val="12"/>
              </w:numPr>
              <w:contextualSpacing/>
            </w:pPr>
            <w:r w:rsidRPr="00B8357C">
              <w:rPr>
                <w:color w:val="FFFFFF" w:themeColor="background1"/>
              </w:rPr>
              <w:t xml:space="preserve">Specify </w:t>
            </w:r>
            <w:r w:rsidRPr="00B8357C">
              <w:rPr>
                <w:color w:val="FFFFFF" w:themeColor="background1"/>
                <w:u w:val="single"/>
              </w:rPr>
              <w:t>by when</w:t>
            </w:r>
            <w:r w:rsidRPr="00B8357C">
              <w:rPr>
                <w:color w:val="FFFFFF" w:themeColor="background1"/>
              </w:rPr>
              <w:t xml:space="preserve"> change will occur (short-intermediate-long term)</w:t>
            </w:r>
          </w:p>
        </w:tc>
      </w:tr>
    </w:tbl>
    <w:p w14:paraId="5A44CCC4" w14:textId="77777777" w:rsidR="000C1C09" w:rsidRDefault="000C1C09" w:rsidP="000C1C09">
      <w:pPr>
        <w:spacing w:after="0"/>
      </w:pPr>
    </w:p>
    <w:tbl>
      <w:tblPr>
        <w:tblStyle w:val="TableGrid"/>
        <w:tblW w:w="9360" w:type="dxa"/>
        <w:tblLook w:val="04A0" w:firstRow="1" w:lastRow="0" w:firstColumn="1" w:lastColumn="0" w:noHBand="0" w:noVBand="1"/>
      </w:tblPr>
      <w:tblGrid>
        <w:gridCol w:w="2527"/>
        <w:gridCol w:w="6833"/>
      </w:tblGrid>
      <w:tr w:rsidR="000C1C09" w:rsidRPr="00346710" w14:paraId="3BF4A86B" w14:textId="77777777" w:rsidTr="006469DE">
        <w:trPr>
          <w:trHeight w:val="404"/>
          <w:tblHeader/>
        </w:trPr>
        <w:tc>
          <w:tcPr>
            <w:tcW w:w="2527" w:type="dxa"/>
            <w:tcBorders>
              <w:top w:val="nil"/>
            </w:tcBorders>
            <w:shd w:val="clear" w:color="auto" w:fill="1F3864" w:themeFill="accent1" w:themeFillShade="80"/>
            <w:vAlign w:val="center"/>
          </w:tcPr>
          <w:p w14:paraId="4BD91F29" w14:textId="77777777" w:rsidR="000C1C09" w:rsidRPr="00B8357C" w:rsidRDefault="000C1C09" w:rsidP="002B7A3C">
            <w:pPr>
              <w:jc w:val="center"/>
              <w:rPr>
                <w:b/>
                <w:color w:val="FFFFFF" w:themeColor="background1"/>
              </w:rPr>
            </w:pPr>
            <w:r w:rsidRPr="00B8357C">
              <w:rPr>
                <w:b/>
                <w:color w:val="FFFFFF" w:themeColor="background1"/>
              </w:rPr>
              <w:t>Goal</w:t>
            </w:r>
          </w:p>
        </w:tc>
        <w:tc>
          <w:tcPr>
            <w:tcW w:w="6833" w:type="dxa"/>
            <w:tcBorders>
              <w:top w:val="single" w:sz="4" w:space="0" w:color="auto"/>
            </w:tcBorders>
            <w:shd w:val="clear" w:color="auto" w:fill="1F3864" w:themeFill="accent1" w:themeFillShade="80"/>
            <w:vAlign w:val="center"/>
          </w:tcPr>
          <w:p w14:paraId="638D39F0" w14:textId="77777777" w:rsidR="000C1C09" w:rsidRPr="00B8357C" w:rsidRDefault="000C1C09" w:rsidP="002B7A3C">
            <w:pPr>
              <w:jc w:val="center"/>
              <w:rPr>
                <w:b/>
                <w:color w:val="FFFFFF" w:themeColor="background1"/>
              </w:rPr>
            </w:pPr>
            <w:r w:rsidRPr="00B8357C">
              <w:rPr>
                <w:b/>
                <w:color w:val="FFFFFF" w:themeColor="background1"/>
              </w:rPr>
              <w:t>Outcomes</w:t>
            </w:r>
          </w:p>
        </w:tc>
      </w:tr>
      <w:tr w:rsidR="00F617D6" w14:paraId="43A4B1C8" w14:textId="77777777" w:rsidTr="002B7A3C">
        <w:trPr>
          <w:trHeight w:val="1106"/>
          <w:tblHeader/>
        </w:trPr>
        <w:tc>
          <w:tcPr>
            <w:tcW w:w="2527" w:type="dxa"/>
            <w:vMerge w:val="restart"/>
            <w:shd w:val="clear" w:color="auto" w:fill="FFFFFF" w:themeFill="background1"/>
          </w:tcPr>
          <w:p w14:paraId="3B036456" w14:textId="77777777" w:rsidR="00F617D6" w:rsidRDefault="00F617D6" w:rsidP="00F617D6">
            <w:pPr>
              <w:pStyle w:val="TableParagraph"/>
              <w:rPr>
                <w:b/>
              </w:rPr>
            </w:pPr>
          </w:p>
          <w:p w14:paraId="0C2CFE81" w14:textId="77777777" w:rsidR="00F617D6" w:rsidRDefault="00F617D6" w:rsidP="00F617D6">
            <w:pPr>
              <w:pStyle w:val="TableParagraph"/>
              <w:rPr>
                <w:b/>
              </w:rPr>
            </w:pPr>
          </w:p>
          <w:p w14:paraId="352C4460" w14:textId="77777777" w:rsidR="00F617D6" w:rsidRDefault="00F617D6" w:rsidP="00F617D6">
            <w:pPr>
              <w:pStyle w:val="TableParagraph"/>
              <w:rPr>
                <w:b/>
              </w:rPr>
            </w:pPr>
          </w:p>
          <w:p w14:paraId="7E47E279" w14:textId="77777777" w:rsidR="00F617D6" w:rsidRDefault="00F617D6" w:rsidP="00F617D6">
            <w:pPr>
              <w:pStyle w:val="TableParagraph"/>
              <w:rPr>
                <w:b/>
              </w:rPr>
            </w:pPr>
          </w:p>
          <w:p w14:paraId="26C846BA" w14:textId="77777777" w:rsidR="00F617D6" w:rsidRDefault="00F617D6" w:rsidP="00F617D6">
            <w:pPr>
              <w:pStyle w:val="TableParagraph"/>
              <w:spacing w:before="57"/>
              <w:rPr>
                <w:b/>
              </w:rPr>
            </w:pPr>
          </w:p>
          <w:p w14:paraId="33EDF0DB" w14:textId="6C4E1054" w:rsidR="00F617D6" w:rsidRPr="00B8357C" w:rsidRDefault="00F617D6" w:rsidP="00F617D6">
            <w:r>
              <w:rPr>
                <w:b/>
              </w:rPr>
              <w:t>Example</w:t>
            </w:r>
            <w:r>
              <w:rPr>
                <w:b/>
                <w:i/>
              </w:rPr>
              <w:t xml:space="preserve">: </w:t>
            </w:r>
            <w:r>
              <w:rPr>
                <w:color w:val="FF0000"/>
              </w:rPr>
              <w:t>Reduce drinking</w:t>
            </w:r>
            <w:r>
              <w:rPr>
                <w:color w:val="FF0000"/>
                <w:spacing w:val="-16"/>
              </w:rPr>
              <w:t xml:space="preserve"> </w:t>
            </w:r>
            <w:r>
              <w:rPr>
                <w:color w:val="FF0000"/>
              </w:rPr>
              <w:t>among</w:t>
            </w:r>
            <w:r>
              <w:rPr>
                <w:color w:val="FF0000"/>
                <w:spacing w:val="-15"/>
              </w:rPr>
              <w:t xml:space="preserve"> </w:t>
            </w:r>
            <w:r>
              <w:rPr>
                <w:color w:val="FF0000"/>
              </w:rPr>
              <w:t xml:space="preserve">Service </w:t>
            </w:r>
            <w:r>
              <w:rPr>
                <w:color w:val="FF0000"/>
                <w:spacing w:val="-2"/>
              </w:rPr>
              <w:t>members</w:t>
            </w:r>
          </w:p>
        </w:tc>
        <w:tc>
          <w:tcPr>
            <w:tcW w:w="6833" w:type="dxa"/>
            <w:shd w:val="clear" w:color="auto" w:fill="FFFFFF" w:themeFill="background1"/>
          </w:tcPr>
          <w:p w14:paraId="40421ECF" w14:textId="6C403985" w:rsidR="00F617D6" w:rsidRPr="00574B3A" w:rsidRDefault="00F617D6" w:rsidP="00574B3A">
            <w:pPr>
              <w:pStyle w:val="TableParagraph"/>
              <w:spacing w:before="172" w:line="252" w:lineRule="exact"/>
              <w:jc w:val="both"/>
              <w:rPr>
                <w:b/>
              </w:rPr>
            </w:pPr>
            <w:r>
              <w:rPr>
                <w:b/>
              </w:rPr>
              <w:t>Short-Term</w:t>
            </w:r>
            <w:r>
              <w:rPr>
                <w:b/>
                <w:spacing w:val="-8"/>
              </w:rPr>
              <w:t xml:space="preserve"> </w:t>
            </w:r>
            <w:r>
              <w:rPr>
                <w:b/>
                <w:spacing w:val="-2"/>
              </w:rPr>
              <w:t>Outcomes:</w:t>
            </w:r>
            <w:r w:rsidR="00574B3A">
              <w:rPr>
                <w:b/>
                <w:spacing w:val="-2"/>
              </w:rPr>
              <w:t xml:space="preserve"> </w:t>
            </w:r>
            <w:r>
              <w:rPr>
                <w:color w:val="FF0000"/>
              </w:rPr>
              <w:t>Six months following the introduction of the activity, 40% of E1-E4 Service</w:t>
            </w:r>
            <w:r>
              <w:rPr>
                <w:color w:val="FF0000"/>
                <w:spacing w:val="-3"/>
              </w:rPr>
              <w:t xml:space="preserve"> </w:t>
            </w:r>
            <w:r>
              <w:rPr>
                <w:color w:val="FF0000"/>
              </w:rPr>
              <w:t>members</w:t>
            </w:r>
            <w:r>
              <w:rPr>
                <w:color w:val="FF0000"/>
                <w:spacing w:val="-2"/>
              </w:rPr>
              <w:t xml:space="preserve"> </w:t>
            </w:r>
            <w:r>
              <w:rPr>
                <w:color w:val="FF0000"/>
              </w:rPr>
              <w:t>on</w:t>
            </w:r>
            <w:r>
              <w:rPr>
                <w:color w:val="FF0000"/>
                <w:spacing w:val="-5"/>
              </w:rPr>
              <w:t xml:space="preserve"> </w:t>
            </w:r>
            <w:r>
              <w:rPr>
                <w:color w:val="FF0000"/>
              </w:rPr>
              <w:t>the</w:t>
            </w:r>
            <w:r>
              <w:rPr>
                <w:color w:val="FF0000"/>
                <w:spacing w:val="-7"/>
              </w:rPr>
              <w:t xml:space="preserve"> </w:t>
            </w:r>
            <w:r>
              <w:rPr>
                <w:color w:val="FF0000"/>
              </w:rPr>
              <w:t>installation</w:t>
            </w:r>
            <w:r>
              <w:rPr>
                <w:color w:val="FF0000"/>
                <w:spacing w:val="-3"/>
              </w:rPr>
              <w:t xml:space="preserve"> </w:t>
            </w:r>
            <w:r>
              <w:rPr>
                <w:color w:val="FF0000"/>
              </w:rPr>
              <w:t>will</w:t>
            </w:r>
            <w:r>
              <w:rPr>
                <w:color w:val="FF0000"/>
                <w:spacing w:val="-3"/>
              </w:rPr>
              <w:t xml:space="preserve"> </w:t>
            </w:r>
            <w:r>
              <w:rPr>
                <w:color w:val="FF0000"/>
              </w:rPr>
              <w:t>be</w:t>
            </w:r>
            <w:r>
              <w:rPr>
                <w:color w:val="FF0000"/>
                <w:spacing w:val="-3"/>
              </w:rPr>
              <w:t xml:space="preserve"> </w:t>
            </w:r>
            <w:r>
              <w:rPr>
                <w:color w:val="FF0000"/>
              </w:rPr>
              <w:t>enrolled</w:t>
            </w:r>
            <w:r>
              <w:rPr>
                <w:color w:val="FF0000"/>
                <w:spacing w:val="-3"/>
              </w:rPr>
              <w:t xml:space="preserve"> </w:t>
            </w:r>
            <w:r>
              <w:rPr>
                <w:color w:val="FF0000"/>
              </w:rPr>
              <w:t>in</w:t>
            </w:r>
            <w:r>
              <w:rPr>
                <w:color w:val="FF0000"/>
                <w:spacing w:val="-3"/>
              </w:rPr>
              <w:t xml:space="preserve"> </w:t>
            </w:r>
            <w:r>
              <w:rPr>
                <w:color w:val="FF0000"/>
              </w:rPr>
              <w:t>the</w:t>
            </w:r>
            <w:r>
              <w:rPr>
                <w:color w:val="FF0000"/>
                <w:spacing w:val="-5"/>
              </w:rPr>
              <w:t xml:space="preserve"> </w:t>
            </w:r>
            <w:r>
              <w:rPr>
                <w:color w:val="FF0000"/>
              </w:rPr>
              <w:t>program.</w:t>
            </w:r>
          </w:p>
        </w:tc>
      </w:tr>
      <w:tr w:rsidR="00F617D6" w14:paraId="71F660AF" w14:textId="77777777" w:rsidTr="002B7A3C">
        <w:trPr>
          <w:trHeight w:val="350"/>
          <w:tblHeader/>
        </w:trPr>
        <w:tc>
          <w:tcPr>
            <w:tcW w:w="2527" w:type="dxa"/>
            <w:vMerge/>
            <w:shd w:val="clear" w:color="auto" w:fill="FFFFFF" w:themeFill="background1"/>
          </w:tcPr>
          <w:p w14:paraId="2045238B" w14:textId="77777777" w:rsidR="00F617D6" w:rsidRPr="00B8357C" w:rsidRDefault="00F617D6" w:rsidP="00F617D6">
            <w:pPr>
              <w:rPr>
                <w:i/>
              </w:rPr>
            </w:pPr>
          </w:p>
        </w:tc>
        <w:tc>
          <w:tcPr>
            <w:tcW w:w="6833" w:type="dxa"/>
            <w:shd w:val="clear" w:color="auto" w:fill="FFFFFF" w:themeFill="background1"/>
          </w:tcPr>
          <w:p w14:paraId="2EAACEEA" w14:textId="77777777" w:rsidR="00F617D6" w:rsidRDefault="00F617D6" w:rsidP="00574B3A">
            <w:pPr>
              <w:pStyle w:val="TableParagraph"/>
              <w:jc w:val="both"/>
            </w:pPr>
            <w:r>
              <w:rPr>
                <w:b/>
              </w:rPr>
              <w:t xml:space="preserve">Intermediate Outcomes: </w:t>
            </w:r>
            <w:r>
              <w:rPr>
                <w:color w:val="FF0000"/>
              </w:rPr>
              <w:t>By six months after participating in the activity, participants will show a one-third average decrease in the number</w:t>
            </w:r>
            <w:r>
              <w:rPr>
                <w:color w:val="FF0000"/>
                <w:spacing w:val="-4"/>
              </w:rPr>
              <w:t xml:space="preserve"> </w:t>
            </w:r>
            <w:r>
              <w:rPr>
                <w:color w:val="FF0000"/>
              </w:rPr>
              <w:t>of</w:t>
            </w:r>
            <w:r>
              <w:rPr>
                <w:color w:val="FF0000"/>
                <w:spacing w:val="-3"/>
              </w:rPr>
              <w:t xml:space="preserve"> </w:t>
            </w:r>
            <w:r>
              <w:rPr>
                <w:color w:val="FF0000"/>
              </w:rPr>
              <w:t>drinks</w:t>
            </w:r>
            <w:r>
              <w:rPr>
                <w:color w:val="FF0000"/>
                <w:spacing w:val="-5"/>
              </w:rPr>
              <w:t xml:space="preserve"> </w:t>
            </w:r>
            <w:r>
              <w:rPr>
                <w:color w:val="FF0000"/>
              </w:rPr>
              <w:t>(i.e.,</w:t>
            </w:r>
            <w:r>
              <w:rPr>
                <w:color w:val="FF0000"/>
                <w:spacing w:val="-3"/>
              </w:rPr>
              <w:t xml:space="preserve"> </w:t>
            </w:r>
            <w:r>
              <w:rPr>
                <w:color w:val="FF0000"/>
              </w:rPr>
              <w:t>alcohol)</w:t>
            </w:r>
            <w:r>
              <w:rPr>
                <w:color w:val="FF0000"/>
                <w:spacing w:val="-2"/>
              </w:rPr>
              <w:t xml:space="preserve"> </w:t>
            </w:r>
            <w:r>
              <w:rPr>
                <w:color w:val="FF0000"/>
              </w:rPr>
              <w:t>consumed,</w:t>
            </w:r>
            <w:r>
              <w:rPr>
                <w:color w:val="FF0000"/>
                <w:spacing w:val="-3"/>
              </w:rPr>
              <w:t xml:space="preserve"> </w:t>
            </w:r>
            <w:r>
              <w:rPr>
                <w:color w:val="FF0000"/>
              </w:rPr>
              <w:t>as</w:t>
            </w:r>
            <w:r>
              <w:rPr>
                <w:color w:val="FF0000"/>
                <w:spacing w:val="-5"/>
              </w:rPr>
              <w:t xml:space="preserve"> </w:t>
            </w:r>
            <w:r>
              <w:rPr>
                <w:color w:val="FF0000"/>
              </w:rPr>
              <w:t>measured</w:t>
            </w:r>
            <w:r>
              <w:rPr>
                <w:color w:val="FF0000"/>
                <w:spacing w:val="-3"/>
              </w:rPr>
              <w:t xml:space="preserve"> </w:t>
            </w:r>
            <w:r>
              <w:rPr>
                <w:color w:val="FF0000"/>
              </w:rPr>
              <w:t>by</w:t>
            </w:r>
            <w:r>
              <w:rPr>
                <w:color w:val="FF0000"/>
                <w:spacing w:val="-5"/>
              </w:rPr>
              <w:t xml:space="preserve"> </w:t>
            </w:r>
            <w:r>
              <w:rPr>
                <w:color w:val="FF0000"/>
              </w:rPr>
              <w:t>the</w:t>
            </w:r>
            <w:r>
              <w:rPr>
                <w:color w:val="FF0000"/>
                <w:spacing w:val="-5"/>
              </w:rPr>
              <w:t xml:space="preserve"> </w:t>
            </w:r>
            <w:r>
              <w:rPr>
                <w:color w:val="FF0000"/>
              </w:rPr>
              <w:t>Daily</w:t>
            </w:r>
          </w:p>
          <w:p w14:paraId="177155D4" w14:textId="69D0AD37" w:rsidR="00F617D6" w:rsidRPr="00B8357C" w:rsidRDefault="00F617D6" w:rsidP="00574B3A">
            <w:pPr>
              <w:jc w:val="both"/>
              <w:rPr>
                <w:b/>
              </w:rPr>
            </w:pPr>
            <w:r>
              <w:rPr>
                <w:color w:val="FF0000"/>
              </w:rPr>
              <w:t>Drinking</w:t>
            </w:r>
            <w:r>
              <w:rPr>
                <w:color w:val="FF0000"/>
                <w:spacing w:val="-8"/>
              </w:rPr>
              <w:t xml:space="preserve"> </w:t>
            </w:r>
            <w:r>
              <w:rPr>
                <w:color w:val="FF0000"/>
                <w:spacing w:val="-2"/>
              </w:rPr>
              <w:t>Questionnaire.</w:t>
            </w:r>
          </w:p>
        </w:tc>
      </w:tr>
      <w:tr w:rsidR="00F617D6" w14:paraId="6D653E44" w14:textId="77777777" w:rsidTr="002B7A3C">
        <w:trPr>
          <w:trHeight w:val="341"/>
          <w:tblHeader/>
        </w:trPr>
        <w:tc>
          <w:tcPr>
            <w:tcW w:w="2527" w:type="dxa"/>
            <w:vMerge/>
            <w:shd w:val="clear" w:color="auto" w:fill="FFFFFF" w:themeFill="background1"/>
          </w:tcPr>
          <w:p w14:paraId="13E7FC08" w14:textId="77777777" w:rsidR="00F617D6" w:rsidRPr="00B8357C" w:rsidRDefault="00F617D6" w:rsidP="00F617D6">
            <w:pPr>
              <w:rPr>
                <w:i/>
              </w:rPr>
            </w:pPr>
          </w:p>
        </w:tc>
        <w:tc>
          <w:tcPr>
            <w:tcW w:w="6833" w:type="dxa"/>
            <w:shd w:val="clear" w:color="auto" w:fill="FFFFFF" w:themeFill="background1"/>
          </w:tcPr>
          <w:p w14:paraId="4BF2CCE6" w14:textId="77777777" w:rsidR="00F617D6" w:rsidRDefault="00F617D6" w:rsidP="00574B3A">
            <w:pPr>
              <w:pStyle w:val="TableParagraph"/>
              <w:spacing w:before="2"/>
              <w:jc w:val="both"/>
            </w:pPr>
            <w:r>
              <w:rPr>
                <w:b/>
              </w:rPr>
              <w:t>Long-Term</w:t>
            </w:r>
            <w:r>
              <w:rPr>
                <w:b/>
                <w:spacing w:val="-6"/>
              </w:rPr>
              <w:t xml:space="preserve"> </w:t>
            </w:r>
            <w:r>
              <w:rPr>
                <w:b/>
              </w:rPr>
              <w:t>Outcomes:</w:t>
            </w:r>
            <w:r>
              <w:rPr>
                <w:b/>
                <w:spacing w:val="-6"/>
              </w:rPr>
              <w:t xml:space="preserve"> </w:t>
            </w:r>
            <w:r>
              <w:rPr>
                <w:color w:val="FF0000"/>
              </w:rPr>
              <w:t>In</w:t>
            </w:r>
            <w:r>
              <w:rPr>
                <w:color w:val="FF0000"/>
                <w:spacing w:val="-5"/>
              </w:rPr>
              <w:t xml:space="preserve"> </w:t>
            </w:r>
            <w:r>
              <w:rPr>
                <w:color w:val="FF0000"/>
              </w:rPr>
              <w:t>two</w:t>
            </w:r>
            <w:r>
              <w:rPr>
                <w:color w:val="FF0000"/>
                <w:spacing w:val="-3"/>
              </w:rPr>
              <w:t xml:space="preserve"> </w:t>
            </w:r>
            <w:r>
              <w:rPr>
                <w:color w:val="FF0000"/>
              </w:rPr>
              <w:t>years,</w:t>
            </w:r>
            <w:r>
              <w:rPr>
                <w:color w:val="FF0000"/>
                <w:spacing w:val="-4"/>
              </w:rPr>
              <w:t xml:space="preserve"> </w:t>
            </w:r>
            <w:r>
              <w:rPr>
                <w:color w:val="FF0000"/>
              </w:rPr>
              <w:t>75%</w:t>
            </w:r>
            <w:r>
              <w:rPr>
                <w:color w:val="FF0000"/>
                <w:spacing w:val="-4"/>
              </w:rPr>
              <w:t xml:space="preserve"> </w:t>
            </w:r>
            <w:r>
              <w:rPr>
                <w:color w:val="FF0000"/>
              </w:rPr>
              <w:t>of</w:t>
            </w:r>
            <w:r>
              <w:rPr>
                <w:color w:val="FF0000"/>
                <w:spacing w:val="-3"/>
              </w:rPr>
              <w:t xml:space="preserve"> </w:t>
            </w:r>
            <w:r>
              <w:rPr>
                <w:color w:val="FF0000"/>
              </w:rPr>
              <w:t>Service</w:t>
            </w:r>
            <w:r>
              <w:rPr>
                <w:color w:val="FF0000"/>
                <w:spacing w:val="-3"/>
              </w:rPr>
              <w:t xml:space="preserve"> </w:t>
            </w:r>
            <w:r>
              <w:rPr>
                <w:color w:val="FF0000"/>
              </w:rPr>
              <w:t>members</w:t>
            </w:r>
            <w:r>
              <w:rPr>
                <w:color w:val="FF0000"/>
                <w:spacing w:val="-7"/>
              </w:rPr>
              <w:t xml:space="preserve"> </w:t>
            </w:r>
            <w:r>
              <w:rPr>
                <w:color w:val="FF0000"/>
              </w:rPr>
              <w:t>that participated in the training will report an average decrease in the number of drinks consumed, as measured by analyzing installation data and comparing alcohol related incidence data with last year’s</w:t>
            </w:r>
          </w:p>
          <w:p w14:paraId="45BC8C75" w14:textId="3CAB72B7" w:rsidR="00F617D6" w:rsidRPr="00B8357C" w:rsidRDefault="00F617D6" w:rsidP="00574B3A">
            <w:pPr>
              <w:jc w:val="both"/>
            </w:pPr>
            <w:r>
              <w:rPr>
                <w:color w:val="FF0000"/>
                <w:spacing w:val="-2"/>
              </w:rPr>
              <w:t>records.</w:t>
            </w:r>
          </w:p>
        </w:tc>
      </w:tr>
      <w:tr w:rsidR="00F617D6" w14:paraId="111AC2FD" w14:textId="77777777" w:rsidTr="002B7A3C">
        <w:trPr>
          <w:trHeight w:val="359"/>
          <w:tblHeader/>
        </w:trPr>
        <w:tc>
          <w:tcPr>
            <w:tcW w:w="2527" w:type="dxa"/>
            <w:vMerge w:val="restart"/>
            <w:shd w:val="clear" w:color="auto" w:fill="FFFFFF" w:themeFill="background1"/>
          </w:tcPr>
          <w:p w14:paraId="59E99D24" w14:textId="77777777" w:rsidR="00F617D6" w:rsidRDefault="00F617D6" w:rsidP="00F617D6">
            <w:pPr>
              <w:pStyle w:val="TableParagraph"/>
              <w:rPr>
                <w:b/>
              </w:rPr>
            </w:pPr>
          </w:p>
          <w:p w14:paraId="723E49F0" w14:textId="77777777" w:rsidR="00F617D6" w:rsidRDefault="00F617D6" w:rsidP="00F617D6">
            <w:pPr>
              <w:pStyle w:val="TableParagraph"/>
              <w:rPr>
                <w:b/>
              </w:rPr>
            </w:pPr>
          </w:p>
          <w:p w14:paraId="5AA7708D" w14:textId="77777777" w:rsidR="00F617D6" w:rsidRDefault="00F617D6" w:rsidP="00F617D6">
            <w:pPr>
              <w:pStyle w:val="TableParagraph"/>
              <w:spacing w:before="200"/>
              <w:rPr>
                <w:b/>
              </w:rPr>
            </w:pPr>
          </w:p>
          <w:p w14:paraId="6012A7C5" w14:textId="6495AE82" w:rsidR="00F617D6" w:rsidRPr="00B8357C" w:rsidRDefault="00F617D6" w:rsidP="00F617D6">
            <w:r>
              <w:rPr>
                <w:b/>
              </w:rPr>
              <w:t>Example:</w:t>
            </w:r>
            <w:r>
              <w:rPr>
                <w:b/>
                <w:spacing w:val="-16"/>
              </w:rPr>
              <w:t xml:space="preserve"> </w:t>
            </w:r>
            <w:r>
              <w:rPr>
                <w:color w:val="FF0000"/>
              </w:rPr>
              <w:t xml:space="preserve">Improve </w:t>
            </w:r>
            <w:r>
              <w:rPr>
                <w:color w:val="FF0000"/>
                <w:spacing w:val="-2"/>
              </w:rPr>
              <w:t>leadership competencies</w:t>
            </w:r>
          </w:p>
        </w:tc>
        <w:tc>
          <w:tcPr>
            <w:tcW w:w="6833" w:type="dxa"/>
            <w:shd w:val="clear" w:color="auto" w:fill="FFFFFF" w:themeFill="background1"/>
          </w:tcPr>
          <w:p w14:paraId="46BB0E27" w14:textId="3513606A" w:rsidR="00F617D6" w:rsidRPr="00B8357C" w:rsidRDefault="00F617D6" w:rsidP="00574B3A">
            <w:pPr>
              <w:jc w:val="both"/>
            </w:pPr>
            <w:r>
              <w:rPr>
                <w:b/>
              </w:rPr>
              <w:t>Short-Term</w:t>
            </w:r>
            <w:r>
              <w:rPr>
                <w:b/>
                <w:spacing w:val="-5"/>
              </w:rPr>
              <w:t xml:space="preserve"> </w:t>
            </w:r>
            <w:r>
              <w:rPr>
                <w:b/>
              </w:rPr>
              <w:t>Outcomes:</w:t>
            </w:r>
            <w:r>
              <w:rPr>
                <w:b/>
                <w:spacing w:val="-4"/>
              </w:rPr>
              <w:t xml:space="preserve"> </w:t>
            </w:r>
            <w:r>
              <w:rPr>
                <w:color w:val="FF0000"/>
              </w:rPr>
              <w:t>By</w:t>
            </w:r>
            <w:r>
              <w:rPr>
                <w:color w:val="FF0000"/>
                <w:spacing w:val="-3"/>
              </w:rPr>
              <w:t xml:space="preserve"> </w:t>
            </w:r>
            <w:r>
              <w:rPr>
                <w:color w:val="FF0000"/>
              </w:rPr>
              <w:t>six</w:t>
            </w:r>
            <w:r>
              <w:rPr>
                <w:color w:val="FF0000"/>
                <w:spacing w:val="-5"/>
              </w:rPr>
              <w:t xml:space="preserve"> </w:t>
            </w:r>
            <w:r>
              <w:rPr>
                <w:color w:val="FF0000"/>
              </w:rPr>
              <w:t>months</w:t>
            </w:r>
            <w:r>
              <w:rPr>
                <w:color w:val="FF0000"/>
                <w:spacing w:val="-6"/>
              </w:rPr>
              <w:t xml:space="preserve"> </w:t>
            </w:r>
            <w:r>
              <w:rPr>
                <w:color w:val="FF0000"/>
              </w:rPr>
              <w:t>following</w:t>
            </w:r>
            <w:r>
              <w:rPr>
                <w:color w:val="FF0000"/>
                <w:spacing w:val="-4"/>
              </w:rPr>
              <w:t xml:space="preserve"> </w:t>
            </w:r>
            <w:r>
              <w:rPr>
                <w:color w:val="FF0000"/>
              </w:rPr>
              <w:t>the</w:t>
            </w:r>
            <w:r>
              <w:rPr>
                <w:color w:val="FF0000"/>
                <w:spacing w:val="-4"/>
              </w:rPr>
              <w:t xml:space="preserve"> </w:t>
            </w:r>
            <w:r>
              <w:rPr>
                <w:color w:val="FF0000"/>
              </w:rPr>
              <w:t>introduction</w:t>
            </w:r>
            <w:r>
              <w:rPr>
                <w:color w:val="FF0000"/>
                <w:spacing w:val="-6"/>
              </w:rPr>
              <w:t xml:space="preserve"> </w:t>
            </w:r>
            <w:r>
              <w:rPr>
                <w:color w:val="FF0000"/>
              </w:rPr>
              <w:t>of the prevention activity, 70% of leaders on the installation will be enrolled in the program.</w:t>
            </w:r>
          </w:p>
        </w:tc>
      </w:tr>
      <w:tr w:rsidR="00F617D6" w14:paraId="52D208AF" w14:textId="77777777" w:rsidTr="002B7A3C">
        <w:trPr>
          <w:trHeight w:val="890"/>
          <w:tblHeader/>
        </w:trPr>
        <w:tc>
          <w:tcPr>
            <w:tcW w:w="2527" w:type="dxa"/>
            <w:vMerge/>
            <w:shd w:val="clear" w:color="auto" w:fill="FFFFFF" w:themeFill="background1"/>
          </w:tcPr>
          <w:p w14:paraId="4AB72F10" w14:textId="77777777" w:rsidR="00F617D6" w:rsidRPr="00B8357C" w:rsidRDefault="00F617D6" w:rsidP="00F617D6">
            <w:pPr>
              <w:rPr>
                <w:i/>
              </w:rPr>
            </w:pPr>
          </w:p>
        </w:tc>
        <w:tc>
          <w:tcPr>
            <w:tcW w:w="6833" w:type="dxa"/>
            <w:shd w:val="clear" w:color="auto" w:fill="FFFFFF" w:themeFill="background1"/>
          </w:tcPr>
          <w:p w14:paraId="4F07FC5A" w14:textId="77777777" w:rsidR="00F617D6" w:rsidRDefault="00F617D6" w:rsidP="00574B3A">
            <w:pPr>
              <w:pStyle w:val="TableParagraph"/>
              <w:jc w:val="both"/>
            </w:pPr>
            <w:r>
              <w:rPr>
                <w:b/>
              </w:rPr>
              <w:t>Intermediate</w:t>
            </w:r>
            <w:r>
              <w:rPr>
                <w:b/>
                <w:spacing w:val="-6"/>
              </w:rPr>
              <w:t xml:space="preserve"> </w:t>
            </w:r>
            <w:r>
              <w:rPr>
                <w:b/>
              </w:rPr>
              <w:t>Outcomes:</w:t>
            </w:r>
            <w:r>
              <w:rPr>
                <w:b/>
                <w:spacing w:val="-6"/>
              </w:rPr>
              <w:t xml:space="preserve"> </w:t>
            </w:r>
            <w:r>
              <w:rPr>
                <w:color w:val="FF0000"/>
              </w:rPr>
              <w:t>One</w:t>
            </w:r>
            <w:r>
              <w:rPr>
                <w:color w:val="FF0000"/>
                <w:spacing w:val="-5"/>
              </w:rPr>
              <w:t xml:space="preserve"> </w:t>
            </w:r>
            <w:r>
              <w:rPr>
                <w:color w:val="FF0000"/>
              </w:rPr>
              <w:t>year</w:t>
            </w:r>
            <w:r>
              <w:rPr>
                <w:color w:val="FF0000"/>
                <w:spacing w:val="-6"/>
              </w:rPr>
              <w:t xml:space="preserve"> </w:t>
            </w:r>
            <w:r>
              <w:rPr>
                <w:color w:val="FF0000"/>
              </w:rPr>
              <w:t>following</w:t>
            </w:r>
            <w:r>
              <w:rPr>
                <w:color w:val="FF0000"/>
                <w:spacing w:val="-5"/>
              </w:rPr>
              <w:t xml:space="preserve"> </w:t>
            </w:r>
            <w:r>
              <w:rPr>
                <w:color w:val="FF0000"/>
              </w:rPr>
              <w:t>implementation</w:t>
            </w:r>
            <w:r>
              <w:rPr>
                <w:color w:val="FF0000"/>
                <w:spacing w:val="-5"/>
              </w:rPr>
              <w:t xml:space="preserve"> </w:t>
            </w:r>
            <w:r>
              <w:rPr>
                <w:color w:val="FF0000"/>
              </w:rPr>
              <w:t>of</w:t>
            </w:r>
            <w:r>
              <w:rPr>
                <w:color w:val="FF0000"/>
                <w:spacing w:val="-7"/>
              </w:rPr>
              <w:t xml:space="preserve"> </w:t>
            </w:r>
            <w:r>
              <w:rPr>
                <w:color w:val="FF0000"/>
              </w:rPr>
              <w:t>the prevention activity, average levels of trust in immediate leadership across Fort Delta will increase from 3.0 to 3.5 as measured by the</w:t>
            </w:r>
          </w:p>
          <w:p w14:paraId="2CA1B60E" w14:textId="0068F5DF" w:rsidR="00F617D6" w:rsidRPr="00B8357C" w:rsidRDefault="00F617D6" w:rsidP="00574B3A">
            <w:pPr>
              <w:jc w:val="both"/>
            </w:pPr>
            <w:r>
              <w:rPr>
                <w:color w:val="FF0000"/>
              </w:rPr>
              <w:t>unit</w:t>
            </w:r>
            <w:r>
              <w:rPr>
                <w:color w:val="FF0000"/>
                <w:spacing w:val="-2"/>
              </w:rPr>
              <w:t xml:space="preserve"> DEOCS.</w:t>
            </w:r>
          </w:p>
        </w:tc>
      </w:tr>
      <w:tr w:rsidR="00F617D6" w14:paraId="360D41ED" w14:textId="77777777" w:rsidTr="002B7A3C">
        <w:trPr>
          <w:trHeight w:val="341"/>
          <w:tblHeader/>
        </w:trPr>
        <w:tc>
          <w:tcPr>
            <w:tcW w:w="2527" w:type="dxa"/>
            <w:vMerge/>
            <w:shd w:val="clear" w:color="auto" w:fill="FFFFFF" w:themeFill="background1"/>
          </w:tcPr>
          <w:p w14:paraId="5EA3F3FE" w14:textId="77777777" w:rsidR="00F617D6" w:rsidRPr="00B8357C" w:rsidRDefault="00F617D6" w:rsidP="00F617D6">
            <w:pPr>
              <w:rPr>
                <w:i/>
              </w:rPr>
            </w:pPr>
          </w:p>
        </w:tc>
        <w:tc>
          <w:tcPr>
            <w:tcW w:w="6833" w:type="dxa"/>
            <w:shd w:val="clear" w:color="auto" w:fill="FFFFFF" w:themeFill="background1"/>
          </w:tcPr>
          <w:p w14:paraId="52D44FFB" w14:textId="6B9B473B" w:rsidR="00F617D6" w:rsidRPr="00B8357C" w:rsidRDefault="00F617D6" w:rsidP="00574B3A">
            <w:pPr>
              <w:jc w:val="both"/>
              <w:rPr>
                <w:b/>
              </w:rPr>
            </w:pPr>
            <w:r>
              <w:rPr>
                <w:b/>
              </w:rPr>
              <w:t xml:space="preserve">Long-Term Outcomes: </w:t>
            </w:r>
            <w:r>
              <w:rPr>
                <w:color w:val="FF0000"/>
              </w:rPr>
              <w:t>Perceptions of toxic leadership will</w:t>
            </w:r>
            <w:r>
              <w:rPr>
                <w:color w:val="FF0000"/>
                <w:spacing w:val="40"/>
              </w:rPr>
              <w:t xml:space="preserve"> </w:t>
            </w:r>
            <w:r>
              <w:rPr>
                <w:color w:val="FF0000"/>
              </w:rPr>
              <w:t>decrease by 60% in three years following the implementation of the activity</w:t>
            </w:r>
            <w:r>
              <w:rPr>
                <w:color w:val="FF0000"/>
                <w:spacing w:val="-2"/>
              </w:rPr>
              <w:t xml:space="preserve"> </w:t>
            </w:r>
            <w:r>
              <w:rPr>
                <w:color w:val="FF0000"/>
              </w:rPr>
              <w:t>as</w:t>
            </w:r>
            <w:r>
              <w:rPr>
                <w:color w:val="FF0000"/>
                <w:spacing w:val="-5"/>
              </w:rPr>
              <w:t xml:space="preserve"> </w:t>
            </w:r>
            <w:r>
              <w:rPr>
                <w:color w:val="FF0000"/>
              </w:rPr>
              <w:t>measured</w:t>
            </w:r>
            <w:r>
              <w:rPr>
                <w:color w:val="FF0000"/>
                <w:spacing w:val="-5"/>
              </w:rPr>
              <w:t xml:space="preserve"> </w:t>
            </w:r>
            <w:r>
              <w:rPr>
                <w:color w:val="FF0000"/>
              </w:rPr>
              <w:t>by</w:t>
            </w:r>
            <w:r>
              <w:rPr>
                <w:color w:val="FF0000"/>
                <w:spacing w:val="-7"/>
              </w:rPr>
              <w:t xml:space="preserve"> </w:t>
            </w:r>
            <w:r>
              <w:rPr>
                <w:color w:val="FF0000"/>
              </w:rPr>
              <w:t>comparing</w:t>
            </w:r>
            <w:r>
              <w:rPr>
                <w:color w:val="FF0000"/>
                <w:spacing w:val="-5"/>
              </w:rPr>
              <w:t xml:space="preserve"> </w:t>
            </w:r>
            <w:r>
              <w:rPr>
                <w:color w:val="FF0000"/>
              </w:rPr>
              <w:t>CCA</w:t>
            </w:r>
            <w:r>
              <w:rPr>
                <w:color w:val="FF0000"/>
                <w:spacing w:val="-3"/>
              </w:rPr>
              <w:t xml:space="preserve"> </w:t>
            </w:r>
            <w:r>
              <w:rPr>
                <w:color w:val="FF0000"/>
              </w:rPr>
              <w:t>results</w:t>
            </w:r>
            <w:r>
              <w:rPr>
                <w:color w:val="FF0000"/>
                <w:spacing w:val="-5"/>
              </w:rPr>
              <w:t xml:space="preserve"> </w:t>
            </w:r>
            <w:r>
              <w:rPr>
                <w:color w:val="FF0000"/>
              </w:rPr>
              <w:t>and</w:t>
            </w:r>
            <w:r>
              <w:rPr>
                <w:color w:val="FF0000"/>
                <w:spacing w:val="-3"/>
              </w:rPr>
              <w:t xml:space="preserve"> </w:t>
            </w:r>
            <w:r>
              <w:rPr>
                <w:color w:val="FF0000"/>
              </w:rPr>
              <w:t>reporting</w:t>
            </w:r>
            <w:r>
              <w:rPr>
                <w:color w:val="FF0000"/>
                <w:spacing w:val="-5"/>
              </w:rPr>
              <w:t xml:space="preserve"> </w:t>
            </w:r>
            <w:r>
              <w:rPr>
                <w:color w:val="FF0000"/>
              </w:rPr>
              <w:t>trends.</w:t>
            </w:r>
          </w:p>
        </w:tc>
      </w:tr>
      <w:tr w:rsidR="00F617D6" w14:paraId="344DAE67" w14:textId="77777777" w:rsidTr="002B7A3C">
        <w:trPr>
          <w:trHeight w:val="350"/>
          <w:tblHeader/>
        </w:trPr>
        <w:tc>
          <w:tcPr>
            <w:tcW w:w="2527" w:type="dxa"/>
            <w:vMerge w:val="restart"/>
            <w:shd w:val="clear" w:color="auto" w:fill="FFFFFF" w:themeFill="background1"/>
          </w:tcPr>
          <w:p w14:paraId="1039B369" w14:textId="77777777" w:rsidR="00F617D6" w:rsidRDefault="00F617D6" w:rsidP="00F617D6">
            <w:pPr>
              <w:pStyle w:val="TableParagraph"/>
              <w:rPr>
                <w:b/>
              </w:rPr>
            </w:pPr>
          </w:p>
          <w:p w14:paraId="10A47C3E" w14:textId="77777777" w:rsidR="00F617D6" w:rsidRDefault="00F617D6" w:rsidP="00F617D6">
            <w:pPr>
              <w:pStyle w:val="TableParagraph"/>
              <w:rPr>
                <w:b/>
              </w:rPr>
            </w:pPr>
          </w:p>
          <w:p w14:paraId="113F19BD" w14:textId="77777777" w:rsidR="00F617D6" w:rsidRDefault="00F617D6" w:rsidP="00F617D6">
            <w:pPr>
              <w:pStyle w:val="TableParagraph"/>
              <w:spacing w:before="8"/>
              <w:rPr>
                <w:b/>
              </w:rPr>
            </w:pPr>
          </w:p>
          <w:p w14:paraId="35A6F099" w14:textId="3CCB1884" w:rsidR="00F617D6" w:rsidRPr="00B8357C" w:rsidRDefault="00F617D6" w:rsidP="00F617D6">
            <w:pPr>
              <w:rPr>
                <w:i/>
              </w:rPr>
            </w:pPr>
            <w:r>
              <w:rPr>
                <w:b/>
              </w:rPr>
              <w:t xml:space="preserve">Example: </w:t>
            </w:r>
            <w:r>
              <w:rPr>
                <w:color w:val="FF0000"/>
              </w:rPr>
              <w:t>Increase Service</w:t>
            </w:r>
            <w:r>
              <w:rPr>
                <w:color w:val="FF0000"/>
                <w:spacing w:val="-16"/>
              </w:rPr>
              <w:t xml:space="preserve"> </w:t>
            </w:r>
            <w:r>
              <w:rPr>
                <w:color w:val="FF0000"/>
              </w:rPr>
              <w:t>members</w:t>
            </w:r>
            <w:r>
              <w:rPr>
                <w:color w:val="FF0000"/>
                <w:spacing w:val="-15"/>
              </w:rPr>
              <w:t xml:space="preserve"> </w:t>
            </w:r>
            <w:r>
              <w:rPr>
                <w:color w:val="FF0000"/>
              </w:rPr>
              <w:t xml:space="preserve">from high-risk sub- populations who feel more socially </w:t>
            </w:r>
            <w:r>
              <w:rPr>
                <w:color w:val="FF0000"/>
                <w:spacing w:val="-2"/>
              </w:rPr>
              <w:t>supported</w:t>
            </w:r>
          </w:p>
        </w:tc>
        <w:tc>
          <w:tcPr>
            <w:tcW w:w="6833" w:type="dxa"/>
            <w:shd w:val="clear" w:color="auto" w:fill="FFFFFF" w:themeFill="background1"/>
          </w:tcPr>
          <w:p w14:paraId="6068ECB4" w14:textId="200B7BFD" w:rsidR="00F617D6" w:rsidRPr="00B8357C" w:rsidRDefault="00F617D6" w:rsidP="00574B3A">
            <w:pPr>
              <w:pStyle w:val="TableParagraph"/>
              <w:ind w:right="171"/>
              <w:jc w:val="both"/>
            </w:pPr>
            <w:r>
              <w:rPr>
                <w:b/>
              </w:rPr>
              <w:t>Short-Term</w:t>
            </w:r>
            <w:r>
              <w:rPr>
                <w:b/>
                <w:spacing w:val="-5"/>
              </w:rPr>
              <w:t xml:space="preserve"> </w:t>
            </w:r>
            <w:r>
              <w:rPr>
                <w:b/>
              </w:rPr>
              <w:t>Outcomes:</w:t>
            </w:r>
            <w:r>
              <w:rPr>
                <w:b/>
                <w:spacing w:val="-5"/>
              </w:rPr>
              <w:t xml:space="preserve"> </w:t>
            </w:r>
            <w:r>
              <w:rPr>
                <w:color w:val="FF0000"/>
              </w:rPr>
              <w:t>Six</w:t>
            </w:r>
            <w:r>
              <w:rPr>
                <w:color w:val="FF0000"/>
                <w:spacing w:val="-3"/>
              </w:rPr>
              <w:t xml:space="preserve"> </w:t>
            </w:r>
            <w:r>
              <w:rPr>
                <w:color w:val="FF0000"/>
              </w:rPr>
              <w:t>months</w:t>
            </w:r>
            <w:r>
              <w:rPr>
                <w:color w:val="FF0000"/>
                <w:spacing w:val="-6"/>
              </w:rPr>
              <w:t xml:space="preserve"> </w:t>
            </w:r>
            <w:r>
              <w:rPr>
                <w:color w:val="FF0000"/>
              </w:rPr>
              <w:t>following</w:t>
            </w:r>
            <w:r>
              <w:rPr>
                <w:color w:val="FF0000"/>
                <w:spacing w:val="-4"/>
              </w:rPr>
              <w:t xml:space="preserve"> </w:t>
            </w:r>
            <w:r>
              <w:rPr>
                <w:color w:val="FF0000"/>
              </w:rPr>
              <w:t>the</w:t>
            </w:r>
            <w:r>
              <w:rPr>
                <w:color w:val="FF0000"/>
                <w:spacing w:val="-6"/>
              </w:rPr>
              <w:t xml:space="preserve"> </w:t>
            </w:r>
            <w:r>
              <w:rPr>
                <w:color w:val="FF0000"/>
              </w:rPr>
              <w:t>introduction</w:t>
            </w:r>
            <w:r>
              <w:rPr>
                <w:color w:val="FF0000"/>
                <w:spacing w:val="-4"/>
              </w:rPr>
              <w:t xml:space="preserve"> </w:t>
            </w:r>
            <w:r>
              <w:rPr>
                <w:color w:val="FF0000"/>
              </w:rPr>
              <w:t>of</w:t>
            </w:r>
            <w:r>
              <w:rPr>
                <w:color w:val="FF0000"/>
                <w:spacing w:val="-5"/>
              </w:rPr>
              <w:t xml:space="preserve"> </w:t>
            </w:r>
            <w:r>
              <w:rPr>
                <w:color w:val="FF0000"/>
              </w:rPr>
              <w:t>the quarterly</w:t>
            </w:r>
            <w:r>
              <w:rPr>
                <w:color w:val="FF0000"/>
                <w:spacing w:val="-1"/>
              </w:rPr>
              <w:t xml:space="preserve"> </w:t>
            </w:r>
            <w:r>
              <w:rPr>
                <w:color w:val="FF0000"/>
              </w:rPr>
              <w:t>social</w:t>
            </w:r>
            <w:r>
              <w:rPr>
                <w:color w:val="FF0000"/>
                <w:spacing w:val="-2"/>
              </w:rPr>
              <w:t xml:space="preserve"> </w:t>
            </w:r>
            <w:r>
              <w:rPr>
                <w:color w:val="FF0000"/>
              </w:rPr>
              <w:t>events,</w:t>
            </w:r>
            <w:r>
              <w:rPr>
                <w:color w:val="FF0000"/>
                <w:spacing w:val="-5"/>
              </w:rPr>
              <w:t xml:space="preserve"> </w:t>
            </w:r>
            <w:r>
              <w:rPr>
                <w:color w:val="FF0000"/>
              </w:rPr>
              <w:t>there</w:t>
            </w:r>
            <w:r>
              <w:rPr>
                <w:color w:val="FF0000"/>
                <w:spacing w:val="-2"/>
              </w:rPr>
              <w:t xml:space="preserve"> </w:t>
            </w:r>
            <w:r>
              <w:rPr>
                <w:color w:val="FF0000"/>
              </w:rPr>
              <w:t>will</w:t>
            </w:r>
            <w:r>
              <w:rPr>
                <w:color w:val="FF0000"/>
                <w:spacing w:val="-2"/>
              </w:rPr>
              <w:t xml:space="preserve"> </w:t>
            </w:r>
            <w:r>
              <w:rPr>
                <w:color w:val="FF0000"/>
              </w:rPr>
              <w:t>be</w:t>
            </w:r>
            <w:r>
              <w:rPr>
                <w:color w:val="FF0000"/>
                <w:spacing w:val="-2"/>
              </w:rPr>
              <w:t xml:space="preserve"> </w:t>
            </w:r>
            <w:r>
              <w:rPr>
                <w:color w:val="FF0000"/>
              </w:rPr>
              <w:t>an</w:t>
            </w:r>
            <w:r>
              <w:rPr>
                <w:color w:val="FF0000"/>
                <w:spacing w:val="-2"/>
              </w:rPr>
              <w:t xml:space="preserve"> </w:t>
            </w:r>
            <w:r>
              <w:rPr>
                <w:color w:val="FF0000"/>
              </w:rPr>
              <w:t>established</w:t>
            </w:r>
            <w:r>
              <w:rPr>
                <w:color w:val="FF0000"/>
                <w:spacing w:val="-2"/>
              </w:rPr>
              <w:t xml:space="preserve"> </w:t>
            </w:r>
            <w:r>
              <w:rPr>
                <w:color w:val="FF0000"/>
              </w:rPr>
              <w:t xml:space="preserve">communications plan in collaboration with nonprofit to maximize sub-population </w:t>
            </w:r>
            <w:r>
              <w:rPr>
                <w:color w:val="FF0000"/>
                <w:spacing w:val="-2"/>
              </w:rPr>
              <w:t>participation.</w:t>
            </w:r>
          </w:p>
        </w:tc>
      </w:tr>
      <w:tr w:rsidR="005142DA" w14:paraId="213A741B" w14:textId="77777777" w:rsidTr="002B7A3C">
        <w:trPr>
          <w:trHeight w:val="440"/>
          <w:tblHeader/>
        </w:trPr>
        <w:tc>
          <w:tcPr>
            <w:tcW w:w="2527" w:type="dxa"/>
            <w:vMerge/>
            <w:shd w:val="clear" w:color="auto" w:fill="FFFFFF" w:themeFill="background1"/>
            <w:vAlign w:val="center"/>
          </w:tcPr>
          <w:p w14:paraId="2328664F" w14:textId="77777777" w:rsidR="005142DA" w:rsidRPr="00B8357C" w:rsidRDefault="005142DA" w:rsidP="005142DA">
            <w:pPr>
              <w:rPr>
                <w:i/>
              </w:rPr>
            </w:pPr>
          </w:p>
        </w:tc>
        <w:tc>
          <w:tcPr>
            <w:tcW w:w="6833" w:type="dxa"/>
            <w:shd w:val="clear" w:color="auto" w:fill="FFFFFF" w:themeFill="background1"/>
          </w:tcPr>
          <w:p w14:paraId="5FE9A3B6" w14:textId="0672CB7E" w:rsidR="005142DA" w:rsidRPr="00B8357C" w:rsidRDefault="005142DA" w:rsidP="00574B3A">
            <w:pPr>
              <w:pStyle w:val="TableParagraph"/>
              <w:jc w:val="both"/>
            </w:pPr>
            <w:r>
              <w:rPr>
                <w:b/>
              </w:rPr>
              <w:t xml:space="preserve">Intermediate Outcomes: </w:t>
            </w:r>
            <w:r>
              <w:rPr>
                <w:color w:val="FF0000"/>
              </w:rPr>
              <w:t>By nine months following the implementation of the events, 30% of women that attend will report increased</w:t>
            </w:r>
            <w:r>
              <w:rPr>
                <w:color w:val="FF0000"/>
                <w:spacing w:val="-6"/>
              </w:rPr>
              <w:t xml:space="preserve"> </w:t>
            </w:r>
            <w:r>
              <w:rPr>
                <w:color w:val="FF0000"/>
              </w:rPr>
              <w:t>trust</w:t>
            </w:r>
            <w:r>
              <w:rPr>
                <w:color w:val="FF0000"/>
                <w:spacing w:val="-4"/>
              </w:rPr>
              <w:t xml:space="preserve"> </w:t>
            </w:r>
            <w:r>
              <w:rPr>
                <w:color w:val="FF0000"/>
              </w:rPr>
              <w:t>to</w:t>
            </w:r>
            <w:r>
              <w:rPr>
                <w:color w:val="FF0000"/>
                <w:spacing w:val="-3"/>
              </w:rPr>
              <w:t xml:space="preserve"> </w:t>
            </w:r>
            <w:r>
              <w:rPr>
                <w:color w:val="FF0000"/>
              </w:rPr>
              <w:t>discuss</w:t>
            </w:r>
            <w:r>
              <w:rPr>
                <w:color w:val="FF0000"/>
                <w:spacing w:val="-3"/>
              </w:rPr>
              <w:t xml:space="preserve"> </w:t>
            </w:r>
            <w:r>
              <w:rPr>
                <w:color w:val="FF0000"/>
              </w:rPr>
              <w:t>gender-based</w:t>
            </w:r>
            <w:r>
              <w:rPr>
                <w:color w:val="FF0000"/>
                <w:spacing w:val="-4"/>
              </w:rPr>
              <w:t xml:space="preserve"> </w:t>
            </w:r>
            <w:r>
              <w:rPr>
                <w:color w:val="FF0000"/>
              </w:rPr>
              <w:t>needs,</w:t>
            </w:r>
            <w:r>
              <w:rPr>
                <w:color w:val="FF0000"/>
                <w:spacing w:val="-4"/>
              </w:rPr>
              <w:t xml:space="preserve"> </w:t>
            </w:r>
            <w:r>
              <w:rPr>
                <w:color w:val="FF0000"/>
              </w:rPr>
              <w:t>as</w:t>
            </w:r>
            <w:r>
              <w:rPr>
                <w:color w:val="FF0000"/>
                <w:spacing w:val="-3"/>
              </w:rPr>
              <w:t xml:space="preserve"> </w:t>
            </w:r>
            <w:r>
              <w:rPr>
                <w:color w:val="FF0000"/>
              </w:rPr>
              <w:t>measured</w:t>
            </w:r>
            <w:r>
              <w:rPr>
                <w:color w:val="FF0000"/>
                <w:spacing w:val="-6"/>
              </w:rPr>
              <w:t xml:space="preserve"> </w:t>
            </w:r>
            <w:r>
              <w:rPr>
                <w:color w:val="FF0000"/>
              </w:rPr>
              <w:t>by</w:t>
            </w:r>
            <w:r>
              <w:rPr>
                <w:color w:val="FF0000"/>
                <w:spacing w:val="-3"/>
              </w:rPr>
              <w:t xml:space="preserve"> </w:t>
            </w:r>
            <w:r>
              <w:rPr>
                <w:color w:val="FF0000"/>
              </w:rPr>
              <w:t>a</w:t>
            </w:r>
            <w:r>
              <w:rPr>
                <w:color w:val="FF0000"/>
                <w:spacing w:val="-6"/>
              </w:rPr>
              <w:t xml:space="preserve"> </w:t>
            </w:r>
            <w:r>
              <w:rPr>
                <w:color w:val="FF0000"/>
              </w:rPr>
              <w:t>9-month</w:t>
            </w:r>
            <w:r>
              <w:rPr>
                <w:color w:val="FF0000"/>
                <w:spacing w:val="-6"/>
              </w:rPr>
              <w:t xml:space="preserve"> </w:t>
            </w:r>
            <w:r>
              <w:rPr>
                <w:color w:val="FF0000"/>
              </w:rPr>
              <w:t>pulse</w:t>
            </w:r>
            <w:r>
              <w:rPr>
                <w:color w:val="FF0000"/>
                <w:spacing w:val="-3"/>
              </w:rPr>
              <w:t xml:space="preserve"> </w:t>
            </w:r>
            <w:r>
              <w:rPr>
                <w:color w:val="FF0000"/>
              </w:rPr>
              <w:t>check</w:t>
            </w:r>
            <w:r>
              <w:rPr>
                <w:color w:val="FF0000"/>
                <w:spacing w:val="-2"/>
              </w:rPr>
              <w:t xml:space="preserve"> questionnaire.</w:t>
            </w:r>
          </w:p>
        </w:tc>
      </w:tr>
      <w:tr w:rsidR="00F617D6" w14:paraId="3B253543" w14:textId="77777777" w:rsidTr="00F617D6">
        <w:trPr>
          <w:trHeight w:val="1061"/>
          <w:tblHeader/>
        </w:trPr>
        <w:tc>
          <w:tcPr>
            <w:tcW w:w="2527" w:type="dxa"/>
            <w:vMerge/>
            <w:shd w:val="clear" w:color="auto" w:fill="FFFFFF" w:themeFill="background1"/>
            <w:vAlign w:val="center"/>
          </w:tcPr>
          <w:p w14:paraId="5A84F45E" w14:textId="77777777" w:rsidR="00F617D6" w:rsidRPr="00B8357C" w:rsidRDefault="00F617D6" w:rsidP="005142DA">
            <w:pPr>
              <w:rPr>
                <w:i/>
              </w:rPr>
            </w:pPr>
          </w:p>
        </w:tc>
        <w:tc>
          <w:tcPr>
            <w:tcW w:w="6833" w:type="dxa"/>
            <w:shd w:val="clear" w:color="auto" w:fill="FFFFFF" w:themeFill="background1"/>
          </w:tcPr>
          <w:p w14:paraId="4AB3254F" w14:textId="77777777" w:rsidR="00F617D6" w:rsidRDefault="00F617D6" w:rsidP="00574B3A">
            <w:pPr>
              <w:pStyle w:val="TableParagraph"/>
              <w:spacing w:before="2"/>
              <w:ind w:right="94"/>
              <w:jc w:val="both"/>
            </w:pPr>
            <w:r>
              <w:rPr>
                <w:b/>
              </w:rPr>
              <w:t>Long-Term</w:t>
            </w:r>
            <w:r>
              <w:rPr>
                <w:b/>
                <w:spacing w:val="-3"/>
              </w:rPr>
              <w:t xml:space="preserve"> </w:t>
            </w:r>
            <w:r>
              <w:rPr>
                <w:b/>
              </w:rPr>
              <w:t>Outcomes:</w:t>
            </w:r>
            <w:r>
              <w:rPr>
                <w:b/>
                <w:spacing w:val="-3"/>
              </w:rPr>
              <w:t xml:space="preserve"> </w:t>
            </w:r>
            <w:r>
              <w:rPr>
                <w:color w:val="FF0000"/>
              </w:rPr>
              <w:t>In</w:t>
            </w:r>
            <w:r>
              <w:rPr>
                <w:color w:val="FF0000"/>
                <w:spacing w:val="-2"/>
              </w:rPr>
              <w:t xml:space="preserve"> </w:t>
            </w:r>
            <w:r>
              <w:rPr>
                <w:color w:val="FF0000"/>
              </w:rPr>
              <w:t>two years, average levels of</w:t>
            </w:r>
            <w:r>
              <w:rPr>
                <w:color w:val="FF0000"/>
                <w:spacing w:val="-1"/>
              </w:rPr>
              <w:t xml:space="preserve"> </w:t>
            </w:r>
            <w:r>
              <w:rPr>
                <w:color w:val="FF0000"/>
              </w:rPr>
              <w:t>social support reported by Service member sub-populations at the installation</w:t>
            </w:r>
            <w:r>
              <w:rPr>
                <w:color w:val="FF0000"/>
                <w:spacing w:val="-2"/>
              </w:rPr>
              <w:t xml:space="preserve"> </w:t>
            </w:r>
            <w:r>
              <w:rPr>
                <w:color w:val="FF0000"/>
              </w:rPr>
              <w:t>will</w:t>
            </w:r>
            <w:r>
              <w:rPr>
                <w:color w:val="FF0000"/>
                <w:spacing w:val="-3"/>
              </w:rPr>
              <w:t xml:space="preserve"> </w:t>
            </w:r>
            <w:r>
              <w:rPr>
                <w:color w:val="FF0000"/>
              </w:rPr>
              <w:t>increase</w:t>
            </w:r>
            <w:r>
              <w:rPr>
                <w:color w:val="FF0000"/>
                <w:spacing w:val="-3"/>
              </w:rPr>
              <w:t xml:space="preserve"> </w:t>
            </w:r>
            <w:r>
              <w:rPr>
                <w:color w:val="FF0000"/>
              </w:rPr>
              <w:t>from</w:t>
            </w:r>
            <w:r>
              <w:rPr>
                <w:color w:val="FF0000"/>
                <w:spacing w:val="-4"/>
              </w:rPr>
              <w:t xml:space="preserve"> </w:t>
            </w:r>
            <w:r>
              <w:rPr>
                <w:color w:val="FF0000"/>
              </w:rPr>
              <w:t>50%</w:t>
            </w:r>
            <w:r>
              <w:rPr>
                <w:color w:val="FF0000"/>
                <w:spacing w:val="-4"/>
              </w:rPr>
              <w:t xml:space="preserve"> </w:t>
            </w:r>
            <w:r>
              <w:rPr>
                <w:color w:val="FF0000"/>
              </w:rPr>
              <w:t>to</w:t>
            </w:r>
            <w:r>
              <w:rPr>
                <w:color w:val="FF0000"/>
                <w:spacing w:val="-5"/>
              </w:rPr>
              <w:t xml:space="preserve"> </w:t>
            </w:r>
            <w:r>
              <w:rPr>
                <w:color w:val="FF0000"/>
              </w:rPr>
              <w:t>56%</w:t>
            </w:r>
            <w:r>
              <w:rPr>
                <w:color w:val="FF0000"/>
                <w:spacing w:val="-4"/>
              </w:rPr>
              <w:t xml:space="preserve"> </w:t>
            </w:r>
            <w:r>
              <w:rPr>
                <w:color w:val="FF0000"/>
              </w:rPr>
              <w:t>as</w:t>
            </w:r>
            <w:r>
              <w:rPr>
                <w:color w:val="FF0000"/>
                <w:spacing w:val="-5"/>
              </w:rPr>
              <w:t xml:space="preserve"> </w:t>
            </w:r>
            <w:r>
              <w:rPr>
                <w:color w:val="FF0000"/>
              </w:rPr>
              <w:t>measured</w:t>
            </w:r>
            <w:r>
              <w:rPr>
                <w:color w:val="FF0000"/>
                <w:spacing w:val="-3"/>
              </w:rPr>
              <w:t xml:space="preserve"> </w:t>
            </w:r>
            <w:r>
              <w:rPr>
                <w:color w:val="FF0000"/>
              </w:rPr>
              <w:t>by</w:t>
            </w:r>
            <w:r>
              <w:rPr>
                <w:color w:val="FF0000"/>
                <w:spacing w:val="-5"/>
              </w:rPr>
              <w:t xml:space="preserve"> </w:t>
            </w:r>
            <w:r>
              <w:rPr>
                <w:color w:val="FF0000"/>
              </w:rPr>
              <w:t>the</w:t>
            </w:r>
          </w:p>
          <w:p w14:paraId="399F9BB5" w14:textId="55AB12C7" w:rsidR="00F617D6" w:rsidRPr="00B8357C" w:rsidRDefault="00F617D6" w:rsidP="00574B3A">
            <w:pPr>
              <w:jc w:val="both"/>
              <w:rPr>
                <w:i/>
              </w:rPr>
            </w:pPr>
            <w:r>
              <w:rPr>
                <w:color w:val="FF0000"/>
                <w:spacing w:val="-2"/>
              </w:rPr>
              <w:t>SOFS-</w:t>
            </w:r>
            <w:r>
              <w:rPr>
                <w:color w:val="FF0000"/>
                <w:spacing w:val="-5"/>
              </w:rPr>
              <w:t>A.</w:t>
            </w:r>
          </w:p>
        </w:tc>
      </w:tr>
    </w:tbl>
    <w:p w14:paraId="3EF808E3" w14:textId="77777777" w:rsidR="000C1C09" w:rsidRDefault="000C1C09" w:rsidP="006469DE">
      <w:pPr>
        <w:spacing w:after="0"/>
      </w:pPr>
    </w:p>
    <w:tbl>
      <w:tblPr>
        <w:tblStyle w:val="TableGrid"/>
        <w:tblW w:w="9360" w:type="dxa"/>
        <w:shd w:val="clear" w:color="auto" w:fill="E2EFD9" w:themeFill="accent6" w:themeFillTint="33"/>
        <w:tblLook w:val="04A0" w:firstRow="1" w:lastRow="0" w:firstColumn="1" w:lastColumn="0" w:noHBand="0" w:noVBand="1"/>
      </w:tblPr>
      <w:tblGrid>
        <w:gridCol w:w="9360"/>
      </w:tblGrid>
      <w:tr w:rsidR="00506FE2" w14:paraId="24C12E32" w14:textId="77777777" w:rsidTr="00A029E4">
        <w:trPr>
          <w:trHeight w:val="2141"/>
        </w:trPr>
        <w:tc>
          <w:tcPr>
            <w:tcW w:w="9270" w:type="dxa"/>
            <w:tcBorders>
              <w:bottom w:val="single" w:sz="4" w:space="0" w:color="auto"/>
            </w:tcBorders>
            <w:shd w:val="clear" w:color="auto" w:fill="CCDCEB"/>
            <w:vAlign w:val="center"/>
          </w:tcPr>
          <w:p w14:paraId="53CB3305" w14:textId="77777777" w:rsidR="00D244B4" w:rsidRPr="00B56531" w:rsidRDefault="00D244B4" w:rsidP="00D244B4">
            <w:pPr>
              <w:pStyle w:val="TableParagraph"/>
              <w:spacing w:before="103"/>
              <w:ind w:left="105"/>
            </w:pPr>
            <w:r>
              <w:rPr>
                <w:i/>
              </w:rPr>
              <w:t>Do</w:t>
            </w:r>
            <w:r>
              <w:rPr>
                <w:i/>
                <w:spacing w:val="-3"/>
              </w:rPr>
              <w:t xml:space="preserve"> </w:t>
            </w:r>
            <w:r>
              <w:rPr>
                <w:i/>
              </w:rPr>
              <w:t>your</w:t>
            </w:r>
            <w:r>
              <w:rPr>
                <w:i/>
                <w:spacing w:val="-3"/>
              </w:rPr>
              <w:t xml:space="preserve"> </w:t>
            </w:r>
            <w:r w:rsidRPr="00B56531">
              <w:rPr>
                <w:i/>
              </w:rPr>
              <w:t>desired</w:t>
            </w:r>
            <w:r w:rsidRPr="00B56531">
              <w:rPr>
                <w:i/>
                <w:spacing w:val="-2"/>
              </w:rPr>
              <w:t xml:space="preserve"> outcomes</w:t>
            </w:r>
            <w:r w:rsidRPr="00B56531">
              <w:rPr>
                <w:spacing w:val="-2"/>
              </w:rPr>
              <w:t>:</w:t>
            </w:r>
          </w:p>
          <w:p w14:paraId="35712E38" w14:textId="77777777" w:rsidR="00D244B4" w:rsidRPr="00B56531" w:rsidRDefault="00D244B4" w:rsidP="00D244B4">
            <w:pPr>
              <w:pStyle w:val="TableParagraph"/>
              <w:spacing w:line="286" w:lineRule="exact"/>
            </w:pPr>
            <w:r w:rsidRPr="00B56531">
              <w:rPr>
                <w:rFonts w:ascii="Segoe UI Symbol" w:hAnsi="Segoe UI Symbol" w:cs="Segoe UI Symbol"/>
                <w:color w:val="FF0000"/>
              </w:rPr>
              <w:t>☒</w:t>
            </w:r>
            <w:r w:rsidRPr="00B56531">
              <w:rPr>
                <w:color w:val="FF0000"/>
                <w:spacing w:val="-48"/>
              </w:rPr>
              <w:t xml:space="preserve"> </w:t>
            </w:r>
            <w:r w:rsidRPr="00B56531">
              <w:t>Align</w:t>
            </w:r>
            <w:r w:rsidRPr="00B56531">
              <w:rPr>
                <w:spacing w:val="-5"/>
              </w:rPr>
              <w:t xml:space="preserve"> </w:t>
            </w:r>
            <w:r w:rsidRPr="00B56531">
              <w:t>with</w:t>
            </w:r>
            <w:r w:rsidRPr="00B56531">
              <w:rPr>
                <w:spacing w:val="-4"/>
              </w:rPr>
              <w:t xml:space="preserve"> </w:t>
            </w:r>
            <w:r w:rsidRPr="00B56531">
              <w:t>the</w:t>
            </w:r>
            <w:r w:rsidRPr="00B56531">
              <w:rPr>
                <w:spacing w:val="-2"/>
              </w:rPr>
              <w:t xml:space="preserve"> </w:t>
            </w:r>
            <w:r w:rsidRPr="00B56531">
              <w:t>CIPP</w:t>
            </w:r>
            <w:r w:rsidRPr="00B56531">
              <w:rPr>
                <w:spacing w:val="-4"/>
              </w:rPr>
              <w:t xml:space="preserve"> </w:t>
            </w:r>
            <w:r w:rsidRPr="00B56531">
              <w:rPr>
                <w:spacing w:val="-2"/>
              </w:rPr>
              <w:t>goals?</w:t>
            </w:r>
          </w:p>
          <w:p w14:paraId="5206E74B" w14:textId="221DAE37" w:rsidR="00D244B4" w:rsidRPr="00B56531" w:rsidRDefault="00D244B4" w:rsidP="00D244B4">
            <w:pPr>
              <w:pStyle w:val="TableParagraph"/>
              <w:ind w:right="1418"/>
            </w:pPr>
            <w:r w:rsidRPr="00B56531">
              <w:rPr>
                <w:rFonts w:ascii="Segoe UI Symbol" w:hAnsi="Segoe UI Symbol" w:cs="Segoe UI Symbol"/>
                <w:color w:val="FF0000"/>
              </w:rPr>
              <w:t>☒</w:t>
            </w:r>
            <w:r w:rsidRPr="00B56531">
              <w:rPr>
                <w:color w:val="FF0000"/>
                <w:spacing w:val="-48"/>
              </w:rPr>
              <w:t xml:space="preserve"> </w:t>
            </w:r>
            <w:r w:rsidRPr="00B56531">
              <w:t>Specify</w:t>
            </w:r>
            <w:r w:rsidRPr="00B56531">
              <w:rPr>
                <w:spacing w:val="-9"/>
              </w:rPr>
              <w:t xml:space="preserve"> </w:t>
            </w:r>
            <w:r w:rsidRPr="00B56531">
              <w:t>what</w:t>
            </w:r>
            <w:r w:rsidRPr="00B56531">
              <w:rPr>
                <w:spacing w:val="-4"/>
              </w:rPr>
              <w:t xml:space="preserve"> </w:t>
            </w:r>
            <w:r w:rsidRPr="00B56531">
              <w:t>knowledge,</w:t>
            </w:r>
            <w:r w:rsidRPr="00B56531">
              <w:rPr>
                <w:spacing w:val="-2"/>
              </w:rPr>
              <w:t xml:space="preserve"> </w:t>
            </w:r>
            <w:r w:rsidRPr="00B56531">
              <w:t>attitudes,</w:t>
            </w:r>
            <w:r w:rsidRPr="00B56531">
              <w:rPr>
                <w:spacing w:val="-4"/>
              </w:rPr>
              <w:t xml:space="preserve"> </w:t>
            </w:r>
            <w:r w:rsidRPr="00B56531">
              <w:t>and/or</w:t>
            </w:r>
            <w:r w:rsidRPr="00B56531">
              <w:rPr>
                <w:spacing w:val="-2"/>
              </w:rPr>
              <w:t xml:space="preserve"> </w:t>
            </w:r>
            <w:r w:rsidRPr="00B56531">
              <w:t>behaviors</w:t>
            </w:r>
            <w:r w:rsidRPr="00B56531">
              <w:rPr>
                <w:spacing w:val="-3"/>
              </w:rPr>
              <w:t xml:space="preserve"> </w:t>
            </w:r>
            <w:r w:rsidRPr="00B56531">
              <w:t>will</w:t>
            </w:r>
            <w:r w:rsidRPr="00B56531">
              <w:rPr>
                <w:spacing w:val="-4"/>
              </w:rPr>
              <w:t xml:space="preserve"> </w:t>
            </w:r>
            <w:r w:rsidRPr="00B56531">
              <w:t>change</w:t>
            </w:r>
            <w:r w:rsidRPr="00B56531">
              <w:rPr>
                <w:spacing w:val="-4"/>
              </w:rPr>
              <w:t xml:space="preserve"> </w:t>
            </w:r>
            <w:r w:rsidRPr="00B56531">
              <w:t>or</w:t>
            </w:r>
            <w:r w:rsidRPr="00B56531">
              <w:rPr>
                <w:spacing w:val="-5"/>
              </w:rPr>
              <w:t xml:space="preserve"> </w:t>
            </w:r>
            <w:r w:rsidRPr="00B56531">
              <w:t>what</w:t>
            </w:r>
            <w:r>
              <w:t xml:space="preserve"> </w:t>
            </w:r>
            <w:r w:rsidRPr="00B56531">
              <w:t>future improvements will occur?</w:t>
            </w:r>
          </w:p>
          <w:p w14:paraId="6DE416FD" w14:textId="77777777" w:rsidR="00D244B4" w:rsidRPr="00B56531" w:rsidRDefault="00D244B4" w:rsidP="00D244B4">
            <w:pPr>
              <w:pStyle w:val="TableParagraph"/>
              <w:spacing w:line="284" w:lineRule="exact"/>
            </w:pPr>
            <w:r w:rsidRPr="00B56531">
              <w:rPr>
                <w:rFonts w:ascii="Segoe UI Symbol" w:hAnsi="Segoe UI Symbol" w:cs="Segoe UI Symbol"/>
                <w:color w:val="FF0000"/>
              </w:rPr>
              <w:t>☒</w:t>
            </w:r>
            <w:r w:rsidRPr="00B56531">
              <w:rPr>
                <w:color w:val="FF0000"/>
                <w:spacing w:val="-48"/>
              </w:rPr>
              <w:t xml:space="preserve"> </w:t>
            </w:r>
            <w:r w:rsidRPr="00B56531">
              <w:t>Specify</w:t>
            </w:r>
            <w:r w:rsidRPr="00B56531">
              <w:rPr>
                <w:spacing w:val="-14"/>
              </w:rPr>
              <w:t xml:space="preserve"> </w:t>
            </w:r>
            <w:r w:rsidRPr="00B56531">
              <w:t>which</w:t>
            </w:r>
            <w:r w:rsidRPr="00B56531">
              <w:rPr>
                <w:spacing w:val="-6"/>
              </w:rPr>
              <w:t xml:space="preserve"> </w:t>
            </w:r>
            <w:r w:rsidRPr="00B56531">
              <w:t>populations</w:t>
            </w:r>
            <w:r w:rsidRPr="00B56531">
              <w:rPr>
                <w:spacing w:val="-5"/>
              </w:rPr>
              <w:t xml:space="preserve"> </w:t>
            </w:r>
            <w:r w:rsidRPr="00B56531">
              <w:t>will</w:t>
            </w:r>
            <w:r w:rsidRPr="00B56531">
              <w:rPr>
                <w:spacing w:val="-6"/>
              </w:rPr>
              <w:t xml:space="preserve"> </w:t>
            </w:r>
            <w:r w:rsidRPr="00B56531">
              <w:t>experience</w:t>
            </w:r>
            <w:r w:rsidRPr="00B56531">
              <w:rPr>
                <w:spacing w:val="-5"/>
              </w:rPr>
              <w:t xml:space="preserve"> </w:t>
            </w:r>
            <w:r w:rsidRPr="00B56531">
              <w:rPr>
                <w:spacing w:val="-2"/>
              </w:rPr>
              <w:t>change?</w:t>
            </w:r>
          </w:p>
          <w:p w14:paraId="6252D395" w14:textId="6DE613D6" w:rsidR="00D244B4" w:rsidRPr="00B56531" w:rsidRDefault="00D244B4" w:rsidP="00D244B4">
            <w:pPr>
              <w:pStyle w:val="TableParagraph"/>
              <w:spacing w:line="286" w:lineRule="exact"/>
            </w:pPr>
            <w:r w:rsidRPr="00B56531">
              <w:rPr>
                <w:rFonts w:ascii="Segoe UI Symbol" w:hAnsi="Segoe UI Symbol" w:cs="Segoe UI Symbol"/>
                <w:color w:val="FF0000"/>
              </w:rPr>
              <w:t>☒</w:t>
            </w:r>
            <w:r w:rsidRPr="00B56531">
              <w:rPr>
                <w:color w:val="FF0000"/>
                <w:spacing w:val="-48"/>
              </w:rPr>
              <w:t xml:space="preserve"> </w:t>
            </w:r>
            <w:r w:rsidRPr="00B56531">
              <w:t>Adhere</w:t>
            </w:r>
            <w:r w:rsidRPr="00B56531">
              <w:rPr>
                <w:spacing w:val="-6"/>
              </w:rPr>
              <w:t xml:space="preserve"> </w:t>
            </w:r>
            <w:r w:rsidRPr="00B56531">
              <w:t>to</w:t>
            </w:r>
            <w:r w:rsidRPr="00B56531">
              <w:rPr>
                <w:spacing w:val="-4"/>
              </w:rPr>
              <w:t xml:space="preserve"> </w:t>
            </w:r>
            <w:r w:rsidRPr="00B56531">
              <w:t>the</w:t>
            </w:r>
            <w:r w:rsidRPr="00B56531">
              <w:rPr>
                <w:spacing w:val="-4"/>
              </w:rPr>
              <w:t xml:space="preserve"> </w:t>
            </w:r>
            <w:r w:rsidRPr="00B56531">
              <w:t>SMART</w:t>
            </w:r>
            <w:r w:rsidRPr="00B56531">
              <w:rPr>
                <w:spacing w:val="-3"/>
              </w:rPr>
              <w:t xml:space="preserve"> </w:t>
            </w:r>
            <w:r w:rsidRPr="00B56531">
              <w:rPr>
                <w:spacing w:val="-2"/>
              </w:rPr>
              <w:t>format?</w:t>
            </w:r>
          </w:p>
          <w:p w14:paraId="7B631FA0" w14:textId="1E8BD5B8" w:rsidR="00506FE2" w:rsidRDefault="00D244B4" w:rsidP="00D244B4">
            <w:r w:rsidRPr="00D244B4">
              <w:rPr>
                <w:rFonts w:ascii="Segoe UI Symbol" w:hAnsi="Segoe UI Symbol" w:cs="Segoe UI Symbol"/>
                <w:color w:val="FF0000"/>
              </w:rPr>
              <w:t>☒</w:t>
            </w:r>
            <w:r w:rsidRPr="00D244B4">
              <w:rPr>
                <w:color w:val="FF0000"/>
                <w:spacing w:val="-48"/>
              </w:rPr>
              <w:t xml:space="preserve"> </w:t>
            </w:r>
            <w:r w:rsidRPr="00B56531">
              <w:t>Align</w:t>
            </w:r>
            <w:r w:rsidRPr="00D244B4">
              <w:rPr>
                <w:spacing w:val="-8"/>
              </w:rPr>
              <w:t xml:space="preserve"> </w:t>
            </w:r>
            <w:r w:rsidRPr="00B56531">
              <w:t>with</w:t>
            </w:r>
            <w:r w:rsidRPr="00D244B4">
              <w:rPr>
                <w:spacing w:val="-4"/>
              </w:rPr>
              <w:t xml:space="preserve"> </w:t>
            </w:r>
            <w:r w:rsidRPr="00B56531">
              <w:t>DoDI</w:t>
            </w:r>
            <w:r w:rsidRPr="00D244B4">
              <w:rPr>
                <w:spacing w:val="-5"/>
              </w:rPr>
              <w:t xml:space="preserve"> </w:t>
            </w:r>
            <w:hyperlink r:id="rId23">
              <w:r w:rsidRPr="00D244B4">
                <w:rPr>
                  <w:color w:val="0562C1"/>
                  <w:u w:val="single" w:color="0562C1"/>
                </w:rPr>
                <w:t>6400.09</w:t>
              </w:r>
            </w:hyperlink>
            <w:r w:rsidRPr="00D244B4">
              <w:rPr>
                <w:color w:val="0562C1"/>
                <w:spacing w:val="-3"/>
              </w:rPr>
              <w:t xml:space="preserve"> </w:t>
            </w:r>
            <w:r w:rsidRPr="00B56531">
              <w:t>and</w:t>
            </w:r>
            <w:r w:rsidRPr="00D244B4">
              <w:rPr>
                <w:spacing w:val="-2"/>
              </w:rPr>
              <w:t xml:space="preserve"> </w:t>
            </w:r>
            <w:hyperlink r:id="rId24">
              <w:r w:rsidRPr="00D244B4">
                <w:rPr>
                  <w:color w:val="0562C1"/>
                  <w:spacing w:val="-2"/>
                  <w:u w:val="single" w:color="0562C1"/>
                </w:rPr>
                <w:t>6400.11</w:t>
              </w:r>
            </w:hyperlink>
            <w:r w:rsidRPr="00D244B4">
              <w:rPr>
                <w:spacing w:val="-2"/>
              </w:rPr>
              <w:t>?</w:t>
            </w:r>
          </w:p>
        </w:tc>
      </w:tr>
    </w:tbl>
    <w:p w14:paraId="6DA59A9E" w14:textId="77777777" w:rsidR="004A1D04" w:rsidRDefault="004A1D04" w:rsidP="00DC5527">
      <w:pPr>
        <w:spacing w:after="0"/>
      </w:pPr>
    </w:p>
    <w:tbl>
      <w:tblPr>
        <w:tblStyle w:val="TableGrid"/>
        <w:tblW w:w="9360" w:type="dxa"/>
        <w:tblLook w:val="04A0" w:firstRow="1" w:lastRow="0" w:firstColumn="1" w:lastColumn="0" w:noHBand="0" w:noVBand="1"/>
      </w:tblPr>
      <w:tblGrid>
        <w:gridCol w:w="9360"/>
      </w:tblGrid>
      <w:tr w:rsidR="00DC5527" w:rsidRPr="00B3741D" w14:paraId="2160BF67" w14:textId="77777777" w:rsidTr="005A5622">
        <w:trPr>
          <w:trHeight w:val="341"/>
        </w:trPr>
        <w:tc>
          <w:tcPr>
            <w:tcW w:w="9270" w:type="dxa"/>
            <w:tcBorders>
              <w:top w:val="single" w:sz="4" w:space="0" w:color="auto"/>
              <w:left w:val="single" w:sz="4" w:space="0" w:color="auto"/>
              <w:bottom w:val="single" w:sz="4" w:space="0" w:color="auto"/>
              <w:right w:val="nil"/>
            </w:tcBorders>
            <w:shd w:val="clear" w:color="auto" w:fill="1F3864" w:themeFill="accent1" w:themeFillShade="80"/>
            <w:vAlign w:val="center"/>
          </w:tcPr>
          <w:p w14:paraId="207AC83E" w14:textId="77777777" w:rsidR="00DC5527" w:rsidRPr="00B8357C" w:rsidRDefault="00DC5527" w:rsidP="002B7A3C">
            <w:pPr>
              <w:pStyle w:val="Heading1"/>
              <w:rPr>
                <w:sz w:val="22"/>
              </w:rPr>
            </w:pPr>
            <w:bookmarkStart w:id="16" w:name="_Toc135900493"/>
            <w:r w:rsidRPr="00B8357C">
              <w:rPr>
                <w:sz w:val="22"/>
              </w:rPr>
              <w:t>4a. Prevention Activities Description</w:t>
            </w:r>
            <w:bookmarkEnd w:id="16"/>
          </w:p>
        </w:tc>
      </w:tr>
      <w:tr w:rsidR="00DC5527" w:rsidRPr="00B3741D" w14:paraId="46831BCF" w14:textId="77777777" w:rsidTr="005A5622">
        <w:trPr>
          <w:trHeight w:val="791"/>
        </w:trPr>
        <w:tc>
          <w:tcPr>
            <w:tcW w:w="9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9B93D5" w14:textId="77777777" w:rsidR="00DC5527" w:rsidRPr="00B8357C" w:rsidRDefault="00DC5527" w:rsidP="002B7A3C">
            <w:r w:rsidRPr="00B8357C">
              <w:t xml:space="preserve">You should combine universal and targeted prevention activities across the social ecology to form a comprehensive prevention approach within your military community.  The activities you implement should help you achieve the desired outcomes listed above. </w:t>
            </w:r>
          </w:p>
        </w:tc>
      </w:tr>
    </w:tbl>
    <w:p w14:paraId="250594EC" w14:textId="77777777" w:rsidR="004A1D04" w:rsidRDefault="004A1D04" w:rsidP="005A5622">
      <w:pPr>
        <w:spacing w:after="0"/>
      </w:pPr>
    </w:p>
    <w:tbl>
      <w:tblPr>
        <w:tblStyle w:val="TableGrid"/>
        <w:tblW w:w="9360" w:type="dxa"/>
        <w:tblLook w:val="04A0" w:firstRow="1" w:lastRow="0" w:firstColumn="1" w:lastColumn="0" w:noHBand="0" w:noVBand="1"/>
      </w:tblPr>
      <w:tblGrid>
        <w:gridCol w:w="9360"/>
      </w:tblGrid>
      <w:tr w:rsidR="005A5622" w:rsidRPr="005A5622" w14:paraId="3800A247" w14:textId="77777777" w:rsidTr="005A5622">
        <w:trPr>
          <w:trHeight w:val="791"/>
        </w:trPr>
        <w:tc>
          <w:tcPr>
            <w:tcW w:w="9360"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742325F6" w14:textId="77777777" w:rsidR="005A5622" w:rsidRPr="005A5622" w:rsidRDefault="005A5622" w:rsidP="005A5622">
            <w:pPr>
              <w:numPr>
                <w:ilvl w:val="1"/>
                <w:numId w:val="0"/>
              </w:numPr>
              <w:rPr>
                <w:rFonts w:cstheme="minorBidi"/>
                <w:b/>
                <w:color w:val="FFFFFF" w:themeColor="background1"/>
                <w:spacing w:val="15"/>
              </w:rPr>
            </w:pPr>
            <w:r w:rsidRPr="005A5622">
              <w:rPr>
                <w:rFonts w:cstheme="minorBidi"/>
                <w:b/>
                <w:color w:val="FFFFFF" w:themeColor="background1"/>
                <w:spacing w:val="15"/>
              </w:rPr>
              <w:t>Prevention Activities Must:</w:t>
            </w:r>
          </w:p>
          <w:p w14:paraId="037443DC" w14:textId="77777777" w:rsidR="005A5622" w:rsidRPr="005A5622" w:rsidRDefault="005A5622" w:rsidP="00AE03EC">
            <w:pPr>
              <w:numPr>
                <w:ilvl w:val="0"/>
                <w:numId w:val="13"/>
              </w:numPr>
              <w:contextualSpacing/>
              <w:rPr>
                <w:rFonts w:cstheme="minorBidi"/>
              </w:rPr>
            </w:pPr>
            <w:r w:rsidRPr="005A5622">
              <w:rPr>
                <w:rFonts w:cstheme="minorBidi"/>
              </w:rPr>
              <w:t xml:space="preserve">Be research-based or research-informed. </w:t>
            </w:r>
          </w:p>
          <w:p w14:paraId="1E5BFB35" w14:textId="77777777" w:rsidR="005A5622" w:rsidRPr="005A5622" w:rsidRDefault="005A5622" w:rsidP="00AE03EC">
            <w:pPr>
              <w:numPr>
                <w:ilvl w:val="0"/>
                <w:numId w:val="13"/>
              </w:numPr>
              <w:contextualSpacing/>
              <w:rPr>
                <w:rFonts w:cstheme="minorBidi"/>
              </w:rPr>
            </w:pPr>
            <w:r w:rsidRPr="005A5622">
              <w:rPr>
                <w:rFonts w:cstheme="minorBidi"/>
              </w:rPr>
              <w:t>Specify a population of focus (i.e., who will receive it).</w:t>
            </w:r>
          </w:p>
          <w:p w14:paraId="49C0E124" w14:textId="77777777" w:rsidR="005A5622" w:rsidRPr="005A5622" w:rsidRDefault="005A5622" w:rsidP="00AE03EC">
            <w:pPr>
              <w:numPr>
                <w:ilvl w:val="0"/>
                <w:numId w:val="13"/>
              </w:numPr>
              <w:contextualSpacing/>
              <w:rPr>
                <w:rFonts w:cstheme="minorBidi"/>
              </w:rPr>
            </w:pPr>
            <w:r w:rsidRPr="005A5622">
              <w:rPr>
                <w:rFonts w:cstheme="minorBidi"/>
              </w:rPr>
              <w:t>Specify</w:t>
            </w:r>
            <w:r w:rsidRPr="005A5622">
              <w:rPr>
                <w:rFonts w:cstheme="minorBidi"/>
                <w:spacing w:val="-7"/>
              </w:rPr>
              <w:t xml:space="preserve"> </w:t>
            </w:r>
            <w:r w:rsidRPr="005A5622">
              <w:rPr>
                <w:rFonts w:cstheme="minorBidi"/>
              </w:rPr>
              <w:t>program staff (i.e., agency/</w:t>
            </w:r>
            <w:proofErr w:type="spellStart"/>
            <w:r w:rsidRPr="005A5622">
              <w:rPr>
                <w:rFonts w:cstheme="minorBidi"/>
              </w:rPr>
              <w:t>ies</w:t>
            </w:r>
            <w:proofErr w:type="spellEnd"/>
            <w:r w:rsidRPr="005A5622">
              <w:rPr>
                <w:rFonts w:cstheme="minorBidi"/>
              </w:rPr>
              <w:t xml:space="preserve">, groups, or </w:t>
            </w:r>
            <w:r w:rsidRPr="005A5622">
              <w:rPr>
                <w:rFonts w:cstheme="minorBidi"/>
                <w:spacing w:val="-2"/>
              </w:rPr>
              <w:t>individuals).</w:t>
            </w:r>
          </w:p>
          <w:p w14:paraId="078A0776" w14:textId="77777777" w:rsidR="005A5622" w:rsidRPr="005A5622" w:rsidRDefault="005A5622" w:rsidP="00AE03EC">
            <w:pPr>
              <w:numPr>
                <w:ilvl w:val="0"/>
                <w:numId w:val="13"/>
              </w:numPr>
              <w:contextualSpacing/>
              <w:rPr>
                <w:rFonts w:cstheme="minorBidi"/>
              </w:rPr>
            </w:pPr>
            <w:r w:rsidRPr="005A5622">
              <w:rPr>
                <w:rFonts w:cstheme="minorBidi"/>
              </w:rPr>
              <w:t>Specify a timeline (i.e., when activity will begin and end).</w:t>
            </w:r>
          </w:p>
          <w:p w14:paraId="554CE420" w14:textId="77777777" w:rsidR="005A5622" w:rsidRPr="005A5622" w:rsidRDefault="005A5622" w:rsidP="00AE03EC">
            <w:pPr>
              <w:numPr>
                <w:ilvl w:val="0"/>
                <w:numId w:val="13"/>
              </w:numPr>
              <w:contextualSpacing/>
              <w:rPr>
                <w:rFonts w:cstheme="minorBidi"/>
              </w:rPr>
            </w:pPr>
            <w:r w:rsidRPr="005A5622">
              <w:rPr>
                <w:rFonts w:cstheme="minorBidi"/>
              </w:rPr>
              <w:t>Specify dose for each activity (i.e., number of hours, sessions).</w:t>
            </w:r>
          </w:p>
          <w:p w14:paraId="01D88A8D" w14:textId="77777777" w:rsidR="005A5622" w:rsidRPr="005A5622" w:rsidRDefault="005A5622" w:rsidP="00AE03EC">
            <w:pPr>
              <w:numPr>
                <w:ilvl w:val="0"/>
                <w:numId w:val="13"/>
              </w:numPr>
              <w:contextualSpacing/>
              <w:rPr>
                <w:rFonts w:cstheme="minorBidi"/>
              </w:rPr>
            </w:pPr>
            <w:r w:rsidRPr="005A5622">
              <w:rPr>
                <w:rFonts w:cstheme="minorBidi"/>
              </w:rPr>
              <w:t>Coordinate with existing installation programs/activities when possible.</w:t>
            </w:r>
          </w:p>
          <w:p w14:paraId="6B47FE6A" w14:textId="77777777" w:rsidR="005A5622" w:rsidRPr="005A5622" w:rsidRDefault="005A5622" w:rsidP="00AE03EC">
            <w:pPr>
              <w:numPr>
                <w:ilvl w:val="0"/>
                <w:numId w:val="13"/>
              </w:numPr>
              <w:contextualSpacing/>
              <w:rPr>
                <w:rFonts w:cstheme="minorBidi"/>
              </w:rPr>
            </w:pPr>
            <w:r w:rsidRPr="005A5622">
              <w:rPr>
                <w:rFonts w:cstheme="minorBidi"/>
              </w:rPr>
              <w:t>Include at</w:t>
            </w:r>
            <w:r w:rsidRPr="005A5622">
              <w:rPr>
                <w:rFonts w:cstheme="minorBidi"/>
                <w:u w:val="single"/>
              </w:rPr>
              <w:t xml:space="preserve"> least one</w:t>
            </w:r>
            <w:r w:rsidRPr="005A5622">
              <w:rPr>
                <w:rFonts w:cstheme="minorBidi"/>
              </w:rPr>
              <w:t xml:space="preserve"> activity that targets a </w:t>
            </w:r>
            <w:commentRangeStart w:id="17"/>
            <w:commentRangeStart w:id="18"/>
            <w:r w:rsidRPr="005A5622">
              <w:rPr>
                <w:rFonts w:cstheme="minorBidi"/>
              </w:rPr>
              <w:t xml:space="preserve">specific </w:t>
            </w:r>
            <w:commentRangeEnd w:id="17"/>
            <w:r w:rsidRPr="005A5622">
              <w:rPr>
                <w:rFonts w:cstheme="minorBidi"/>
                <w:sz w:val="16"/>
                <w:szCs w:val="16"/>
              </w:rPr>
              <w:commentReference w:id="17"/>
            </w:r>
            <w:commentRangeEnd w:id="18"/>
            <w:r w:rsidRPr="005A5622">
              <w:rPr>
                <w:rFonts w:cstheme="minorBidi"/>
                <w:sz w:val="16"/>
                <w:szCs w:val="16"/>
              </w:rPr>
              <w:commentReference w:id="18"/>
            </w:r>
            <w:r w:rsidRPr="005A5622">
              <w:rPr>
                <w:rFonts w:cstheme="minorBidi"/>
              </w:rPr>
              <w:t>sub-group of servicemembers deemed to be high-risk.</w:t>
            </w:r>
          </w:p>
          <w:p w14:paraId="43F81562" w14:textId="77777777" w:rsidR="005A5622" w:rsidRPr="005A5622" w:rsidRDefault="005A5622" w:rsidP="00AE03EC">
            <w:pPr>
              <w:numPr>
                <w:ilvl w:val="0"/>
                <w:numId w:val="13"/>
              </w:numPr>
              <w:contextualSpacing/>
              <w:rPr>
                <w:rFonts w:cstheme="minorBidi"/>
              </w:rPr>
            </w:pPr>
            <w:r w:rsidRPr="005A5622">
              <w:rPr>
                <w:rFonts w:cstheme="minorBidi"/>
              </w:rPr>
              <w:t xml:space="preserve">Include </w:t>
            </w:r>
            <w:r w:rsidRPr="005A5622">
              <w:rPr>
                <w:rFonts w:cstheme="minorBidi"/>
                <w:u w:val="single"/>
              </w:rPr>
              <w:t>at</w:t>
            </w:r>
            <w:r w:rsidRPr="005A5622">
              <w:rPr>
                <w:rFonts w:ascii="Calibri" w:hAnsi="Calibri" w:cs="Calibri"/>
                <w:u w:val="single"/>
              </w:rPr>
              <w:t xml:space="preserve"> </w:t>
            </w:r>
            <w:r w:rsidRPr="005A5622">
              <w:rPr>
                <w:rFonts w:cstheme="minorBidi"/>
                <w:u w:val="single"/>
              </w:rPr>
              <w:t>least one</w:t>
            </w:r>
            <w:r w:rsidRPr="005A5622">
              <w:rPr>
                <w:rFonts w:cstheme="minorBidi"/>
              </w:rPr>
              <w:t xml:space="preserve"> universal activity (i.e., intended for the entire population).</w:t>
            </w:r>
          </w:p>
          <w:p w14:paraId="1F591829" w14:textId="77777777" w:rsidR="005A5622" w:rsidRPr="005A5622" w:rsidRDefault="005A5622" w:rsidP="005A5622">
            <w:pPr>
              <w:rPr>
                <w:rFonts w:cstheme="minorBidi"/>
              </w:rPr>
            </w:pPr>
          </w:p>
        </w:tc>
      </w:tr>
    </w:tbl>
    <w:p w14:paraId="472847F4" w14:textId="77777777" w:rsidR="005A5622" w:rsidRDefault="005A5622" w:rsidP="005A5622">
      <w:pPr>
        <w:spacing w:after="0"/>
      </w:pPr>
    </w:p>
    <w:tbl>
      <w:tblPr>
        <w:tblStyle w:val="TableGrid"/>
        <w:tblW w:w="9360" w:type="dxa"/>
        <w:tblLook w:val="04A0" w:firstRow="1" w:lastRow="0" w:firstColumn="1" w:lastColumn="0" w:noHBand="0" w:noVBand="1"/>
      </w:tblPr>
      <w:tblGrid>
        <w:gridCol w:w="9360"/>
      </w:tblGrid>
      <w:tr w:rsidR="005A5622" w:rsidRPr="005A5622" w14:paraId="32779688" w14:textId="77777777" w:rsidTr="005A5622">
        <w:trPr>
          <w:trHeight w:val="5696"/>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8625EA" w14:textId="77777777" w:rsidR="005A5622" w:rsidRPr="005A5622" w:rsidRDefault="005A5622" w:rsidP="005A5622">
            <w:r w:rsidRPr="005A5622">
              <w:rPr>
                <w:b/>
                <w:u w:val="single"/>
              </w:rPr>
              <w:t>Prevention Activity Selection Guidance</w:t>
            </w:r>
            <w:r w:rsidRPr="005A5622">
              <w:rPr>
                <w:b/>
                <w:u w:val="single"/>
              </w:rPr>
              <w:br/>
            </w:r>
            <w:r w:rsidRPr="005A5622">
              <w:t xml:space="preserve">Aligned with </w:t>
            </w:r>
            <w:hyperlink r:id="rId29" w:history="1">
              <w:r w:rsidRPr="005A5622">
                <w:rPr>
                  <w:color w:val="0563C1" w:themeColor="hyperlink"/>
                  <w:u w:val="single"/>
                </w:rPr>
                <w:t>DoDI 6400.09</w:t>
              </w:r>
            </w:hyperlink>
            <w:r w:rsidRPr="005A5622">
              <w:t>, there are six categories of prevention strategies (or overall direction or actions) that reduce risk and increase protective factors across two or more harmful behaviors.</w:t>
            </w:r>
            <w:r w:rsidRPr="005A5622">
              <w:rPr>
                <w:rFonts w:asciiTheme="minorHAnsi" w:hAnsiTheme="minorHAnsi"/>
                <w:vertAlign w:val="superscript"/>
              </w:rPr>
              <w:footnoteReference w:id="5"/>
            </w:r>
            <w:r w:rsidRPr="005A5622">
              <w:t xml:space="preserve">  </w:t>
            </w:r>
          </w:p>
          <w:p w14:paraId="66697672" w14:textId="77777777" w:rsidR="005A5622" w:rsidRPr="005A5622" w:rsidRDefault="005A5622" w:rsidP="00AE03EC">
            <w:pPr>
              <w:numPr>
                <w:ilvl w:val="0"/>
                <w:numId w:val="2"/>
              </w:numPr>
              <w:contextualSpacing/>
            </w:pPr>
            <w:r w:rsidRPr="005A5622">
              <w:t xml:space="preserve">Protective environments and healthy climates </w:t>
            </w:r>
          </w:p>
          <w:p w14:paraId="76F1D797" w14:textId="77777777" w:rsidR="005A5622" w:rsidRPr="005A5622" w:rsidRDefault="005A5622" w:rsidP="00AE03EC">
            <w:pPr>
              <w:numPr>
                <w:ilvl w:val="0"/>
                <w:numId w:val="2"/>
              </w:numPr>
              <w:contextualSpacing/>
            </w:pPr>
            <w:r w:rsidRPr="005A5622">
              <w:t>Skill Development</w:t>
            </w:r>
          </w:p>
          <w:p w14:paraId="36E8B670" w14:textId="77777777" w:rsidR="005A5622" w:rsidRPr="005A5622" w:rsidRDefault="005A5622" w:rsidP="00AE03EC">
            <w:pPr>
              <w:numPr>
                <w:ilvl w:val="0"/>
                <w:numId w:val="2"/>
              </w:numPr>
              <w:contextualSpacing/>
            </w:pPr>
            <w:r w:rsidRPr="005A5622">
              <w:t xml:space="preserve">Military dependent support </w:t>
            </w:r>
          </w:p>
          <w:p w14:paraId="18ABC6D3" w14:textId="77777777" w:rsidR="005A5622" w:rsidRPr="005A5622" w:rsidRDefault="005A5622" w:rsidP="00AE03EC">
            <w:pPr>
              <w:numPr>
                <w:ilvl w:val="0"/>
                <w:numId w:val="2"/>
              </w:numPr>
              <w:contextualSpacing/>
            </w:pPr>
            <w:r w:rsidRPr="005A5622">
              <w:t>Financial readiness</w:t>
            </w:r>
          </w:p>
          <w:p w14:paraId="10F741DB" w14:textId="77777777" w:rsidR="005A5622" w:rsidRPr="005A5622" w:rsidRDefault="005A5622" w:rsidP="00AE03EC">
            <w:pPr>
              <w:numPr>
                <w:ilvl w:val="0"/>
                <w:numId w:val="2"/>
              </w:numPr>
              <w:contextualSpacing/>
            </w:pPr>
            <w:r w:rsidRPr="005A5622">
              <w:t>Substance use</w:t>
            </w:r>
          </w:p>
          <w:p w14:paraId="78A620AF" w14:textId="77777777" w:rsidR="005A5622" w:rsidRPr="005A5622" w:rsidRDefault="005A5622" w:rsidP="00AE03EC">
            <w:pPr>
              <w:numPr>
                <w:ilvl w:val="0"/>
                <w:numId w:val="2"/>
              </w:numPr>
              <w:contextualSpacing/>
            </w:pPr>
            <w:r w:rsidRPr="005A5622">
              <w:t>Targeted primary prevention</w:t>
            </w:r>
          </w:p>
          <w:p w14:paraId="1840C746" w14:textId="77777777" w:rsidR="005A5622" w:rsidRPr="005A5622" w:rsidRDefault="005A5622" w:rsidP="005A5622">
            <w:pPr>
              <w:ind w:left="720"/>
              <w:contextualSpacing/>
              <w:rPr>
                <w:sz w:val="16"/>
                <w:szCs w:val="16"/>
              </w:rPr>
            </w:pPr>
          </w:p>
          <w:p w14:paraId="082978E9" w14:textId="77777777" w:rsidR="005A5622" w:rsidRPr="005A5622" w:rsidRDefault="005A5622" w:rsidP="005A5622">
            <w:r w:rsidRPr="005A5622">
              <w:t xml:space="preserve">Prevention activities are programs, policies, or practices that are rooted in a particular prevention strategy.  Prevention activities selected must be research-based or research-informed. </w:t>
            </w:r>
          </w:p>
          <w:p w14:paraId="3A104A20" w14:textId="77777777" w:rsidR="005A5622" w:rsidRPr="005A5622" w:rsidRDefault="005A5622" w:rsidP="005A5622">
            <w:pPr>
              <w:rPr>
                <w:sz w:val="16"/>
              </w:rPr>
            </w:pPr>
          </w:p>
          <w:p w14:paraId="1DF89268" w14:textId="77777777" w:rsidR="005A5622" w:rsidRPr="005A5622" w:rsidRDefault="005A5622" w:rsidP="005A5622">
            <w:r w:rsidRPr="005A5622">
              <w:t xml:space="preserve">Depending on your desired outcomes, you may not have activities for every strategy in </w:t>
            </w:r>
            <w:hyperlink r:id="rId30" w:history="1">
              <w:r w:rsidRPr="005A5622">
                <w:rPr>
                  <w:color w:val="0563C1" w:themeColor="hyperlink"/>
                  <w:u w:val="single"/>
                </w:rPr>
                <w:t>DoDI 6400.09</w:t>
              </w:r>
            </w:hyperlink>
            <w:r w:rsidRPr="005A5622">
              <w:t xml:space="preserve">.  However, you should prioritize activities that address risk and protective factors that are shared across two or more harmful behaviors. </w:t>
            </w:r>
          </w:p>
          <w:p w14:paraId="64155F05" w14:textId="77777777" w:rsidR="005A5622" w:rsidRPr="005A5622" w:rsidRDefault="005A5622" w:rsidP="005A5622">
            <w:pPr>
              <w:rPr>
                <w:sz w:val="16"/>
              </w:rPr>
            </w:pPr>
          </w:p>
          <w:p w14:paraId="22EB2859" w14:textId="77777777" w:rsidR="005A5622" w:rsidRPr="005A5622" w:rsidRDefault="005A5622" w:rsidP="005A5622">
            <w:pPr>
              <w:rPr>
                <w:rFonts w:cstheme="minorBidi"/>
              </w:rPr>
            </w:pPr>
            <w:r w:rsidRPr="005A5622">
              <w:t>List below the prevention activities you will implement in your community, and include the information listed for each activity.  Each commander or leader within your community must be assigned oversight for at least one activity.</w:t>
            </w:r>
            <w:r w:rsidRPr="005A5622">
              <w:rPr>
                <w:rFonts w:cstheme="minorBidi"/>
              </w:rPr>
              <w:t xml:space="preserve"> </w:t>
            </w:r>
          </w:p>
        </w:tc>
      </w:tr>
    </w:tbl>
    <w:p w14:paraId="774657FC" w14:textId="77777777" w:rsidR="005A5622" w:rsidRDefault="005A5622" w:rsidP="005A5622">
      <w:pPr>
        <w:spacing w:after="0"/>
      </w:pPr>
    </w:p>
    <w:tbl>
      <w:tblPr>
        <w:tblStyle w:val="TableGrid"/>
        <w:tblW w:w="9360" w:type="dxa"/>
        <w:tblLook w:val="04A0" w:firstRow="1" w:lastRow="0" w:firstColumn="1" w:lastColumn="0" w:noHBand="0" w:noVBand="1"/>
      </w:tblPr>
      <w:tblGrid>
        <w:gridCol w:w="3155"/>
        <w:gridCol w:w="6205"/>
      </w:tblGrid>
      <w:tr w:rsidR="00BE6ED9" w:rsidRPr="005A5622" w14:paraId="509EC423" w14:textId="77777777" w:rsidTr="00BE6ED9">
        <w:trPr>
          <w:trHeight w:val="4130"/>
        </w:trPr>
        <w:tc>
          <w:tcPr>
            <w:tcW w:w="3155" w:type="dxa"/>
            <w:tcBorders>
              <w:top w:val="single" w:sz="4" w:space="0" w:color="auto"/>
              <w:left w:val="single" w:sz="4" w:space="0" w:color="auto"/>
              <w:bottom w:val="single" w:sz="4" w:space="0" w:color="auto"/>
              <w:right w:val="single" w:sz="4" w:space="0" w:color="auto"/>
            </w:tcBorders>
            <w:shd w:val="clear" w:color="auto" w:fill="CCDCEB"/>
            <w:vAlign w:val="center"/>
          </w:tcPr>
          <w:p w14:paraId="6DD1896A" w14:textId="77777777" w:rsidR="00BE6ED9" w:rsidRPr="005A5622" w:rsidRDefault="00BE6ED9" w:rsidP="00BE6ED9">
            <w:pPr>
              <w:rPr>
                <w:b/>
              </w:rPr>
            </w:pPr>
            <w:r w:rsidRPr="005A5622">
              <w:rPr>
                <w:b/>
              </w:rPr>
              <w:t xml:space="preserve">Individual-Level Activities </w:t>
            </w:r>
          </w:p>
          <w:p w14:paraId="1A91A1F1" w14:textId="77777777" w:rsidR="00BE6ED9" w:rsidRPr="005A5622" w:rsidRDefault="00BE6ED9" w:rsidP="00BE6ED9">
            <w:pPr>
              <w:rPr>
                <w:i/>
                <w:u w:val="single"/>
              </w:rPr>
            </w:pPr>
            <w:r w:rsidRPr="005A5622">
              <w:rPr>
                <w:i/>
              </w:rPr>
              <w:t>(e.g., intervention(s) for at-risk individuals, or universal activities for individuals, like skill-building)</w:t>
            </w:r>
          </w:p>
        </w:tc>
        <w:tc>
          <w:tcPr>
            <w:tcW w:w="6205" w:type="dxa"/>
            <w:tcBorders>
              <w:top w:val="single" w:sz="4" w:space="0" w:color="auto"/>
              <w:left w:val="single" w:sz="4" w:space="0" w:color="auto"/>
              <w:bottom w:val="single" w:sz="4" w:space="0" w:color="auto"/>
              <w:right w:val="single" w:sz="4" w:space="0" w:color="auto"/>
            </w:tcBorders>
          </w:tcPr>
          <w:p w14:paraId="01BE07F2" w14:textId="77777777" w:rsidR="00BE6ED9" w:rsidRPr="00B56531" w:rsidRDefault="00BE6ED9" w:rsidP="00BE6ED9">
            <w:pPr>
              <w:pStyle w:val="TableParagraph"/>
              <w:spacing w:before="40"/>
              <w:ind w:left="108" w:right="126" w:hanging="1"/>
            </w:pPr>
            <w:r w:rsidRPr="00B56531">
              <w:rPr>
                <w:b/>
              </w:rPr>
              <w:t>Targeted</w:t>
            </w:r>
            <w:r w:rsidRPr="00B56531">
              <w:rPr>
                <w:b/>
                <w:spacing w:val="-6"/>
              </w:rPr>
              <w:t xml:space="preserve"> </w:t>
            </w:r>
            <w:r w:rsidRPr="00B56531">
              <w:rPr>
                <w:b/>
              </w:rPr>
              <w:t>risk</w:t>
            </w:r>
            <w:r w:rsidRPr="00B56531">
              <w:rPr>
                <w:b/>
                <w:spacing w:val="-6"/>
              </w:rPr>
              <w:t xml:space="preserve"> </w:t>
            </w:r>
            <w:r w:rsidRPr="00B56531">
              <w:rPr>
                <w:b/>
              </w:rPr>
              <w:t>or</w:t>
            </w:r>
            <w:r w:rsidRPr="00B56531">
              <w:rPr>
                <w:b/>
                <w:spacing w:val="-5"/>
              </w:rPr>
              <w:t xml:space="preserve"> </w:t>
            </w:r>
            <w:r w:rsidRPr="00B56531">
              <w:rPr>
                <w:b/>
              </w:rPr>
              <w:t>protective</w:t>
            </w:r>
            <w:r w:rsidRPr="00B56531">
              <w:rPr>
                <w:b/>
                <w:spacing w:val="-6"/>
              </w:rPr>
              <w:t xml:space="preserve"> </w:t>
            </w:r>
            <w:r w:rsidRPr="00B56531">
              <w:rPr>
                <w:b/>
              </w:rPr>
              <w:t>factors:</w:t>
            </w:r>
            <w:r w:rsidRPr="00B56531">
              <w:rPr>
                <w:b/>
                <w:spacing w:val="-5"/>
              </w:rPr>
              <w:t xml:space="preserve"> </w:t>
            </w:r>
            <w:r w:rsidRPr="00B56531">
              <w:rPr>
                <w:color w:val="FF0000"/>
              </w:rPr>
              <w:t>Alcohol</w:t>
            </w:r>
            <w:r w:rsidRPr="00B56531">
              <w:rPr>
                <w:color w:val="FF0000"/>
                <w:spacing w:val="-4"/>
              </w:rPr>
              <w:t xml:space="preserve"> </w:t>
            </w:r>
            <w:r w:rsidRPr="00B56531">
              <w:rPr>
                <w:color w:val="FF0000"/>
              </w:rPr>
              <w:t>misuse,</w:t>
            </w:r>
            <w:r w:rsidRPr="00B56531">
              <w:rPr>
                <w:color w:val="FF0000"/>
                <w:spacing w:val="-3"/>
              </w:rPr>
              <w:t xml:space="preserve"> </w:t>
            </w:r>
            <w:r w:rsidRPr="00B56531">
              <w:rPr>
                <w:color w:val="FF0000"/>
              </w:rPr>
              <w:t>DUIs, and alcohol related incidents</w:t>
            </w:r>
          </w:p>
          <w:p w14:paraId="72437294" w14:textId="77777777" w:rsidR="00BE6ED9" w:rsidRPr="00B56531" w:rsidRDefault="00BE6ED9" w:rsidP="00BE6ED9">
            <w:pPr>
              <w:pStyle w:val="TableParagraph"/>
              <w:spacing w:before="42"/>
              <w:ind w:left="108" w:right="126" w:hanging="1"/>
            </w:pPr>
            <w:r w:rsidRPr="00B56531">
              <w:rPr>
                <w:b/>
              </w:rPr>
              <w:t>Targeted</w:t>
            </w:r>
            <w:r w:rsidRPr="00B56531">
              <w:rPr>
                <w:b/>
                <w:spacing w:val="-8"/>
              </w:rPr>
              <w:t xml:space="preserve"> </w:t>
            </w:r>
            <w:r w:rsidRPr="00B56531">
              <w:rPr>
                <w:b/>
              </w:rPr>
              <w:t>harmful</w:t>
            </w:r>
            <w:r w:rsidRPr="00B56531">
              <w:rPr>
                <w:b/>
                <w:spacing w:val="-8"/>
              </w:rPr>
              <w:t xml:space="preserve"> </w:t>
            </w:r>
            <w:r w:rsidRPr="00B56531">
              <w:rPr>
                <w:b/>
              </w:rPr>
              <w:t>behaviors:</w:t>
            </w:r>
            <w:r w:rsidRPr="00B56531">
              <w:rPr>
                <w:b/>
                <w:spacing w:val="-9"/>
              </w:rPr>
              <w:t xml:space="preserve"> </w:t>
            </w:r>
            <w:r w:rsidRPr="00B56531">
              <w:rPr>
                <w:color w:val="FF0000"/>
              </w:rPr>
              <w:t>Suicide,</w:t>
            </w:r>
            <w:r w:rsidRPr="00B56531">
              <w:rPr>
                <w:color w:val="FF0000"/>
                <w:spacing w:val="-6"/>
              </w:rPr>
              <w:t xml:space="preserve"> </w:t>
            </w:r>
            <w:r w:rsidRPr="00B56531">
              <w:rPr>
                <w:color w:val="FF0000"/>
              </w:rPr>
              <w:t>problematic</w:t>
            </w:r>
            <w:r w:rsidRPr="00B56531">
              <w:rPr>
                <w:color w:val="FF0000"/>
                <w:spacing w:val="-7"/>
              </w:rPr>
              <w:t xml:space="preserve"> </w:t>
            </w:r>
            <w:r w:rsidRPr="00B56531">
              <w:rPr>
                <w:color w:val="FF0000"/>
              </w:rPr>
              <w:t>drinking, harassment, sexual assault, domestic violence</w:t>
            </w:r>
          </w:p>
          <w:p w14:paraId="208F834B" w14:textId="77777777" w:rsidR="00BE6ED9" w:rsidRPr="00B56531" w:rsidRDefault="00BE6ED9" w:rsidP="00BE6ED9">
            <w:pPr>
              <w:pStyle w:val="TableParagraph"/>
              <w:spacing w:before="38"/>
              <w:ind w:left="108"/>
            </w:pPr>
            <w:r>
              <w:rPr>
                <w:b/>
              </w:rPr>
              <w:t>Population of Focus</w:t>
            </w:r>
            <w:r w:rsidRPr="00B56531">
              <w:rPr>
                <w:b/>
              </w:rPr>
              <w:t>:</w:t>
            </w:r>
            <w:r w:rsidRPr="00B56531">
              <w:rPr>
                <w:b/>
                <w:spacing w:val="-7"/>
              </w:rPr>
              <w:t xml:space="preserve"> </w:t>
            </w:r>
            <w:r w:rsidRPr="00B56531">
              <w:rPr>
                <w:color w:val="FF0000"/>
              </w:rPr>
              <w:t>Service</w:t>
            </w:r>
            <w:r w:rsidRPr="00B56531">
              <w:rPr>
                <w:color w:val="FF0000"/>
                <w:spacing w:val="-8"/>
              </w:rPr>
              <w:t xml:space="preserve"> </w:t>
            </w:r>
            <w:r w:rsidRPr="00B56531">
              <w:rPr>
                <w:color w:val="FF0000"/>
              </w:rPr>
              <w:t>members</w:t>
            </w:r>
            <w:r w:rsidRPr="00B56531">
              <w:rPr>
                <w:color w:val="FF0000"/>
                <w:spacing w:val="-8"/>
              </w:rPr>
              <w:t xml:space="preserve"> </w:t>
            </w:r>
            <w:r w:rsidRPr="00B56531">
              <w:rPr>
                <w:color w:val="FF0000"/>
              </w:rPr>
              <w:t>ranked</w:t>
            </w:r>
            <w:r w:rsidRPr="00B56531">
              <w:rPr>
                <w:color w:val="FF0000"/>
                <w:spacing w:val="-9"/>
              </w:rPr>
              <w:t xml:space="preserve"> </w:t>
            </w:r>
            <w:r w:rsidRPr="00B56531">
              <w:rPr>
                <w:color w:val="FF0000"/>
              </w:rPr>
              <w:t>E1-</w:t>
            </w:r>
            <w:r w:rsidRPr="00B56531">
              <w:rPr>
                <w:color w:val="FF0000"/>
                <w:spacing w:val="-5"/>
              </w:rPr>
              <w:t>E4</w:t>
            </w:r>
          </w:p>
          <w:p w14:paraId="3CAC9177" w14:textId="77777777" w:rsidR="00BE6ED9" w:rsidRPr="00B56531" w:rsidRDefault="00BE6ED9" w:rsidP="00BE6ED9">
            <w:pPr>
              <w:pStyle w:val="TableParagraph"/>
              <w:spacing w:before="40"/>
              <w:ind w:left="108"/>
            </w:pPr>
            <w:r w:rsidRPr="00B56531">
              <w:rPr>
                <w:b/>
              </w:rPr>
              <w:t>Prevention</w:t>
            </w:r>
            <w:r w:rsidRPr="00B56531">
              <w:rPr>
                <w:b/>
                <w:spacing w:val="-10"/>
              </w:rPr>
              <w:t xml:space="preserve"> </w:t>
            </w:r>
            <w:r w:rsidRPr="00B56531">
              <w:rPr>
                <w:b/>
              </w:rPr>
              <w:t>Activity</w:t>
            </w:r>
            <w:r w:rsidRPr="00B56531">
              <w:rPr>
                <w:b/>
                <w:spacing w:val="-7"/>
              </w:rPr>
              <w:t xml:space="preserve"> </w:t>
            </w:r>
            <w:r w:rsidRPr="00B56531">
              <w:rPr>
                <w:b/>
              </w:rPr>
              <w:t>Category:</w:t>
            </w:r>
            <w:r w:rsidRPr="00B56531">
              <w:rPr>
                <w:b/>
                <w:spacing w:val="-4"/>
              </w:rPr>
              <w:t xml:space="preserve"> </w:t>
            </w:r>
            <w:r w:rsidRPr="00B56531">
              <w:rPr>
                <w:color w:val="FF0000"/>
              </w:rPr>
              <w:t>Substance</w:t>
            </w:r>
            <w:r w:rsidRPr="00B56531">
              <w:rPr>
                <w:color w:val="FF0000"/>
                <w:spacing w:val="-8"/>
              </w:rPr>
              <w:t xml:space="preserve"> </w:t>
            </w:r>
            <w:r w:rsidRPr="00B56531">
              <w:rPr>
                <w:color w:val="FF0000"/>
                <w:spacing w:val="-5"/>
              </w:rPr>
              <w:t>use</w:t>
            </w:r>
          </w:p>
          <w:p w14:paraId="43554511" w14:textId="77777777" w:rsidR="00BE6ED9" w:rsidRPr="00B56531" w:rsidRDefault="00BE6ED9" w:rsidP="00BE6ED9">
            <w:pPr>
              <w:pStyle w:val="TableParagraph"/>
              <w:spacing w:before="42"/>
              <w:ind w:left="108" w:right="126" w:hanging="1"/>
            </w:pPr>
            <w:r w:rsidRPr="00B56531">
              <w:rPr>
                <w:b/>
              </w:rPr>
              <w:t xml:space="preserve">Desired outcome (from previous section): </w:t>
            </w:r>
            <w:r w:rsidRPr="00B56531">
              <w:rPr>
                <w:color w:val="FF0000"/>
              </w:rPr>
              <w:t>By six months after participating in the activity, participants will show a one- third</w:t>
            </w:r>
            <w:r w:rsidRPr="00B56531">
              <w:rPr>
                <w:color w:val="FF0000"/>
                <w:spacing w:val="-4"/>
              </w:rPr>
              <w:t xml:space="preserve"> </w:t>
            </w:r>
            <w:r w:rsidRPr="00B56531">
              <w:rPr>
                <w:color w:val="FF0000"/>
              </w:rPr>
              <w:t>average</w:t>
            </w:r>
            <w:r w:rsidRPr="00B56531">
              <w:rPr>
                <w:color w:val="FF0000"/>
                <w:spacing w:val="-4"/>
              </w:rPr>
              <w:t xml:space="preserve"> </w:t>
            </w:r>
            <w:r w:rsidRPr="00B56531">
              <w:rPr>
                <w:color w:val="FF0000"/>
              </w:rPr>
              <w:t>decrease</w:t>
            </w:r>
            <w:r w:rsidRPr="00B56531">
              <w:rPr>
                <w:color w:val="FF0000"/>
                <w:spacing w:val="-6"/>
              </w:rPr>
              <w:t xml:space="preserve"> </w:t>
            </w:r>
            <w:r w:rsidRPr="00B56531">
              <w:rPr>
                <w:color w:val="FF0000"/>
              </w:rPr>
              <w:t>in</w:t>
            </w:r>
            <w:r w:rsidRPr="00B56531">
              <w:rPr>
                <w:color w:val="FF0000"/>
                <w:spacing w:val="-4"/>
              </w:rPr>
              <w:t xml:space="preserve"> </w:t>
            </w:r>
            <w:r w:rsidRPr="00B56531">
              <w:rPr>
                <w:color w:val="FF0000"/>
              </w:rPr>
              <w:t>the</w:t>
            </w:r>
            <w:r w:rsidRPr="00B56531">
              <w:rPr>
                <w:color w:val="FF0000"/>
                <w:spacing w:val="-6"/>
              </w:rPr>
              <w:t xml:space="preserve"> </w:t>
            </w:r>
            <w:r w:rsidRPr="00B56531">
              <w:rPr>
                <w:color w:val="FF0000"/>
              </w:rPr>
              <w:t>number</w:t>
            </w:r>
            <w:r w:rsidRPr="00B56531">
              <w:rPr>
                <w:color w:val="FF0000"/>
                <w:spacing w:val="-2"/>
              </w:rPr>
              <w:t xml:space="preserve"> </w:t>
            </w:r>
            <w:r w:rsidRPr="00B56531">
              <w:rPr>
                <w:color w:val="FF0000"/>
              </w:rPr>
              <w:t>of</w:t>
            </w:r>
            <w:r w:rsidRPr="00B56531">
              <w:rPr>
                <w:color w:val="FF0000"/>
                <w:spacing w:val="-2"/>
              </w:rPr>
              <w:t xml:space="preserve"> </w:t>
            </w:r>
            <w:r w:rsidRPr="00B56531">
              <w:rPr>
                <w:color w:val="FF0000"/>
              </w:rPr>
              <w:t>drinks</w:t>
            </w:r>
            <w:r w:rsidRPr="00B56531">
              <w:rPr>
                <w:color w:val="FF0000"/>
                <w:spacing w:val="-6"/>
              </w:rPr>
              <w:t xml:space="preserve"> </w:t>
            </w:r>
            <w:r w:rsidRPr="00B56531">
              <w:rPr>
                <w:color w:val="FF0000"/>
              </w:rPr>
              <w:t>consumed,</w:t>
            </w:r>
            <w:r w:rsidRPr="00B56531">
              <w:rPr>
                <w:color w:val="FF0000"/>
                <w:spacing w:val="-4"/>
              </w:rPr>
              <w:t xml:space="preserve"> </w:t>
            </w:r>
            <w:r w:rsidRPr="00B56531">
              <w:rPr>
                <w:color w:val="FF0000"/>
              </w:rPr>
              <w:t>as measured by the Daily Drinking Questionnaire</w:t>
            </w:r>
          </w:p>
          <w:p w14:paraId="394777EA" w14:textId="77777777" w:rsidR="00BE6ED9" w:rsidRPr="00B56531" w:rsidRDefault="00BE6ED9" w:rsidP="00BE6ED9">
            <w:pPr>
              <w:pStyle w:val="TableParagraph"/>
              <w:spacing w:before="39"/>
              <w:ind w:left="108" w:right="126" w:hanging="1"/>
            </w:pPr>
            <w:r w:rsidRPr="00B56531">
              <w:rPr>
                <w:b/>
              </w:rPr>
              <w:t>Activity:</w:t>
            </w:r>
            <w:r w:rsidRPr="00B56531">
              <w:rPr>
                <w:b/>
                <w:spacing w:val="-7"/>
              </w:rPr>
              <w:t xml:space="preserve"> </w:t>
            </w:r>
            <w:r w:rsidRPr="00B56531">
              <w:rPr>
                <w:color w:val="FF0000"/>
              </w:rPr>
              <w:t>Research</w:t>
            </w:r>
            <w:r w:rsidRPr="00B56531">
              <w:rPr>
                <w:color w:val="FF0000"/>
                <w:spacing w:val="-6"/>
              </w:rPr>
              <w:t xml:space="preserve"> </w:t>
            </w:r>
            <w:r w:rsidRPr="00B56531">
              <w:rPr>
                <w:color w:val="FF0000"/>
              </w:rPr>
              <w:t>informed</w:t>
            </w:r>
            <w:r w:rsidRPr="00B56531">
              <w:rPr>
                <w:color w:val="FF0000"/>
                <w:spacing w:val="-6"/>
              </w:rPr>
              <w:t xml:space="preserve"> </w:t>
            </w:r>
            <w:r w:rsidRPr="00B56531">
              <w:rPr>
                <w:color w:val="FF0000"/>
              </w:rPr>
              <w:t>alcohol</w:t>
            </w:r>
            <w:r w:rsidRPr="00B56531">
              <w:rPr>
                <w:color w:val="FF0000"/>
                <w:spacing w:val="-6"/>
              </w:rPr>
              <w:t xml:space="preserve"> </w:t>
            </w:r>
            <w:r w:rsidRPr="00B56531">
              <w:rPr>
                <w:color w:val="FF0000"/>
              </w:rPr>
              <w:t>education</w:t>
            </w:r>
            <w:r w:rsidRPr="00B56531">
              <w:rPr>
                <w:color w:val="FF0000"/>
                <w:spacing w:val="-6"/>
              </w:rPr>
              <w:t xml:space="preserve"> </w:t>
            </w:r>
            <w:r w:rsidRPr="00B56531">
              <w:rPr>
                <w:color w:val="FF0000"/>
              </w:rPr>
              <w:t>program</w:t>
            </w:r>
            <w:r w:rsidRPr="00B56531">
              <w:rPr>
                <w:color w:val="FF0000"/>
                <w:spacing w:val="-7"/>
              </w:rPr>
              <w:t xml:space="preserve"> </w:t>
            </w:r>
            <w:r w:rsidRPr="00B56531">
              <w:rPr>
                <w:color w:val="FF0000"/>
              </w:rPr>
              <w:t xml:space="preserve">(e.g., </w:t>
            </w:r>
            <w:proofErr w:type="spellStart"/>
            <w:r w:rsidRPr="00B56531">
              <w:rPr>
                <w:color w:val="FF0000"/>
              </w:rPr>
              <w:t>ECheckup</w:t>
            </w:r>
            <w:proofErr w:type="spellEnd"/>
            <w:r w:rsidRPr="00B56531">
              <w:rPr>
                <w:color w:val="FF0000"/>
              </w:rPr>
              <w:t xml:space="preserve"> or Alcohol101+)</w:t>
            </w:r>
          </w:p>
          <w:p w14:paraId="05D02494" w14:textId="77777777" w:rsidR="00BE6ED9" w:rsidRPr="00B56531" w:rsidRDefault="00BE6ED9" w:rsidP="00BE6ED9">
            <w:pPr>
              <w:pStyle w:val="TableParagraph"/>
              <w:spacing w:before="39" w:line="259" w:lineRule="auto"/>
              <w:ind w:left="108" w:right="466"/>
            </w:pPr>
            <w:r w:rsidRPr="00B56531">
              <w:rPr>
                <w:b/>
              </w:rPr>
              <w:t xml:space="preserve">New activity or continuation of an activity: </w:t>
            </w:r>
            <w:r w:rsidRPr="00B56531">
              <w:rPr>
                <w:color w:val="FF0000"/>
              </w:rPr>
              <w:t>New</w:t>
            </w:r>
            <w:r w:rsidRPr="00B56531">
              <w:rPr>
                <w:color w:val="FF0000"/>
                <w:spacing w:val="40"/>
              </w:rPr>
              <w:t xml:space="preserve"> </w:t>
            </w:r>
            <w:r w:rsidRPr="00B56531">
              <w:rPr>
                <w:b/>
              </w:rPr>
              <w:t>Activity</w:t>
            </w:r>
            <w:r w:rsidRPr="00B56531">
              <w:rPr>
                <w:b/>
                <w:spacing w:val="-6"/>
              </w:rPr>
              <w:t xml:space="preserve"> </w:t>
            </w:r>
            <w:r w:rsidRPr="00B56531">
              <w:rPr>
                <w:b/>
              </w:rPr>
              <w:t>timeline:</w:t>
            </w:r>
            <w:r w:rsidRPr="00B56531">
              <w:rPr>
                <w:b/>
                <w:spacing w:val="-5"/>
              </w:rPr>
              <w:t xml:space="preserve"> </w:t>
            </w:r>
            <w:r w:rsidRPr="00B56531">
              <w:rPr>
                <w:color w:val="FF0000"/>
              </w:rPr>
              <w:t>Projected</w:t>
            </w:r>
            <w:r w:rsidRPr="00B56531">
              <w:rPr>
                <w:color w:val="FF0000"/>
                <w:spacing w:val="-6"/>
              </w:rPr>
              <w:t xml:space="preserve"> </w:t>
            </w:r>
            <w:r w:rsidRPr="00B56531">
              <w:rPr>
                <w:color w:val="FF0000"/>
              </w:rPr>
              <w:t>to</w:t>
            </w:r>
            <w:r w:rsidRPr="00B56531">
              <w:rPr>
                <w:color w:val="FF0000"/>
                <w:spacing w:val="-4"/>
              </w:rPr>
              <w:t xml:space="preserve"> </w:t>
            </w:r>
            <w:r w:rsidRPr="00B56531">
              <w:rPr>
                <w:color w:val="FF0000"/>
              </w:rPr>
              <w:t>be</w:t>
            </w:r>
            <w:r w:rsidRPr="00B56531">
              <w:rPr>
                <w:color w:val="FF0000"/>
                <w:spacing w:val="-6"/>
              </w:rPr>
              <w:t xml:space="preserve"> </w:t>
            </w:r>
            <w:r w:rsidRPr="00B56531">
              <w:rPr>
                <w:color w:val="FF0000"/>
              </w:rPr>
              <w:t>implemented</w:t>
            </w:r>
            <w:r w:rsidRPr="00B56531">
              <w:rPr>
                <w:color w:val="FF0000"/>
                <w:spacing w:val="-4"/>
              </w:rPr>
              <w:t xml:space="preserve"> </w:t>
            </w:r>
            <w:r w:rsidRPr="00B56531">
              <w:rPr>
                <w:color w:val="FF0000"/>
              </w:rPr>
              <w:t>in</w:t>
            </w:r>
            <w:r w:rsidRPr="00B56531">
              <w:rPr>
                <w:color w:val="FF0000"/>
                <w:spacing w:val="-6"/>
              </w:rPr>
              <w:t xml:space="preserve"> </w:t>
            </w:r>
            <w:r w:rsidRPr="00B56531">
              <w:rPr>
                <w:color w:val="FF0000"/>
              </w:rPr>
              <w:t>Summer 202X.</w:t>
            </w:r>
            <w:r w:rsidRPr="00B56531">
              <w:rPr>
                <w:color w:val="FF0000"/>
                <w:spacing w:val="40"/>
              </w:rPr>
              <w:t xml:space="preserve"> </w:t>
            </w:r>
            <w:r w:rsidRPr="00B56531">
              <w:rPr>
                <w:color w:val="FF0000"/>
              </w:rPr>
              <w:t>The program will run for two years, followed by a</w:t>
            </w:r>
          </w:p>
          <w:p w14:paraId="1D17E9B4" w14:textId="77777777" w:rsidR="00BE6ED9" w:rsidRPr="00B56531" w:rsidRDefault="00BE6ED9" w:rsidP="00BE6ED9">
            <w:pPr>
              <w:pStyle w:val="TableParagraph"/>
              <w:spacing w:line="232" w:lineRule="exact"/>
              <w:ind w:left="108"/>
            </w:pPr>
            <w:r w:rsidRPr="00B56531">
              <w:rPr>
                <w:color w:val="FF0000"/>
              </w:rPr>
              <w:t>review</w:t>
            </w:r>
            <w:r w:rsidRPr="00B56531">
              <w:rPr>
                <w:color w:val="FF0000"/>
                <w:spacing w:val="-4"/>
              </w:rPr>
              <w:t xml:space="preserve"> </w:t>
            </w:r>
            <w:r w:rsidRPr="00B56531">
              <w:rPr>
                <w:color w:val="FF0000"/>
              </w:rPr>
              <w:t>and</w:t>
            </w:r>
            <w:r w:rsidRPr="00B56531">
              <w:rPr>
                <w:color w:val="FF0000"/>
                <w:spacing w:val="-4"/>
              </w:rPr>
              <w:t xml:space="preserve"> </w:t>
            </w:r>
            <w:r w:rsidRPr="00B56531">
              <w:rPr>
                <w:color w:val="FF0000"/>
              </w:rPr>
              <w:t>evaluation</w:t>
            </w:r>
            <w:r w:rsidRPr="00B56531">
              <w:rPr>
                <w:color w:val="FF0000"/>
                <w:spacing w:val="-4"/>
              </w:rPr>
              <w:t xml:space="preserve"> </w:t>
            </w:r>
            <w:r w:rsidRPr="00B56531">
              <w:rPr>
                <w:color w:val="FF0000"/>
              </w:rPr>
              <w:t>of</w:t>
            </w:r>
            <w:r w:rsidRPr="00B56531">
              <w:rPr>
                <w:color w:val="FF0000"/>
                <w:spacing w:val="-6"/>
              </w:rPr>
              <w:t xml:space="preserve"> </w:t>
            </w:r>
            <w:r w:rsidRPr="00B56531">
              <w:rPr>
                <w:color w:val="FF0000"/>
              </w:rPr>
              <w:t>effectiveness</w:t>
            </w:r>
            <w:r w:rsidRPr="00B56531">
              <w:rPr>
                <w:color w:val="FF0000"/>
                <w:spacing w:val="-6"/>
              </w:rPr>
              <w:t xml:space="preserve"> </w:t>
            </w:r>
            <w:r w:rsidRPr="00B56531">
              <w:rPr>
                <w:color w:val="FF0000"/>
              </w:rPr>
              <w:t>for</w:t>
            </w:r>
            <w:r w:rsidRPr="00B56531">
              <w:rPr>
                <w:color w:val="FF0000"/>
                <w:spacing w:val="-7"/>
              </w:rPr>
              <w:t xml:space="preserve"> </w:t>
            </w:r>
            <w:r w:rsidRPr="00B56531">
              <w:rPr>
                <w:color w:val="FF0000"/>
              </w:rPr>
              <w:t>future</w:t>
            </w:r>
            <w:r w:rsidRPr="00B56531">
              <w:rPr>
                <w:color w:val="FF0000"/>
                <w:spacing w:val="-3"/>
              </w:rPr>
              <w:t xml:space="preserve"> </w:t>
            </w:r>
            <w:r w:rsidRPr="00B56531">
              <w:rPr>
                <w:color w:val="FF0000"/>
                <w:spacing w:val="-2"/>
              </w:rPr>
              <w:t>continuation</w:t>
            </w:r>
          </w:p>
          <w:p w14:paraId="396D711D" w14:textId="77777777" w:rsidR="00BE6ED9" w:rsidRPr="00B56531" w:rsidRDefault="00BE6ED9" w:rsidP="00BE6ED9">
            <w:pPr>
              <w:pStyle w:val="TableParagraph"/>
              <w:spacing w:before="40"/>
              <w:ind w:left="108"/>
            </w:pPr>
            <w:r w:rsidRPr="00B56531">
              <w:rPr>
                <w:b/>
              </w:rPr>
              <w:t>Activity</w:t>
            </w:r>
            <w:r w:rsidRPr="00B56531">
              <w:rPr>
                <w:b/>
                <w:spacing w:val="-9"/>
              </w:rPr>
              <w:t xml:space="preserve"> </w:t>
            </w:r>
            <w:r w:rsidRPr="00B56531">
              <w:rPr>
                <w:b/>
              </w:rPr>
              <w:t>dosage:</w:t>
            </w:r>
            <w:r w:rsidRPr="00B56531">
              <w:rPr>
                <w:b/>
                <w:spacing w:val="-8"/>
              </w:rPr>
              <w:t xml:space="preserve"> </w:t>
            </w:r>
            <w:r w:rsidRPr="00B56531">
              <w:rPr>
                <w:color w:val="FF0000"/>
              </w:rPr>
              <w:t>One-time,</w:t>
            </w:r>
            <w:r w:rsidRPr="00B56531">
              <w:rPr>
                <w:color w:val="FF0000"/>
                <w:spacing w:val="-9"/>
              </w:rPr>
              <w:t xml:space="preserve"> </w:t>
            </w:r>
            <w:r w:rsidRPr="00B56531">
              <w:rPr>
                <w:color w:val="FF0000"/>
              </w:rPr>
              <w:t>individual,</w:t>
            </w:r>
            <w:r w:rsidRPr="00B56531">
              <w:rPr>
                <w:color w:val="FF0000"/>
                <w:spacing w:val="-6"/>
              </w:rPr>
              <w:t xml:space="preserve"> </w:t>
            </w:r>
            <w:r w:rsidRPr="00B56531">
              <w:rPr>
                <w:color w:val="FF0000"/>
              </w:rPr>
              <w:t>self-</w:t>
            </w:r>
            <w:r w:rsidRPr="00B56531">
              <w:rPr>
                <w:color w:val="FF0000"/>
                <w:spacing w:val="-2"/>
              </w:rPr>
              <w:t>guided</w:t>
            </w:r>
          </w:p>
          <w:p w14:paraId="36992D64" w14:textId="77777777" w:rsidR="00BE6ED9" w:rsidRPr="00B56531" w:rsidRDefault="00BE6ED9" w:rsidP="00BE6ED9">
            <w:pPr>
              <w:pStyle w:val="TableParagraph"/>
              <w:spacing w:before="39" w:line="259" w:lineRule="auto"/>
              <w:ind w:left="108" w:right="251"/>
            </w:pPr>
            <w:r w:rsidRPr="00B56531">
              <w:rPr>
                <w:b/>
              </w:rPr>
              <w:t xml:space="preserve">External community agencies (if applicable): </w:t>
            </w:r>
            <w:r w:rsidRPr="00B56531">
              <w:rPr>
                <w:color w:val="FF0000"/>
              </w:rPr>
              <w:t xml:space="preserve">N/A </w:t>
            </w:r>
            <w:r w:rsidRPr="00B56531">
              <w:rPr>
                <w:b/>
              </w:rPr>
              <w:t>Potential</w:t>
            </w:r>
            <w:r w:rsidRPr="00B56531">
              <w:rPr>
                <w:b/>
                <w:spacing w:val="-5"/>
              </w:rPr>
              <w:t xml:space="preserve"> </w:t>
            </w:r>
            <w:r w:rsidRPr="00B56531">
              <w:rPr>
                <w:b/>
              </w:rPr>
              <w:t>Barriers</w:t>
            </w:r>
            <w:r w:rsidRPr="00B56531">
              <w:rPr>
                <w:b/>
                <w:spacing w:val="-8"/>
              </w:rPr>
              <w:t xml:space="preserve"> </w:t>
            </w:r>
            <w:r w:rsidRPr="00B56531">
              <w:rPr>
                <w:b/>
              </w:rPr>
              <w:t>to</w:t>
            </w:r>
            <w:r w:rsidRPr="00B56531">
              <w:rPr>
                <w:b/>
                <w:spacing w:val="-8"/>
              </w:rPr>
              <w:t xml:space="preserve"> </w:t>
            </w:r>
            <w:r w:rsidRPr="00B56531">
              <w:rPr>
                <w:b/>
              </w:rPr>
              <w:t>Implementation:</w:t>
            </w:r>
            <w:r w:rsidRPr="00B56531">
              <w:rPr>
                <w:b/>
                <w:spacing w:val="-7"/>
              </w:rPr>
              <w:t xml:space="preserve"> </w:t>
            </w:r>
            <w:r w:rsidRPr="00B56531">
              <w:rPr>
                <w:color w:val="FF0000"/>
              </w:rPr>
              <w:t>Consider</w:t>
            </w:r>
            <w:r w:rsidRPr="00B56531">
              <w:rPr>
                <w:color w:val="FF0000"/>
                <w:spacing w:val="-7"/>
              </w:rPr>
              <w:t xml:space="preserve"> </w:t>
            </w:r>
            <w:r w:rsidRPr="00B56531">
              <w:rPr>
                <w:color w:val="FF0000"/>
              </w:rPr>
              <w:t>constraints (e.g., bias) for self-reporting measures and willingness to</w:t>
            </w:r>
          </w:p>
          <w:p w14:paraId="2D6F3696" w14:textId="77777777" w:rsidR="00BE6ED9" w:rsidRPr="00B56531" w:rsidRDefault="00BE6ED9" w:rsidP="00BE6ED9">
            <w:pPr>
              <w:pStyle w:val="TableParagraph"/>
              <w:spacing w:line="231" w:lineRule="exact"/>
              <w:ind w:left="108"/>
            </w:pPr>
            <w:r w:rsidRPr="00B56531">
              <w:rPr>
                <w:color w:val="FF0000"/>
              </w:rPr>
              <w:t>participate</w:t>
            </w:r>
            <w:r w:rsidRPr="00B56531">
              <w:rPr>
                <w:color w:val="FF0000"/>
                <w:spacing w:val="-6"/>
              </w:rPr>
              <w:t xml:space="preserve"> </w:t>
            </w:r>
            <w:r w:rsidRPr="00B56531">
              <w:rPr>
                <w:color w:val="FF0000"/>
              </w:rPr>
              <w:t>due</w:t>
            </w:r>
            <w:r w:rsidRPr="00B56531">
              <w:rPr>
                <w:color w:val="FF0000"/>
                <w:spacing w:val="-6"/>
              </w:rPr>
              <w:t xml:space="preserve"> </w:t>
            </w:r>
            <w:r w:rsidRPr="00B56531">
              <w:rPr>
                <w:color w:val="FF0000"/>
              </w:rPr>
              <w:t>to</w:t>
            </w:r>
            <w:r w:rsidRPr="00B56531">
              <w:rPr>
                <w:color w:val="FF0000"/>
                <w:spacing w:val="-4"/>
              </w:rPr>
              <w:t xml:space="preserve"> </w:t>
            </w:r>
            <w:r w:rsidRPr="00B56531">
              <w:rPr>
                <w:color w:val="FF0000"/>
              </w:rPr>
              <w:t>competing</w:t>
            </w:r>
            <w:r w:rsidRPr="00B56531">
              <w:rPr>
                <w:color w:val="FF0000"/>
                <w:spacing w:val="-4"/>
              </w:rPr>
              <w:t xml:space="preserve"> </w:t>
            </w:r>
            <w:r w:rsidRPr="00B56531">
              <w:rPr>
                <w:color w:val="FF0000"/>
                <w:spacing w:val="-2"/>
              </w:rPr>
              <w:t>priorities</w:t>
            </w:r>
          </w:p>
          <w:p w14:paraId="1E8DE97E" w14:textId="77777777" w:rsidR="00BE6ED9" w:rsidRPr="00B56531" w:rsidRDefault="00BE6ED9" w:rsidP="00BE6ED9">
            <w:pPr>
              <w:pStyle w:val="TableParagraph"/>
              <w:spacing w:before="42" w:line="253" w:lineRule="exact"/>
              <w:ind w:left="108"/>
            </w:pPr>
            <w:r w:rsidRPr="00B56531">
              <w:rPr>
                <w:b/>
              </w:rPr>
              <w:t>Implementation</w:t>
            </w:r>
            <w:r w:rsidRPr="00B56531">
              <w:rPr>
                <w:b/>
                <w:spacing w:val="-6"/>
              </w:rPr>
              <w:t xml:space="preserve"> </w:t>
            </w:r>
            <w:r w:rsidRPr="00B56531">
              <w:rPr>
                <w:b/>
              </w:rPr>
              <w:t>POC:</w:t>
            </w:r>
            <w:r w:rsidRPr="00B56531">
              <w:rPr>
                <w:b/>
                <w:spacing w:val="-7"/>
              </w:rPr>
              <w:t xml:space="preserve"> </w:t>
            </w:r>
            <w:r w:rsidRPr="00B56531">
              <w:rPr>
                <w:color w:val="FF0000"/>
              </w:rPr>
              <w:t>IPPW</w:t>
            </w:r>
            <w:r w:rsidRPr="00B56531">
              <w:rPr>
                <w:color w:val="FF0000"/>
                <w:spacing w:val="-5"/>
              </w:rPr>
              <w:t xml:space="preserve"> </w:t>
            </w:r>
            <w:r w:rsidRPr="00B56531">
              <w:rPr>
                <w:color w:val="FF0000"/>
                <w:spacing w:val="-4"/>
              </w:rPr>
              <w:t>staff</w:t>
            </w:r>
          </w:p>
          <w:p w14:paraId="48D81974" w14:textId="454347D0" w:rsidR="00BE6ED9" w:rsidRPr="005A5622" w:rsidRDefault="00BE6ED9" w:rsidP="00BE6ED9">
            <w:pPr>
              <w:spacing w:before="40"/>
            </w:pPr>
            <w:r w:rsidRPr="00B56531">
              <w:rPr>
                <w:b/>
              </w:rPr>
              <w:t>Commander/leader</w:t>
            </w:r>
            <w:r w:rsidRPr="00B56531">
              <w:rPr>
                <w:b/>
                <w:spacing w:val="-10"/>
              </w:rPr>
              <w:t xml:space="preserve"> </w:t>
            </w:r>
            <w:r w:rsidRPr="00B56531">
              <w:rPr>
                <w:b/>
              </w:rPr>
              <w:t>responsible</w:t>
            </w:r>
            <w:r w:rsidRPr="00B56531">
              <w:rPr>
                <w:b/>
                <w:spacing w:val="-12"/>
              </w:rPr>
              <w:t xml:space="preserve"> </w:t>
            </w:r>
            <w:r w:rsidRPr="00B56531">
              <w:rPr>
                <w:b/>
              </w:rPr>
              <w:t>for</w:t>
            </w:r>
            <w:r w:rsidRPr="00B56531">
              <w:rPr>
                <w:b/>
                <w:spacing w:val="-12"/>
              </w:rPr>
              <w:t xml:space="preserve"> </w:t>
            </w:r>
            <w:r w:rsidRPr="00B56531">
              <w:rPr>
                <w:b/>
              </w:rPr>
              <w:t xml:space="preserve">implementation oversight: </w:t>
            </w:r>
            <w:r w:rsidRPr="00B56531">
              <w:rPr>
                <w:color w:val="FF0000"/>
              </w:rPr>
              <w:t>General Liam Smith</w:t>
            </w:r>
          </w:p>
        </w:tc>
      </w:tr>
      <w:tr w:rsidR="00BE6ED9" w:rsidRPr="005A5622" w14:paraId="6E1D84E2" w14:textId="77777777" w:rsidTr="00BE6ED9">
        <w:trPr>
          <w:trHeight w:val="3860"/>
        </w:trPr>
        <w:tc>
          <w:tcPr>
            <w:tcW w:w="3155" w:type="dxa"/>
            <w:tcBorders>
              <w:top w:val="single" w:sz="4" w:space="0" w:color="auto"/>
              <w:left w:val="single" w:sz="4" w:space="0" w:color="auto"/>
              <w:bottom w:val="single" w:sz="4" w:space="0" w:color="auto"/>
              <w:right w:val="single" w:sz="4" w:space="0" w:color="auto"/>
            </w:tcBorders>
            <w:shd w:val="clear" w:color="auto" w:fill="CCDCEB"/>
            <w:vAlign w:val="center"/>
          </w:tcPr>
          <w:p w14:paraId="75D758B0" w14:textId="77777777" w:rsidR="00BE6ED9" w:rsidRPr="005A5622" w:rsidRDefault="00BE6ED9" w:rsidP="00BE6ED9">
            <w:pPr>
              <w:rPr>
                <w:b/>
              </w:rPr>
            </w:pPr>
            <w:r w:rsidRPr="005A5622">
              <w:rPr>
                <w:b/>
              </w:rPr>
              <w:t xml:space="preserve">Interpersonal-Level Activities </w:t>
            </w:r>
          </w:p>
          <w:p w14:paraId="6172604E" w14:textId="77777777" w:rsidR="00BE6ED9" w:rsidRPr="005A5622" w:rsidRDefault="00BE6ED9" w:rsidP="00BE6ED9">
            <w:pPr>
              <w:rPr>
                <w:i/>
                <w:u w:val="single"/>
              </w:rPr>
            </w:pPr>
            <w:r w:rsidRPr="005A5622">
              <w:rPr>
                <w:i/>
              </w:rPr>
              <w:t>(e.g., intervention(s) for small groups or teams, such as communication or trust building)</w:t>
            </w:r>
          </w:p>
        </w:tc>
        <w:tc>
          <w:tcPr>
            <w:tcW w:w="6205" w:type="dxa"/>
            <w:tcBorders>
              <w:top w:val="single" w:sz="4" w:space="0" w:color="auto"/>
              <w:left w:val="single" w:sz="4" w:space="0" w:color="auto"/>
              <w:bottom w:val="single" w:sz="4" w:space="0" w:color="auto"/>
              <w:right w:val="single" w:sz="4" w:space="0" w:color="auto"/>
            </w:tcBorders>
          </w:tcPr>
          <w:p w14:paraId="4126C384" w14:textId="77777777" w:rsidR="00BE6ED9" w:rsidRPr="00B56531" w:rsidRDefault="00BE6ED9" w:rsidP="00BE6ED9">
            <w:pPr>
              <w:pStyle w:val="TableParagraph"/>
              <w:spacing w:before="40"/>
              <w:ind w:left="108"/>
            </w:pPr>
            <w:r w:rsidRPr="00B56531">
              <w:rPr>
                <w:b/>
              </w:rPr>
              <w:t xml:space="preserve">Targeted risk or protective factors: </w:t>
            </w:r>
            <w:r w:rsidRPr="00B56531">
              <w:rPr>
                <w:color w:val="FF0000"/>
              </w:rPr>
              <w:t>Transformational leadership, command climate, and toxic leadership</w:t>
            </w:r>
          </w:p>
          <w:p w14:paraId="07276756" w14:textId="77777777" w:rsidR="00BE6ED9" w:rsidRPr="00B56531" w:rsidRDefault="00BE6ED9" w:rsidP="00BE6ED9">
            <w:pPr>
              <w:pStyle w:val="TableParagraph"/>
              <w:spacing w:before="39"/>
              <w:ind w:left="108" w:right="126" w:hanging="1"/>
            </w:pPr>
            <w:r w:rsidRPr="00B56531">
              <w:rPr>
                <w:b/>
              </w:rPr>
              <w:t>Targeted</w:t>
            </w:r>
            <w:r w:rsidRPr="00B56531">
              <w:rPr>
                <w:b/>
                <w:spacing w:val="-9"/>
              </w:rPr>
              <w:t xml:space="preserve"> </w:t>
            </w:r>
            <w:r w:rsidRPr="00B56531">
              <w:rPr>
                <w:b/>
              </w:rPr>
              <w:t>harmful</w:t>
            </w:r>
            <w:r w:rsidRPr="00B56531">
              <w:rPr>
                <w:b/>
                <w:spacing w:val="-9"/>
              </w:rPr>
              <w:t xml:space="preserve"> </w:t>
            </w:r>
            <w:r w:rsidRPr="00B56531">
              <w:rPr>
                <w:b/>
              </w:rPr>
              <w:t>behaviors:</w:t>
            </w:r>
            <w:r w:rsidRPr="00B56531">
              <w:rPr>
                <w:b/>
                <w:spacing w:val="-10"/>
              </w:rPr>
              <w:t xml:space="preserve"> </w:t>
            </w:r>
            <w:r w:rsidRPr="00B56531">
              <w:rPr>
                <w:color w:val="FF0000"/>
              </w:rPr>
              <w:t>Retaliation,</w:t>
            </w:r>
            <w:r w:rsidRPr="00B56531">
              <w:rPr>
                <w:color w:val="FF0000"/>
                <w:spacing w:val="-9"/>
              </w:rPr>
              <w:t xml:space="preserve"> </w:t>
            </w:r>
            <w:r w:rsidRPr="00B56531">
              <w:rPr>
                <w:color w:val="FF0000"/>
              </w:rPr>
              <w:t>harassment, suicide, sexual assault</w:t>
            </w:r>
          </w:p>
          <w:p w14:paraId="0DB4138E" w14:textId="77777777" w:rsidR="00BE6ED9" w:rsidRPr="00B56531" w:rsidRDefault="00BE6ED9" w:rsidP="00BE6ED9">
            <w:pPr>
              <w:pStyle w:val="TableParagraph"/>
              <w:spacing w:before="41"/>
              <w:ind w:left="108" w:right="466"/>
            </w:pPr>
            <w:r>
              <w:rPr>
                <w:b/>
              </w:rPr>
              <w:t>Population of Focus</w:t>
            </w:r>
            <w:r w:rsidRPr="00B56531">
              <w:rPr>
                <w:b/>
              </w:rPr>
              <w:t>:</w:t>
            </w:r>
            <w:r w:rsidRPr="00B56531">
              <w:rPr>
                <w:b/>
                <w:spacing w:val="-10"/>
              </w:rPr>
              <w:t xml:space="preserve"> </w:t>
            </w:r>
            <w:r w:rsidRPr="00B56531">
              <w:rPr>
                <w:color w:val="FF0000"/>
              </w:rPr>
              <w:t>Non-Commissioned</w:t>
            </w:r>
            <w:r w:rsidRPr="00B56531">
              <w:rPr>
                <w:color w:val="FF0000"/>
                <w:spacing w:val="-9"/>
              </w:rPr>
              <w:t xml:space="preserve"> </w:t>
            </w:r>
            <w:r w:rsidRPr="00B56531">
              <w:rPr>
                <w:color w:val="FF0000"/>
              </w:rPr>
              <w:t>Officers</w:t>
            </w:r>
            <w:r w:rsidRPr="00B56531">
              <w:rPr>
                <w:color w:val="FF0000"/>
                <w:spacing w:val="-8"/>
              </w:rPr>
              <w:t xml:space="preserve"> </w:t>
            </w:r>
            <w:r w:rsidRPr="00B56531">
              <w:rPr>
                <w:color w:val="FF0000"/>
              </w:rPr>
              <w:t>and Senior Non-Commissioned Officers</w:t>
            </w:r>
          </w:p>
          <w:p w14:paraId="505EE2BC" w14:textId="77777777" w:rsidR="00BE6ED9" w:rsidRPr="00B56531" w:rsidRDefault="00BE6ED9" w:rsidP="00BE6ED9">
            <w:pPr>
              <w:pStyle w:val="TableParagraph"/>
              <w:spacing w:before="39"/>
              <w:ind w:left="108"/>
            </w:pPr>
            <w:r w:rsidRPr="00B56531">
              <w:rPr>
                <w:b/>
              </w:rPr>
              <w:t>Prevention</w:t>
            </w:r>
            <w:r w:rsidRPr="00B56531">
              <w:rPr>
                <w:b/>
                <w:spacing w:val="-10"/>
              </w:rPr>
              <w:t xml:space="preserve"> </w:t>
            </w:r>
            <w:r w:rsidRPr="00B56531">
              <w:rPr>
                <w:b/>
              </w:rPr>
              <w:t>Activity</w:t>
            </w:r>
            <w:r w:rsidRPr="00B56531">
              <w:rPr>
                <w:b/>
                <w:spacing w:val="-6"/>
              </w:rPr>
              <w:t xml:space="preserve"> </w:t>
            </w:r>
            <w:r w:rsidRPr="00B56531">
              <w:rPr>
                <w:b/>
              </w:rPr>
              <w:t>Category:</w:t>
            </w:r>
            <w:r w:rsidRPr="00B56531">
              <w:rPr>
                <w:b/>
                <w:spacing w:val="-4"/>
              </w:rPr>
              <w:t xml:space="preserve"> </w:t>
            </w:r>
            <w:r w:rsidRPr="00B56531">
              <w:rPr>
                <w:color w:val="FF0000"/>
              </w:rPr>
              <w:t>Skill</w:t>
            </w:r>
            <w:r w:rsidRPr="00B56531">
              <w:rPr>
                <w:color w:val="FF0000"/>
                <w:spacing w:val="-5"/>
              </w:rPr>
              <w:t xml:space="preserve"> </w:t>
            </w:r>
            <w:r w:rsidRPr="00B56531">
              <w:rPr>
                <w:color w:val="FF0000"/>
                <w:spacing w:val="-2"/>
              </w:rPr>
              <w:t>development</w:t>
            </w:r>
          </w:p>
          <w:p w14:paraId="632D3052" w14:textId="77777777" w:rsidR="00BE6ED9" w:rsidRPr="00B56531" w:rsidRDefault="00BE6ED9" w:rsidP="00BE6ED9">
            <w:pPr>
              <w:pStyle w:val="TableParagraph"/>
              <w:spacing w:before="40"/>
              <w:ind w:left="108" w:right="3"/>
            </w:pPr>
            <w:r w:rsidRPr="00B56531">
              <w:rPr>
                <w:b/>
              </w:rPr>
              <w:t>Desired outcome (from previous section</w:t>
            </w:r>
            <w:r w:rsidRPr="00B56531">
              <w:t xml:space="preserve">): </w:t>
            </w:r>
            <w:r w:rsidRPr="00B56531">
              <w:rPr>
                <w:color w:val="FF0000"/>
              </w:rPr>
              <w:t>Perceptions of toxic</w:t>
            </w:r>
            <w:r w:rsidRPr="00B56531">
              <w:rPr>
                <w:color w:val="FF0000"/>
                <w:spacing w:val="-3"/>
              </w:rPr>
              <w:t xml:space="preserve"> </w:t>
            </w:r>
            <w:r w:rsidRPr="00B56531">
              <w:rPr>
                <w:color w:val="FF0000"/>
              </w:rPr>
              <w:t>leadership</w:t>
            </w:r>
            <w:r w:rsidRPr="00B56531">
              <w:rPr>
                <w:color w:val="FF0000"/>
                <w:spacing w:val="-6"/>
              </w:rPr>
              <w:t xml:space="preserve"> </w:t>
            </w:r>
            <w:r w:rsidRPr="00B56531">
              <w:rPr>
                <w:color w:val="FF0000"/>
              </w:rPr>
              <w:t>will</w:t>
            </w:r>
            <w:r w:rsidRPr="00B56531">
              <w:rPr>
                <w:color w:val="FF0000"/>
                <w:spacing w:val="-4"/>
              </w:rPr>
              <w:t xml:space="preserve"> </w:t>
            </w:r>
            <w:r w:rsidRPr="00B56531">
              <w:rPr>
                <w:color w:val="FF0000"/>
              </w:rPr>
              <w:t>decrease</w:t>
            </w:r>
            <w:r w:rsidRPr="00B56531">
              <w:rPr>
                <w:color w:val="FF0000"/>
                <w:spacing w:val="-4"/>
              </w:rPr>
              <w:t xml:space="preserve"> </w:t>
            </w:r>
            <w:r w:rsidRPr="00B56531">
              <w:rPr>
                <w:color w:val="FF0000"/>
              </w:rPr>
              <w:t>by</w:t>
            </w:r>
            <w:r w:rsidRPr="00B56531">
              <w:rPr>
                <w:color w:val="FF0000"/>
                <w:spacing w:val="-3"/>
              </w:rPr>
              <w:t xml:space="preserve"> </w:t>
            </w:r>
            <w:r w:rsidRPr="00B56531">
              <w:rPr>
                <w:color w:val="FF0000"/>
              </w:rPr>
              <w:t>60%</w:t>
            </w:r>
            <w:r w:rsidRPr="00B56531">
              <w:rPr>
                <w:color w:val="FF0000"/>
                <w:spacing w:val="-3"/>
              </w:rPr>
              <w:t xml:space="preserve"> </w:t>
            </w:r>
            <w:r w:rsidRPr="00B56531">
              <w:rPr>
                <w:color w:val="FF0000"/>
              </w:rPr>
              <w:t>in</w:t>
            </w:r>
            <w:r w:rsidRPr="00B56531">
              <w:rPr>
                <w:color w:val="FF0000"/>
                <w:spacing w:val="-6"/>
              </w:rPr>
              <w:t xml:space="preserve"> </w:t>
            </w:r>
            <w:r w:rsidRPr="00B56531">
              <w:rPr>
                <w:color w:val="FF0000"/>
              </w:rPr>
              <w:t>three</w:t>
            </w:r>
            <w:r w:rsidRPr="00B56531">
              <w:rPr>
                <w:color w:val="FF0000"/>
                <w:spacing w:val="-4"/>
              </w:rPr>
              <w:t xml:space="preserve"> </w:t>
            </w:r>
            <w:r w:rsidRPr="00B56531">
              <w:rPr>
                <w:color w:val="FF0000"/>
              </w:rPr>
              <w:t>years</w:t>
            </w:r>
            <w:r w:rsidRPr="00B56531">
              <w:rPr>
                <w:color w:val="FF0000"/>
                <w:spacing w:val="-6"/>
              </w:rPr>
              <w:t xml:space="preserve"> </w:t>
            </w:r>
            <w:r w:rsidRPr="00B56531">
              <w:rPr>
                <w:color w:val="FF0000"/>
              </w:rPr>
              <w:t>following the implementation of the activity as measured by comparing CCA results and reporting trends</w:t>
            </w:r>
          </w:p>
          <w:p w14:paraId="57A39474" w14:textId="77777777" w:rsidR="00BE6ED9" w:rsidRPr="00B56531" w:rsidRDefault="00BE6ED9" w:rsidP="00BE6ED9">
            <w:pPr>
              <w:pStyle w:val="TableParagraph"/>
              <w:spacing w:before="41"/>
              <w:ind w:left="108" w:right="126" w:hanging="1"/>
            </w:pPr>
            <w:r w:rsidRPr="00B56531">
              <w:rPr>
                <w:b/>
              </w:rPr>
              <w:t xml:space="preserve">Activity: </w:t>
            </w:r>
            <w:r w:rsidRPr="00B56531">
              <w:rPr>
                <w:color w:val="FF0000"/>
              </w:rPr>
              <w:t>Research informed leadership style training or workplace</w:t>
            </w:r>
            <w:r w:rsidRPr="00B56531">
              <w:rPr>
                <w:color w:val="FF0000"/>
                <w:spacing w:val="-7"/>
              </w:rPr>
              <w:t xml:space="preserve"> </w:t>
            </w:r>
            <w:r w:rsidRPr="00B56531">
              <w:rPr>
                <w:color w:val="FF0000"/>
              </w:rPr>
              <w:t>program</w:t>
            </w:r>
            <w:r w:rsidRPr="00B56531">
              <w:rPr>
                <w:color w:val="FF0000"/>
                <w:spacing w:val="-8"/>
              </w:rPr>
              <w:t xml:space="preserve"> </w:t>
            </w:r>
            <w:r w:rsidRPr="00B56531">
              <w:rPr>
                <w:color w:val="FF0000"/>
              </w:rPr>
              <w:t>(e.g.,</w:t>
            </w:r>
            <w:r w:rsidRPr="00B56531">
              <w:rPr>
                <w:color w:val="FF0000"/>
                <w:spacing w:val="-7"/>
              </w:rPr>
              <w:t xml:space="preserve"> </w:t>
            </w:r>
            <w:r w:rsidRPr="00B56531">
              <w:rPr>
                <w:color w:val="FF0000"/>
              </w:rPr>
              <w:t>Leadership/manager</w:t>
            </w:r>
            <w:r w:rsidRPr="00B56531">
              <w:rPr>
                <w:color w:val="FF0000"/>
                <w:spacing w:val="-5"/>
              </w:rPr>
              <w:t xml:space="preserve"> </w:t>
            </w:r>
            <w:r w:rsidRPr="00B56531">
              <w:rPr>
                <w:color w:val="FF0000"/>
              </w:rPr>
              <w:t>style</w:t>
            </w:r>
            <w:r w:rsidRPr="00B56531">
              <w:rPr>
                <w:color w:val="FF0000"/>
                <w:spacing w:val="-7"/>
              </w:rPr>
              <w:t xml:space="preserve"> </w:t>
            </w:r>
            <w:r w:rsidRPr="00B56531">
              <w:rPr>
                <w:color w:val="FF0000"/>
              </w:rPr>
              <w:t>training</w:t>
            </w:r>
            <w:r w:rsidRPr="00B56531">
              <w:rPr>
                <w:color w:val="FF0000"/>
                <w:spacing w:val="-7"/>
              </w:rPr>
              <w:t xml:space="preserve"> </w:t>
            </w:r>
            <w:r w:rsidRPr="00B56531">
              <w:rPr>
                <w:color w:val="FF0000"/>
              </w:rPr>
              <w:t>or workplace programs like</w:t>
            </w:r>
            <w:r w:rsidRPr="00B56531">
              <w:rPr>
                <w:color w:val="FF0000"/>
                <w:spacing w:val="-2"/>
              </w:rPr>
              <w:t xml:space="preserve"> </w:t>
            </w:r>
            <w:r w:rsidRPr="00B56531">
              <w:rPr>
                <w:color w:val="FF0000"/>
              </w:rPr>
              <w:t>Civility, Respect,</w:t>
            </w:r>
            <w:r w:rsidRPr="00B56531">
              <w:rPr>
                <w:color w:val="FF0000"/>
                <w:spacing w:val="-1"/>
              </w:rPr>
              <w:t xml:space="preserve"> </w:t>
            </w:r>
            <w:r w:rsidRPr="00B56531">
              <w:rPr>
                <w:color w:val="FF0000"/>
              </w:rPr>
              <w:t>and</w:t>
            </w:r>
            <w:r w:rsidRPr="00B56531">
              <w:rPr>
                <w:color w:val="FF0000"/>
                <w:spacing w:val="-2"/>
              </w:rPr>
              <w:t xml:space="preserve"> </w:t>
            </w:r>
            <w:r w:rsidRPr="00B56531">
              <w:rPr>
                <w:color w:val="FF0000"/>
              </w:rPr>
              <w:t>Engagement in the Workforce program)</w:t>
            </w:r>
          </w:p>
          <w:p w14:paraId="7066E014" w14:textId="0B526864" w:rsidR="00BE6ED9" w:rsidRPr="00B56531" w:rsidRDefault="00BE6ED9" w:rsidP="00BE6ED9">
            <w:pPr>
              <w:pStyle w:val="TableParagraph"/>
              <w:spacing w:before="40" w:line="259" w:lineRule="auto"/>
              <w:ind w:left="108" w:right="466"/>
            </w:pPr>
            <w:r w:rsidRPr="00B56531">
              <w:rPr>
                <w:b/>
              </w:rPr>
              <w:t xml:space="preserve">New activity or continuation of an activity: </w:t>
            </w:r>
            <w:r w:rsidRPr="00B56531">
              <w:rPr>
                <w:color w:val="FF0000"/>
              </w:rPr>
              <w:t>New</w:t>
            </w:r>
            <w:r w:rsidRPr="00B56531">
              <w:rPr>
                <w:color w:val="FF0000"/>
                <w:spacing w:val="40"/>
              </w:rPr>
              <w:t xml:space="preserve"> </w:t>
            </w:r>
            <w:r w:rsidRPr="00B56531">
              <w:rPr>
                <w:b/>
              </w:rPr>
              <w:t>Activity</w:t>
            </w:r>
            <w:r w:rsidRPr="00B56531">
              <w:rPr>
                <w:b/>
                <w:spacing w:val="-6"/>
              </w:rPr>
              <w:t xml:space="preserve"> </w:t>
            </w:r>
            <w:r w:rsidRPr="00B56531">
              <w:rPr>
                <w:b/>
              </w:rPr>
              <w:t>timeline:</w:t>
            </w:r>
            <w:r w:rsidRPr="00B56531">
              <w:rPr>
                <w:b/>
                <w:spacing w:val="-5"/>
              </w:rPr>
              <w:t xml:space="preserve"> </w:t>
            </w:r>
            <w:r w:rsidRPr="00B56531">
              <w:rPr>
                <w:color w:val="FF0000"/>
              </w:rPr>
              <w:t>Projected</w:t>
            </w:r>
            <w:r w:rsidRPr="00B56531">
              <w:rPr>
                <w:color w:val="FF0000"/>
                <w:spacing w:val="-6"/>
              </w:rPr>
              <w:t xml:space="preserve"> </w:t>
            </w:r>
            <w:r w:rsidRPr="00B56531">
              <w:rPr>
                <w:color w:val="FF0000"/>
              </w:rPr>
              <w:t>to</w:t>
            </w:r>
            <w:r w:rsidRPr="00B56531">
              <w:rPr>
                <w:color w:val="FF0000"/>
                <w:spacing w:val="-4"/>
              </w:rPr>
              <w:t xml:space="preserve"> </w:t>
            </w:r>
            <w:r w:rsidRPr="00B56531">
              <w:rPr>
                <w:color w:val="FF0000"/>
              </w:rPr>
              <w:t>be</w:t>
            </w:r>
            <w:r w:rsidRPr="00B56531">
              <w:rPr>
                <w:color w:val="FF0000"/>
                <w:spacing w:val="-6"/>
              </w:rPr>
              <w:t xml:space="preserve"> </w:t>
            </w:r>
            <w:r w:rsidRPr="00B56531">
              <w:rPr>
                <w:color w:val="FF0000"/>
              </w:rPr>
              <w:t>implemented</w:t>
            </w:r>
            <w:r w:rsidRPr="00B56531">
              <w:rPr>
                <w:color w:val="FF0000"/>
                <w:spacing w:val="-4"/>
              </w:rPr>
              <w:t xml:space="preserve"> </w:t>
            </w:r>
            <w:r w:rsidRPr="00B56531">
              <w:rPr>
                <w:color w:val="FF0000"/>
              </w:rPr>
              <w:t>in</w:t>
            </w:r>
            <w:r w:rsidRPr="00B56531">
              <w:rPr>
                <w:color w:val="FF0000"/>
                <w:spacing w:val="-6"/>
              </w:rPr>
              <w:t xml:space="preserve"> </w:t>
            </w:r>
            <w:r w:rsidRPr="00B56531">
              <w:rPr>
                <w:color w:val="FF0000"/>
              </w:rPr>
              <w:t>Summer 202X.</w:t>
            </w:r>
            <w:r w:rsidRPr="00B56531">
              <w:rPr>
                <w:color w:val="FF0000"/>
                <w:spacing w:val="55"/>
              </w:rPr>
              <w:t xml:space="preserve"> </w:t>
            </w:r>
            <w:r w:rsidRPr="00B56531">
              <w:rPr>
                <w:color w:val="FF0000"/>
              </w:rPr>
              <w:t>After</w:t>
            </w:r>
            <w:r w:rsidRPr="00B56531">
              <w:rPr>
                <w:color w:val="FF0000"/>
                <w:spacing w:val="-5"/>
              </w:rPr>
              <w:t xml:space="preserve"> </w:t>
            </w:r>
            <w:r w:rsidRPr="00B56531">
              <w:rPr>
                <w:color w:val="FF0000"/>
              </w:rPr>
              <w:t>three</w:t>
            </w:r>
            <w:r w:rsidRPr="00B56531">
              <w:rPr>
                <w:color w:val="FF0000"/>
                <w:spacing w:val="-5"/>
              </w:rPr>
              <w:t xml:space="preserve"> </w:t>
            </w:r>
            <w:r w:rsidRPr="00B56531">
              <w:rPr>
                <w:color w:val="FF0000"/>
              </w:rPr>
              <w:t>years,</w:t>
            </w:r>
            <w:r w:rsidRPr="00B56531">
              <w:rPr>
                <w:color w:val="FF0000"/>
                <w:spacing w:val="-6"/>
              </w:rPr>
              <w:t xml:space="preserve"> </w:t>
            </w:r>
            <w:r w:rsidRPr="00B56531">
              <w:rPr>
                <w:color w:val="FF0000"/>
              </w:rPr>
              <w:t>the</w:t>
            </w:r>
            <w:r w:rsidRPr="00B56531">
              <w:rPr>
                <w:color w:val="FF0000"/>
                <w:spacing w:val="-4"/>
              </w:rPr>
              <w:t xml:space="preserve"> </w:t>
            </w:r>
            <w:r w:rsidRPr="00B56531">
              <w:rPr>
                <w:color w:val="FF0000"/>
              </w:rPr>
              <w:t>program</w:t>
            </w:r>
            <w:r w:rsidRPr="00B56531">
              <w:rPr>
                <w:color w:val="FF0000"/>
                <w:spacing w:val="-1"/>
              </w:rPr>
              <w:t xml:space="preserve"> </w:t>
            </w:r>
            <w:r w:rsidRPr="00B56531">
              <w:rPr>
                <w:color w:val="FF0000"/>
              </w:rPr>
              <w:t>will</w:t>
            </w:r>
            <w:r w:rsidRPr="00B56531">
              <w:rPr>
                <w:color w:val="FF0000"/>
                <w:spacing w:val="-4"/>
              </w:rPr>
              <w:t xml:space="preserve"> </w:t>
            </w:r>
            <w:r w:rsidRPr="00B56531">
              <w:rPr>
                <w:color w:val="FF0000"/>
              </w:rPr>
              <w:t>undergo</w:t>
            </w:r>
            <w:r w:rsidRPr="00B56531">
              <w:rPr>
                <w:color w:val="FF0000"/>
                <w:spacing w:val="-5"/>
              </w:rPr>
              <w:t xml:space="preserve"> </w:t>
            </w:r>
            <w:r w:rsidRPr="00B56531">
              <w:rPr>
                <w:color w:val="FF0000"/>
              </w:rPr>
              <w:t>an</w:t>
            </w:r>
            <w:r w:rsidRPr="00B56531">
              <w:rPr>
                <w:color w:val="FF0000"/>
                <w:spacing w:val="-3"/>
              </w:rPr>
              <w:t xml:space="preserve"> </w:t>
            </w:r>
            <w:r w:rsidRPr="00B56531">
              <w:rPr>
                <w:color w:val="FF0000"/>
                <w:spacing w:val="-2"/>
              </w:rPr>
              <w:t>initial</w:t>
            </w:r>
            <w:r>
              <w:rPr>
                <w:color w:val="FF0000"/>
                <w:spacing w:val="-2"/>
              </w:rPr>
              <w:t xml:space="preserve"> </w:t>
            </w:r>
            <w:r w:rsidRPr="00B56531">
              <w:rPr>
                <w:color w:val="FF0000"/>
              </w:rPr>
              <w:t>evaluation</w:t>
            </w:r>
            <w:r w:rsidRPr="00B56531">
              <w:rPr>
                <w:color w:val="FF0000"/>
                <w:spacing w:val="-4"/>
              </w:rPr>
              <w:t xml:space="preserve"> </w:t>
            </w:r>
            <w:r w:rsidRPr="00B56531">
              <w:rPr>
                <w:color w:val="FF0000"/>
              </w:rPr>
              <w:t>of</w:t>
            </w:r>
            <w:r w:rsidRPr="00B56531">
              <w:rPr>
                <w:color w:val="FF0000"/>
                <w:spacing w:val="-4"/>
              </w:rPr>
              <w:t xml:space="preserve"> </w:t>
            </w:r>
            <w:r w:rsidRPr="00B56531">
              <w:rPr>
                <w:color w:val="FF0000"/>
              </w:rPr>
              <w:t>effectiveness</w:t>
            </w:r>
            <w:r w:rsidRPr="00B56531">
              <w:rPr>
                <w:color w:val="FF0000"/>
                <w:spacing w:val="-3"/>
              </w:rPr>
              <w:t xml:space="preserve"> </w:t>
            </w:r>
            <w:r w:rsidRPr="00B56531">
              <w:rPr>
                <w:color w:val="FF0000"/>
              </w:rPr>
              <w:t>on</w:t>
            </w:r>
            <w:r w:rsidRPr="00B56531">
              <w:rPr>
                <w:color w:val="FF0000"/>
                <w:spacing w:val="-6"/>
              </w:rPr>
              <w:t xml:space="preserve"> </w:t>
            </w:r>
            <w:r w:rsidRPr="00B56531">
              <w:rPr>
                <w:color w:val="FF0000"/>
              </w:rPr>
              <w:t>the</w:t>
            </w:r>
            <w:r w:rsidRPr="00B56531">
              <w:rPr>
                <w:color w:val="FF0000"/>
                <w:spacing w:val="-5"/>
              </w:rPr>
              <w:t xml:space="preserve"> </w:t>
            </w:r>
            <w:r w:rsidRPr="00B56531">
              <w:rPr>
                <w:color w:val="FF0000"/>
                <w:spacing w:val="-2"/>
              </w:rPr>
              <w:t>installation</w:t>
            </w:r>
          </w:p>
          <w:p w14:paraId="7F395DCC" w14:textId="77777777" w:rsidR="00BE6ED9" w:rsidRDefault="00BE6ED9" w:rsidP="00BE6ED9">
            <w:pPr>
              <w:spacing w:before="40"/>
              <w:rPr>
                <w:color w:val="FF0000"/>
                <w:spacing w:val="-2"/>
              </w:rPr>
            </w:pPr>
            <w:r w:rsidRPr="00B56531">
              <w:rPr>
                <w:b/>
              </w:rPr>
              <w:t xml:space="preserve">Activity dosage: </w:t>
            </w:r>
            <w:r w:rsidRPr="00B56531">
              <w:rPr>
                <w:color w:val="FF0000"/>
              </w:rPr>
              <w:t>In-person training conducted over 5 sessions.</w:t>
            </w:r>
            <w:r w:rsidRPr="00B56531">
              <w:rPr>
                <w:color w:val="FF0000"/>
                <w:spacing w:val="40"/>
              </w:rPr>
              <w:t xml:space="preserve"> </w:t>
            </w:r>
            <w:r w:rsidRPr="00B56531">
              <w:rPr>
                <w:color w:val="FF0000"/>
              </w:rPr>
              <w:t>This</w:t>
            </w:r>
            <w:r w:rsidRPr="00B56531">
              <w:rPr>
                <w:color w:val="FF0000"/>
                <w:spacing w:val="-6"/>
              </w:rPr>
              <w:t xml:space="preserve"> </w:t>
            </w:r>
            <w:r w:rsidRPr="00B56531">
              <w:rPr>
                <w:color w:val="FF0000"/>
              </w:rPr>
              <w:t>training</w:t>
            </w:r>
            <w:r w:rsidRPr="00B56531">
              <w:rPr>
                <w:color w:val="FF0000"/>
                <w:spacing w:val="-6"/>
              </w:rPr>
              <w:t xml:space="preserve"> </w:t>
            </w:r>
            <w:r w:rsidRPr="00B56531">
              <w:rPr>
                <w:color w:val="FF0000"/>
              </w:rPr>
              <w:t>will</w:t>
            </w:r>
            <w:r w:rsidRPr="00B56531">
              <w:rPr>
                <w:color w:val="FF0000"/>
                <w:spacing w:val="-4"/>
              </w:rPr>
              <w:t xml:space="preserve"> </w:t>
            </w:r>
            <w:r w:rsidRPr="00B56531">
              <w:rPr>
                <w:color w:val="FF0000"/>
              </w:rPr>
              <w:t>be</w:t>
            </w:r>
            <w:r w:rsidRPr="00B56531">
              <w:rPr>
                <w:color w:val="FF0000"/>
                <w:spacing w:val="-4"/>
              </w:rPr>
              <w:t xml:space="preserve"> </w:t>
            </w:r>
            <w:r w:rsidRPr="00B56531">
              <w:rPr>
                <w:color w:val="FF0000"/>
              </w:rPr>
              <w:t>provided</w:t>
            </w:r>
            <w:r w:rsidRPr="00B56531">
              <w:rPr>
                <w:color w:val="FF0000"/>
                <w:spacing w:val="-3"/>
              </w:rPr>
              <w:t xml:space="preserve"> </w:t>
            </w:r>
            <w:r w:rsidRPr="00B56531">
              <w:rPr>
                <w:color w:val="FF0000"/>
              </w:rPr>
              <w:t>biannually,</w:t>
            </w:r>
            <w:r w:rsidRPr="00B56531">
              <w:rPr>
                <w:color w:val="FF0000"/>
                <w:spacing w:val="-2"/>
              </w:rPr>
              <w:t xml:space="preserve"> </w:t>
            </w:r>
            <w:r w:rsidRPr="00B56531">
              <w:rPr>
                <w:color w:val="FF0000"/>
              </w:rPr>
              <w:t>in</w:t>
            </w:r>
            <w:r w:rsidRPr="00B56531">
              <w:rPr>
                <w:color w:val="FF0000"/>
                <w:spacing w:val="-4"/>
              </w:rPr>
              <w:t xml:space="preserve"> </w:t>
            </w:r>
            <w:r w:rsidRPr="00B56531">
              <w:rPr>
                <w:color w:val="FF0000"/>
              </w:rPr>
              <w:t>a</w:t>
            </w:r>
            <w:r w:rsidRPr="00B56531">
              <w:rPr>
                <w:color w:val="FF0000"/>
                <w:spacing w:val="-6"/>
              </w:rPr>
              <w:t xml:space="preserve"> </w:t>
            </w:r>
            <w:r w:rsidRPr="00B56531">
              <w:rPr>
                <w:color w:val="FF0000"/>
              </w:rPr>
              <w:t xml:space="preserve">group </w:t>
            </w:r>
            <w:r w:rsidRPr="00B56531">
              <w:rPr>
                <w:color w:val="FF0000"/>
                <w:spacing w:val="-2"/>
              </w:rPr>
              <w:t>setting</w:t>
            </w:r>
          </w:p>
          <w:p w14:paraId="56D05371" w14:textId="77777777" w:rsidR="00467170" w:rsidRPr="00B56531" w:rsidRDefault="00467170" w:rsidP="00467170">
            <w:pPr>
              <w:pStyle w:val="TableParagraph"/>
              <w:spacing w:before="40" w:line="259" w:lineRule="auto"/>
              <w:ind w:right="466"/>
            </w:pPr>
            <w:r w:rsidRPr="00B56531">
              <w:rPr>
                <w:b/>
              </w:rPr>
              <w:t xml:space="preserve">External community agencies (if applicable): </w:t>
            </w:r>
            <w:r w:rsidRPr="00B56531">
              <w:rPr>
                <w:color w:val="FF0000"/>
              </w:rPr>
              <w:t xml:space="preserve">N/A </w:t>
            </w:r>
            <w:r w:rsidRPr="00B56531">
              <w:rPr>
                <w:b/>
              </w:rPr>
              <w:t>Potential</w:t>
            </w:r>
            <w:r w:rsidRPr="00B56531">
              <w:rPr>
                <w:b/>
                <w:spacing w:val="-5"/>
              </w:rPr>
              <w:t xml:space="preserve"> </w:t>
            </w:r>
            <w:r w:rsidRPr="00B56531">
              <w:rPr>
                <w:b/>
              </w:rPr>
              <w:t>Barriers</w:t>
            </w:r>
            <w:r w:rsidRPr="00B56531">
              <w:rPr>
                <w:b/>
                <w:spacing w:val="-9"/>
              </w:rPr>
              <w:t xml:space="preserve"> </w:t>
            </w:r>
            <w:r w:rsidRPr="00B56531">
              <w:rPr>
                <w:b/>
              </w:rPr>
              <w:t>to</w:t>
            </w:r>
            <w:r w:rsidRPr="00B56531">
              <w:rPr>
                <w:b/>
                <w:spacing w:val="-9"/>
              </w:rPr>
              <w:t xml:space="preserve"> </w:t>
            </w:r>
            <w:r w:rsidRPr="00B56531">
              <w:rPr>
                <w:b/>
              </w:rPr>
              <w:t>Implementation:</w:t>
            </w:r>
            <w:r w:rsidRPr="00B56531">
              <w:rPr>
                <w:b/>
                <w:spacing w:val="-8"/>
              </w:rPr>
              <w:t xml:space="preserve"> </w:t>
            </w:r>
            <w:r w:rsidRPr="00B56531">
              <w:rPr>
                <w:color w:val="FF0000"/>
              </w:rPr>
              <w:t>Leadership</w:t>
            </w:r>
            <w:r w:rsidRPr="00B56531">
              <w:rPr>
                <w:color w:val="FF0000"/>
                <w:spacing w:val="-7"/>
              </w:rPr>
              <w:t xml:space="preserve"> </w:t>
            </w:r>
            <w:r w:rsidRPr="00B56531">
              <w:rPr>
                <w:color w:val="FF0000"/>
              </w:rPr>
              <w:t>buy-in, time constraints for participation</w:t>
            </w:r>
          </w:p>
          <w:p w14:paraId="111E0B77" w14:textId="77777777" w:rsidR="00467170" w:rsidRPr="00B56531" w:rsidRDefault="00467170" w:rsidP="00467170">
            <w:pPr>
              <w:pStyle w:val="TableParagraph"/>
              <w:spacing w:before="18"/>
            </w:pPr>
            <w:r w:rsidRPr="00B56531">
              <w:rPr>
                <w:b/>
              </w:rPr>
              <w:t>Implementation</w:t>
            </w:r>
            <w:r w:rsidRPr="00B56531">
              <w:rPr>
                <w:b/>
                <w:spacing w:val="-8"/>
              </w:rPr>
              <w:t xml:space="preserve"> </w:t>
            </w:r>
            <w:r w:rsidRPr="00B56531">
              <w:rPr>
                <w:b/>
              </w:rPr>
              <w:t>POC:</w:t>
            </w:r>
            <w:r w:rsidRPr="00B56531">
              <w:rPr>
                <w:b/>
                <w:spacing w:val="-7"/>
              </w:rPr>
              <w:t xml:space="preserve"> </w:t>
            </w:r>
            <w:r w:rsidRPr="00B56531">
              <w:rPr>
                <w:color w:val="FF0000"/>
                <w:spacing w:val="-4"/>
              </w:rPr>
              <w:t>IPPW</w:t>
            </w:r>
          </w:p>
          <w:p w14:paraId="4802F0A6" w14:textId="48AA9FE8" w:rsidR="00467170" w:rsidRPr="005A5622" w:rsidRDefault="00467170" w:rsidP="00467170">
            <w:pPr>
              <w:spacing w:before="40"/>
            </w:pPr>
            <w:r w:rsidRPr="00B56531">
              <w:rPr>
                <w:b/>
              </w:rPr>
              <w:t>Commander/leader</w:t>
            </w:r>
            <w:r w:rsidRPr="00B56531">
              <w:rPr>
                <w:b/>
                <w:spacing w:val="-10"/>
              </w:rPr>
              <w:t xml:space="preserve"> </w:t>
            </w:r>
            <w:r w:rsidRPr="00B56531">
              <w:rPr>
                <w:b/>
              </w:rPr>
              <w:t>responsible</w:t>
            </w:r>
            <w:r w:rsidRPr="00B56531">
              <w:rPr>
                <w:b/>
                <w:spacing w:val="-12"/>
              </w:rPr>
              <w:t xml:space="preserve"> </w:t>
            </w:r>
            <w:r w:rsidRPr="00B56531">
              <w:rPr>
                <w:b/>
              </w:rPr>
              <w:t>for</w:t>
            </w:r>
            <w:r w:rsidRPr="00B56531">
              <w:rPr>
                <w:b/>
                <w:spacing w:val="-11"/>
              </w:rPr>
              <w:t xml:space="preserve"> </w:t>
            </w:r>
            <w:r w:rsidRPr="00B56531">
              <w:rPr>
                <w:b/>
              </w:rPr>
              <w:t xml:space="preserve">implementation oversight: </w:t>
            </w:r>
            <w:r w:rsidRPr="00B56531">
              <w:rPr>
                <w:color w:val="FF0000"/>
              </w:rPr>
              <w:t>General Liam</w:t>
            </w:r>
            <w:r>
              <w:rPr>
                <w:color w:val="FF0000"/>
              </w:rPr>
              <w:t xml:space="preserve"> Smith</w:t>
            </w:r>
          </w:p>
        </w:tc>
      </w:tr>
      <w:tr w:rsidR="00BE6ED9" w:rsidRPr="005A5622" w14:paraId="033D048C" w14:textId="77777777" w:rsidTr="00BE6ED9">
        <w:trPr>
          <w:trHeight w:val="3851"/>
        </w:trPr>
        <w:tc>
          <w:tcPr>
            <w:tcW w:w="3155" w:type="dxa"/>
            <w:tcBorders>
              <w:top w:val="single" w:sz="4" w:space="0" w:color="auto"/>
              <w:left w:val="single" w:sz="4" w:space="0" w:color="auto"/>
              <w:bottom w:val="single" w:sz="4" w:space="0" w:color="auto"/>
              <w:right w:val="single" w:sz="4" w:space="0" w:color="auto"/>
            </w:tcBorders>
            <w:shd w:val="clear" w:color="auto" w:fill="CCDCEB"/>
            <w:vAlign w:val="center"/>
          </w:tcPr>
          <w:p w14:paraId="7D7FB6CD" w14:textId="77777777" w:rsidR="00BE6ED9" w:rsidRPr="005A5622" w:rsidRDefault="00BE6ED9" w:rsidP="00BE6ED9">
            <w:pPr>
              <w:rPr>
                <w:b/>
              </w:rPr>
            </w:pPr>
            <w:r w:rsidRPr="005A5622">
              <w:rPr>
                <w:b/>
              </w:rPr>
              <w:t xml:space="preserve">Organizational-Level Activities </w:t>
            </w:r>
          </w:p>
          <w:p w14:paraId="2794DB79" w14:textId="77777777" w:rsidR="00BE6ED9" w:rsidRPr="005A5622" w:rsidRDefault="00BE6ED9" w:rsidP="00BE6ED9">
            <w:pPr>
              <w:rPr>
                <w:i/>
                <w:u w:val="single"/>
              </w:rPr>
            </w:pPr>
            <w:r w:rsidRPr="005A5622">
              <w:rPr>
                <w:i/>
              </w:rPr>
              <w:t>(e.g., policy changes, installation changes, etc.)</w:t>
            </w:r>
          </w:p>
        </w:tc>
        <w:tc>
          <w:tcPr>
            <w:tcW w:w="6205" w:type="dxa"/>
            <w:tcBorders>
              <w:top w:val="single" w:sz="4" w:space="0" w:color="auto"/>
              <w:left w:val="single" w:sz="4" w:space="0" w:color="auto"/>
              <w:bottom w:val="single" w:sz="4" w:space="0" w:color="auto"/>
              <w:right w:val="single" w:sz="4" w:space="0" w:color="auto"/>
            </w:tcBorders>
          </w:tcPr>
          <w:p w14:paraId="23BAB916" w14:textId="77777777" w:rsidR="008B5365" w:rsidRDefault="008B5365" w:rsidP="008B5365">
            <w:pPr>
              <w:spacing w:before="40"/>
            </w:pPr>
            <w:r>
              <w:t xml:space="preserve">Targeted risk or protective factors: </w:t>
            </w:r>
            <w:r w:rsidRPr="00506418">
              <w:rPr>
                <w:color w:val="FF0000"/>
              </w:rPr>
              <w:t>Social support, positive social norms, community engagement, and social isolation</w:t>
            </w:r>
          </w:p>
          <w:p w14:paraId="4D5B4387" w14:textId="77777777" w:rsidR="008B5365" w:rsidRPr="00506418" w:rsidRDefault="008B5365" w:rsidP="008B5365">
            <w:pPr>
              <w:spacing w:before="40"/>
              <w:rPr>
                <w:color w:val="FF0000"/>
              </w:rPr>
            </w:pPr>
            <w:r>
              <w:t xml:space="preserve">Targeted harmful behaviors: </w:t>
            </w:r>
            <w:r w:rsidRPr="00506418">
              <w:rPr>
                <w:color w:val="FF0000"/>
              </w:rPr>
              <w:t>Sexual assault, sexual harassment, and suicide</w:t>
            </w:r>
          </w:p>
          <w:p w14:paraId="413A7745" w14:textId="77777777" w:rsidR="008B5365" w:rsidRPr="00506418" w:rsidRDefault="008B5365" w:rsidP="008B5365">
            <w:pPr>
              <w:spacing w:before="40"/>
              <w:rPr>
                <w:color w:val="FF0000"/>
              </w:rPr>
            </w:pPr>
            <w:r>
              <w:t xml:space="preserve">Population of focus: </w:t>
            </w:r>
            <w:r w:rsidRPr="00506418">
              <w:rPr>
                <w:color w:val="FF0000"/>
              </w:rPr>
              <w:t>Junior enlisted, Service members that identify as women</w:t>
            </w:r>
          </w:p>
          <w:p w14:paraId="7AFE7B1D" w14:textId="77777777" w:rsidR="008B5365" w:rsidRPr="00506418" w:rsidRDefault="008B5365" w:rsidP="008B5365">
            <w:pPr>
              <w:spacing w:before="40"/>
              <w:rPr>
                <w:color w:val="FF0000"/>
              </w:rPr>
            </w:pPr>
            <w:r>
              <w:t xml:space="preserve">Prevention Activity Category: </w:t>
            </w:r>
            <w:r w:rsidRPr="00506418">
              <w:rPr>
                <w:color w:val="FF0000"/>
              </w:rPr>
              <w:t>Connectedness</w:t>
            </w:r>
          </w:p>
          <w:p w14:paraId="0FC5FAB4" w14:textId="77777777" w:rsidR="008B5365" w:rsidRPr="00506418" w:rsidRDefault="008B5365" w:rsidP="008B5365">
            <w:pPr>
              <w:spacing w:before="40"/>
              <w:rPr>
                <w:color w:val="FF0000"/>
              </w:rPr>
            </w:pPr>
            <w:r>
              <w:t xml:space="preserve">Desired outcome (from previous section): </w:t>
            </w:r>
            <w:r w:rsidRPr="00506418">
              <w:rPr>
                <w:color w:val="FF0000"/>
              </w:rPr>
              <w:t>Develop strong support networks for sub-populations of the military community</w:t>
            </w:r>
          </w:p>
          <w:p w14:paraId="392F85E9" w14:textId="77777777" w:rsidR="008B5365" w:rsidRDefault="008B5365" w:rsidP="008B5365">
            <w:pPr>
              <w:spacing w:before="40"/>
            </w:pPr>
            <w:r>
              <w:t xml:space="preserve">Activity: </w:t>
            </w:r>
            <w:r w:rsidRPr="00506418">
              <w:rPr>
                <w:color w:val="FF0000"/>
              </w:rPr>
              <w:t>Partner with a nonprofit to plan social events that advocate, connect, and provide support to junior enlisted and/or sub-populations of the military community to address gender-based needs and change social norms</w:t>
            </w:r>
          </w:p>
          <w:p w14:paraId="6F311029" w14:textId="77777777" w:rsidR="008B5365" w:rsidRDefault="008B5365" w:rsidP="008B5365">
            <w:pPr>
              <w:spacing w:before="40"/>
            </w:pPr>
            <w:r>
              <w:t xml:space="preserve">New activity or continuation of an activity: </w:t>
            </w:r>
            <w:r w:rsidRPr="000250D7">
              <w:rPr>
                <w:color w:val="FF0000"/>
              </w:rPr>
              <w:t>New</w:t>
            </w:r>
          </w:p>
          <w:p w14:paraId="4845F0E7" w14:textId="77777777" w:rsidR="008B5365" w:rsidRPr="000250D7" w:rsidRDefault="008B5365" w:rsidP="008B5365">
            <w:pPr>
              <w:spacing w:before="40"/>
              <w:rPr>
                <w:color w:val="FF0000"/>
              </w:rPr>
            </w:pPr>
            <w:r>
              <w:t xml:space="preserve">Activity timeline: </w:t>
            </w:r>
            <w:r w:rsidRPr="000250D7">
              <w:rPr>
                <w:color w:val="FF0000"/>
              </w:rPr>
              <w:t>Projected to be implemented in Winter 202X. Two years for initial evaluation of effectiveness on the installation</w:t>
            </w:r>
          </w:p>
          <w:p w14:paraId="3E379912" w14:textId="77777777" w:rsidR="008B5365" w:rsidRDefault="008B5365" w:rsidP="008B5365">
            <w:pPr>
              <w:spacing w:before="40"/>
            </w:pPr>
            <w:r>
              <w:t xml:space="preserve">Activity dosage: </w:t>
            </w:r>
            <w:r w:rsidRPr="000250D7">
              <w:rPr>
                <w:color w:val="FF0000"/>
              </w:rPr>
              <w:t>Once per quarter, in-person group setting</w:t>
            </w:r>
          </w:p>
          <w:p w14:paraId="75F8287E" w14:textId="77777777" w:rsidR="008B5365" w:rsidRPr="000250D7" w:rsidRDefault="008B5365" w:rsidP="008B5365">
            <w:pPr>
              <w:spacing w:before="40"/>
              <w:rPr>
                <w:color w:val="FF0000"/>
              </w:rPr>
            </w:pPr>
            <w:r>
              <w:t xml:space="preserve">External community agencies (if applicable): </w:t>
            </w:r>
            <w:r w:rsidRPr="000250D7">
              <w:rPr>
                <w:color w:val="FF0000"/>
              </w:rPr>
              <w:t>Moral, Welfare, and Recreation (MWR)</w:t>
            </w:r>
          </w:p>
          <w:p w14:paraId="4C366BA0" w14:textId="77777777" w:rsidR="008B5365" w:rsidRPr="000250D7" w:rsidRDefault="008B5365" w:rsidP="008B5365">
            <w:pPr>
              <w:spacing w:before="40"/>
              <w:rPr>
                <w:color w:val="FF0000"/>
              </w:rPr>
            </w:pPr>
            <w:r>
              <w:t xml:space="preserve">Potential Barriers to Implementation: </w:t>
            </w:r>
            <w:r w:rsidRPr="000250D7">
              <w:rPr>
                <w:color w:val="FF0000"/>
              </w:rPr>
              <w:t>Willingness to participate due to stigma or lack of trust</w:t>
            </w:r>
          </w:p>
          <w:p w14:paraId="5ECBAAB8" w14:textId="77777777" w:rsidR="008B5365" w:rsidRDefault="008B5365" w:rsidP="008B5365">
            <w:pPr>
              <w:spacing w:before="40"/>
            </w:pPr>
            <w:r>
              <w:t xml:space="preserve">Implementation POC: </w:t>
            </w:r>
            <w:r w:rsidRPr="00506418">
              <w:rPr>
                <w:color w:val="FF0000"/>
              </w:rPr>
              <w:t>IPPW &amp; Nonprofit</w:t>
            </w:r>
          </w:p>
          <w:p w14:paraId="7C8D05C4" w14:textId="46614DA1" w:rsidR="00BE6ED9" w:rsidRPr="005A5622" w:rsidRDefault="008B5365" w:rsidP="008B5365">
            <w:pPr>
              <w:spacing w:before="40"/>
            </w:pPr>
            <w:r>
              <w:t xml:space="preserve">Commander/leader responsible for implementation oversight: </w:t>
            </w:r>
            <w:r w:rsidRPr="00506418">
              <w:rPr>
                <w:color w:val="FF0000"/>
              </w:rPr>
              <w:t>General Liam Smith</w:t>
            </w:r>
          </w:p>
        </w:tc>
      </w:tr>
    </w:tbl>
    <w:p w14:paraId="1E3FDC55" w14:textId="77777777" w:rsidR="00186704" w:rsidRDefault="00186704" w:rsidP="00195EC4">
      <w:pPr>
        <w:spacing w:after="0"/>
      </w:pPr>
    </w:p>
    <w:tbl>
      <w:tblPr>
        <w:tblStyle w:val="TableGrid"/>
        <w:tblW w:w="9360" w:type="dxa"/>
        <w:shd w:val="clear" w:color="auto" w:fill="E2EFD9" w:themeFill="accent6" w:themeFillTint="33"/>
        <w:tblLook w:val="04A0" w:firstRow="1" w:lastRow="0" w:firstColumn="1" w:lastColumn="0" w:noHBand="0" w:noVBand="1"/>
      </w:tblPr>
      <w:tblGrid>
        <w:gridCol w:w="9360"/>
      </w:tblGrid>
      <w:tr w:rsidR="005A5622" w:rsidRPr="005A5622" w14:paraId="243C95FD" w14:textId="77777777" w:rsidTr="0068135A">
        <w:trPr>
          <w:trHeight w:val="2348"/>
        </w:trPr>
        <w:tc>
          <w:tcPr>
            <w:tcW w:w="9360" w:type="dxa"/>
            <w:shd w:val="clear" w:color="auto" w:fill="CCDCEB"/>
            <w:vAlign w:val="center"/>
          </w:tcPr>
          <w:p w14:paraId="095F2AE9" w14:textId="77777777" w:rsidR="005A5622" w:rsidRPr="005A5622" w:rsidRDefault="005A5622" w:rsidP="005A5622">
            <w:pPr>
              <w:rPr>
                <w:rFonts w:cstheme="minorBidi"/>
                <w:i/>
              </w:rPr>
            </w:pPr>
            <w:r w:rsidRPr="005A5622">
              <w:rPr>
                <w:rFonts w:cstheme="minorBidi"/>
                <w:i/>
              </w:rPr>
              <w:t>Do your prevention activities:</w:t>
            </w:r>
          </w:p>
          <w:p w14:paraId="7B5856DE" w14:textId="77777777" w:rsidR="0068135A" w:rsidRPr="00B56531" w:rsidRDefault="0068135A" w:rsidP="0068135A">
            <w:pPr>
              <w:pStyle w:val="TableParagraph"/>
              <w:spacing w:line="285" w:lineRule="exact"/>
              <w:ind w:left="196"/>
            </w:pPr>
            <w:r w:rsidRPr="00B56531">
              <w:rPr>
                <w:rFonts w:ascii="Segoe UI Symbol" w:hAnsi="Segoe UI Symbol" w:cs="Segoe UI Symbol"/>
                <w:color w:val="FF0000"/>
              </w:rPr>
              <w:t>☒</w:t>
            </w:r>
            <w:r w:rsidRPr="00B56531">
              <w:rPr>
                <w:color w:val="FF0000"/>
                <w:spacing w:val="-48"/>
              </w:rPr>
              <w:t xml:space="preserve"> </w:t>
            </w:r>
            <w:r w:rsidRPr="00B56531">
              <w:t>Align</w:t>
            </w:r>
            <w:r w:rsidRPr="00B56531">
              <w:rPr>
                <w:spacing w:val="-8"/>
              </w:rPr>
              <w:t xml:space="preserve"> </w:t>
            </w:r>
            <w:r w:rsidRPr="00B56531">
              <w:t>with</w:t>
            </w:r>
            <w:r w:rsidRPr="00B56531">
              <w:rPr>
                <w:spacing w:val="-4"/>
              </w:rPr>
              <w:t xml:space="preserve"> </w:t>
            </w:r>
            <w:r w:rsidRPr="00B56531">
              <w:t>each</w:t>
            </w:r>
            <w:r w:rsidRPr="00B56531">
              <w:rPr>
                <w:spacing w:val="-6"/>
              </w:rPr>
              <w:t xml:space="preserve"> </w:t>
            </w:r>
            <w:r w:rsidRPr="00B56531">
              <w:t>desired</w:t>
            </w:r>
            <w:r w:rsidRPr="00B56531">
              <w:rPr>
                <w:spacing w:val="-3"/>
              </w:rPr>
              <w:t xml:space="preserve"> </w:t>
            </w:r>
            <w:r w:rsidRPr="00B56531">
              <w:rPr>
                <w:spacing w:val="-2"/>
              </w:rPr>
              <w:t>outcome?</w:t>
            </w:r>
          </w:p>
          <w:p w14:paraId="070988C6" w14:textId="77777777" w:rsidR="0068135A" w:rsidRPr="00B56531" w:rsidRDefault="0068135A" w:rsidP="0068135A">
            <w:pPr>
              <w:pStyle w:val="TableParagraph"/>
              <w:spacing w:line="286" w:lineRule="exact"/>
              <w:ind w:left="196"/>
            </w:pPr>
            <w:r w:rsidRPr="00B56531">
              <w:rPr>
                <w:rFonts w:ascii="Segoe UI Symbol" w:hAnsi="Segoe UI Symbol" w:cs="Segoe UI Symbol"/>
                <w:color w:val="FF0000"/>
              </w:rPr>
              <w:t>☒</w:t>
            </w:r>
            <w:r w:rsidRPr="00B56531">
              <w:rPr>
                <w:color w:val="FF0000"/>
                <w:spacing w:val="-50"/>
              </w:rPr>
              <w:t xml:space="preserve"> </w:t>
            </w:r>
            <w:r w:rsidRPr="00B56531">
              <w:t>Specify</w:t>
            </w:r>
            <w:r w:rsidRPr="00B56531">
              <w:rPr>
                <w:spacing w:val="-11"/>
              </w:rPr>
              <w:t xml:space="preserve"> </w:t>
            </w:r>
            <w:r w:rsidRPr="00B56531">
              <w:t>a</w:t>
            </w:r>
            <w:r w:rsidRPr="00B56531">
              <w:rPr>
                <w:spacing w:val="-6"/>
              </w:rPr>
              <w:t xml:space="preserve"> </w:t>
            </w:r>
            <w:r>
              <w:t xml:space="preserve">population of focus </w:t>
            </w:r>
            <w:r w:rsidRPr="00B56531">
              <w:t>(i.e.,</w:t>
            </w:r>
            <w:r w:rsidRPr="00B56531">
              <w:rPr>
                <w:spacing w:val="-4"/>
              </w:rPr>
              <w:t xml:space="preserve"> </w:t>
            </w:r>
            <w:r w:rsidRPr="00B56531">
              <w:t>who</w:t>
            </w:r>
            <w:r w:rsidRPr="00B56531">
              <w:rPr>
                <w:spacing w:val="-4"/>
              </w:rPr>
              <w:t xml:space="preserve"> </w:t>
            </w:r>
            <w:r w:rsidRPr="00B56531">
              <w:t>will</w:t>
            </w:r>
            <w:r w:rsidRPr="00B56531">
              <w:rPr>
                <w:spacing w:val="-4"/>
              </w:rPr>
              <w:t xml:space="preserve"> </w:t>
            </w:r>
            <w:r w:rsidRPr="00B56531">
              <w:t>receive</w:t>
            </w:r>
            <w:r w:rsidRPr="00B56531">
              <w:rPr>
                <w:spacing w:val="-4"/>
              </w:rPr>
              <w:t xml:space="preserve"> it)?</w:t>
            </w:r>
          </w:p>
          <w:p w14:paraId="13D0CCCE" w14:textId="77777777" w:rsidR="0068135A" w:rsidRPr="00B56531" w:rsidRDefault="0068135A" w:rsidP="0068135A">
            <w:pPr>
              <w:pStyle w:val="TableParagraph"/>
              <w:ind w:left="196" w:right="252"/>
            </w:pPr>
            <w:r w:rsidRPr="00B56531">
              <w:rPr>
                <w:rFonts w:ascii="Segoe UI Symbol" w:hAnsi="Segoe UI Symbol" w:cs="Segoe UI Symbol"/>
                <w:color w:val="FF0000"/>
              </w:rPr>
              <w:t>☒</w:t>
            </w:r>
            <w:r w:rsidRPr="00B56531">
              <w:rPr>
                <w:color w:val="FF0000"/>
                <w:spacing w:val="-48"/>
              </w:rPr>
              <w:t xml:space="preserve"> </w:t>
            </w:r>
            <w:r w:rsidRPr="00B56531">
              <w:t>Specify</w:t>
            </w:r>
            <w:r w:rsidRPr="00B56531">
              <w:rPr>
                <w:spacing w:val="-10"/>
              </w:rPr>
              <w:t xml:space="preserve"> </w:t>
            </w:r>
            <w:r>
              <w:t>program staff</w:t>
            </w:r>
            <w:r w:rsidRPr="00B56531">
              <w:rPr>
                <w:spacing w:val="-4"/>
              </w:rPr>
              <w:t xml:space="preserve"> </w:t>
            </w:r>
            <w:r w:rsidRPr="00B56531">
              <w:t>(this</w:t>
            </w:r>
            <w:r w:rsidRPr="00B56531">
              <w:rPr>
                <w:spacing w:val="-6"/>
              </w:rPr>
              <w:t xml:space="preserve"> </w:t>
            </w:r>
            <w:r w:rsidRPr="00B56531">
              <w:t>includes</w:t>
            </w:r>
            <w:r w:rsidRPr="00B56531">
              <w:rPr>
                <w:spacing w:val="-6"/>
              </w:rPr>
              <w:t xml:space="preserve"> </w:t>
            </w:r>
            <w:r w:rsidRPr="00B56531">
              <w:t>agency,</w:t>
            </w:r>
            <w:r w:rsidRPr="00B56531">
              <w:rPr>
                <w:spacing w:val="-2"/>
              </w:rPr>
              <w:t xml:space="preserve"> </w:t>
            </w:r>
            <w:r w:rsidRPr="00B56531">
              <w:t>groups,</w:t>
            </w:r>
            <w:r w:rsidRPr="00B56531">
              <w:rPr>
                <w:spacing w:val="-2"/>
              </w:rPr>
              <w:t xml:space="preserve"> </w:t>
            </w:r>
            <w:r w:rsidRPr="00B56531">
              <w:t>or</w:t>
            </w:r>
            <w:r w:rsidRPr="00B56531">
              <w:rPr>
                <w:spacing w:val="-2"/>
              </w:rPr>
              <w:t xml:space="preserve"> </w:t>
            </w:r>
            <w:r w:rsidRPr="00B56531">
              <w:t>specific</w:t>
            </w:r>
            <w:r w:rsidRPr="00B56531">
              <w:rPr>
                <w:spacing w:val="-3"/>
              </w:rPr>
              <w:t xml:space="preserve"> </w:t>
            </w:r>
            <w:r w:rsidRPr="00B56531" w:rsidDel="00C0249E">
              <w:t>individuals</w:t>
            </w:r>
            <w:r>
              <w:t>,</w:t>
            </w:r>
            <w:r>
              <w:rPr>
                <w:spacing w:val="-3"/>
              </w:rPr>
              <w:t xml:space="preserve"> </w:t>
            </w:r>
            <w:r w:rsidRPr="00B56531">
              <w:t>such as leaders)?</w:t>
            </w:r>
          </w:p>
          <w:p w14:paraId="4C4DA924" w14:textId="77777777" w:rsidR="0068135A" w:rsidRPr="00B56531" w:rsidRDefault="0068135A" w:rsidP="0068135A">
            <w:pPr>
              <w:pStyle w:val="TableParagraph"/>
              <w:spacing w:line="284" w:lineRule="exact"/>
              <w:ind w:left="196"/>
            </w:pPr>
            <w:r w:rsidRPr="00B56531">
              <w:rPr>
                <w:rFonts w:ascii="Segoe UI Symbol" w:hAnsi="Segoe UI Symbol" w:cs="Segoe UI Symbol"/>
                <w:color w:val="FF0000"/>
              </w:rPr>
              <w:t>☒</w:t>
            </w:r>
            <w:r w:rsidRPr="00B56531">
              <w:rPr>
                <w:color w:val="FF0000"/>
                <w:spacing w:val="-50"/>
              </w:rPr>
              <w:t xml:space="preserve"> </w:t>
            </w:r>
            <w:r w:rsidRPr="00B56531">
              <w:t>Specify</w:t>
            </w:r>
            <w:r w:rsidRPr="00B56531">
              <w:rPr>
                <w:spacing w:val="-9"/>
              </w:rPr>
              <w:t xml:space="preserve"> </w:t>
            </w:r>
            <w:r w:rsidRPr="00B56531">
              <w:t>a</w:t>
            </w:r>
            <w:r w:rsidRPr="00B56531">
              <w:rPr>
                <w:spacing w:val="-6"/>
              </w:rPr>
              <w:t xml:space="preserve"> </w:t>
            </w:r>
            <w:r w:rsidRPr="00B56531">
              <w:t>timeline</w:t>
            </w:r>
            <w:r w:rsidRPr="00B56531">
              <w:rPr>
                <w:spacing w:val="-3"/>
              </w:rPr>
              <w:t xml:space="preserve"> </w:t>
            </w:r>
            <w:r w:rsidRPr="00B56531">
              <w:t>(i.e.,</w:t>
            </w:r>
            <w:r w:rsidRPr="00B56531">
              <w:rPr>
                <w:spacing w:val="-1"/>
              </w:rPr>
              <w:t xml:space="preserve"> </w:t>
            </w:r>
            <w:r w:rsidRPr="00B56531">
              <w:t>when</w:t>
            </w:r>
            <w:r w:rsidRPr="00B56531">
              <w:rPr>
                <w:spacing w:val="-6"/>
              </w:rPr>
              <w:t xml:space="preserve"> </w:t>
            </w:r>
            <w:r w:rsidRPr="00B56531">
              <w:t>the</w:t>
            </w:r>
            <w:r w:rsidRPr="00B56531">
              <w:rPr>
                <w:spacing w:val="-5"/>
              </w:rPr>
              <w:t xml:space="preserve"> </w:t>
            </w:r>
            <w:r w:rsidRPr="00B56531">
              <w:t>activity</w:t>
            </w:r>
            <w:r w:rsidRPr="00B56531">
              <w:rPr>
                <w:spacing w:val="-5"/>
              </w:rPr>
              <w:t xml:space="preserve"> </w:t>
            </w:r>
            <w:r w:rsidRPr="00B56531">
              <w:t>will</w:t>
            </w:r>
            <w:r w:rsidRPr="00B56531">
              <w:rPr>
                <w:spacing w:val="-4"/>
              </w:rPr>
              <w:t xml:space="preserve"> </w:t>
            </w:r>
            <w:r w:rsidRPr="00B56531">
              <w:t>begin</w:t>
            </w:r>
            <w:r w:rsidRPr="00B56531">
              <w:rPr>
                <w:spacing w:val="-3"/>
              </w:rPr>
              <w:t xml:space="preserve"> </w:t>
            </w:r>
            <w:r w:rsidRPr="00B56531">
              <w:t>and</w:t>
            </w:r>
            <w:r w:rsidRPr="00B56531">
              <w:rPr>
                <w:spacing w:val="-3"/>
              </w:rPr>
              <w:t xml:space="preserve"> </w:t>
            </w:r>
            <w:r w:rsidRPr="00B56531">
              <w:rPr>
                <w:spacing w:val="-2"/>
              </w:rPr>
              <w:t>end)?</w:t>
            </w:r>
          </w:p>
          <w:p w14:paraId="7DC8443B" w14:textId="77777777" w:rsidR="0068135A" w:rsidRDefault="0068135A" w:rsidP="0068135A">
            <w:pPr>
              <w:pStyle w:val="TableParagraph"/>
              <w:spacing w:line="286" w:lineRule="exact"/>
              <w:ind w:left="196"/>
              <w:rPr>
                <w:spacing w:val="-2"/>
              </w:rPr>
            </w:pPr>
            <w:r w:rsidRPr="00B56531">
              <w:rPr>
                <w:rFonts w:ascii="Segoe UI Symbol" w:hAnsi="Segoe UI Symbol" w:cs="Segoe UI Symbol"/>
                <w:color w:val="FF0000"/>
              </w:rPr>
              <w:t>☒</w:t>
            </w:r>
            <w:r w:rsidRPr="00B56531">
              <w:rPr>
                <w:color w:val="FF0000"/>
                <w:spacing w:val="-48"/>
              </w:rPr>
              <w:t xml:space="preserve"> </w:t>
            </w:r>
            <w:r w:rsidRPr="00B56531">
              <w:t>Specify</w:t>
            </w:r>
            <w:r w:rsidRPr="00B56531">
              <w:rPr>
                <w:spacing w:val="-6"/>
              </w:rPr>
              <w:t xml:space="preserve"> </w:t>
            </w:r>
            <w:r w:rsidRPr="00B56531">
              <w:t>the</w:t>
            </w:r>
            <w:r w:rsidRPr="00B56531">
              <w:rPr>
                <w:spacing w:val="-4"/>
              </w:rPr>
              <w:t xml:space="preserve"> </w:t>
            </w:r>
            <w:r w:rsidRPr="00B56531">
              <w:t>doses</w:t>
            </w:r>
            <w:r w:rsidRPr="00B56531">
              <w:rPr>
                <w:spacing w:val="-4"/>
              </w:rPr>
              <w:t xml:space="preserve"> </w:t>
            </w:r>
            <w:r w:rsidRPr="00B56531">
              <w:t>for</w:t>
            </w:r>
            <w:r w:rsidRPr="00B56531">
              <w:rPr>
                <w:spacing w:val="-3"/>
              </w:rPr>
              <w:t xml:space="preserve"> </w:t>
            </w:r>
            <w:r w:rsidRPr="00B56531">
              <w:t>each</w:t>
            </w:r>
            <w:r w:rsidRPr="00B56531">
              <w:rPr>
                <w:spacing w:val="-1"/>
              </w:rPr>
              <w:t xml:space="preserve"> </w:t>
            </w:r>
            <w:r w:rsidRPr="00B56531">
              <w:rPr>
                <w:spacing w:val="-2"/>
              </w:rPr>
              <w:t>activity?</w:t>
            </w:r>
          </w:p>
          <w:p w14:paraId="3F3D0D86" w14:textId="43BE7CD8" w:rsidR="005A5622" w:rsidRPr="005A5622" w:rsidRDefault="0068135A" w:rsidP="0068135A">
            <w:pPr>
              <w:pStyle w:val="TableParagraph"/>
              <w:spacing w:line="286" w:lineRule="exact"/>
              <w:ind w:left="196"/>
            </w:pPr>
            <w:r w:rsidRPr="00B56531">
              <w:rPr>
                <w:rFonts w:ascii="Segoe UI Symbol" w:hAnsi="Segoe UI Symbol" w:cs="Segoe UI Symbol"/>
                <w:color w:val="FF0000"/>
              </w:rPr>
              <w:t>☒</w:t>
            </w:r>
            <w:r w:rsidRPr="00B56531">
              <w:rPr>
                <w:color w:val="FF0000"/>
                <w:spacing w:val="-48"/>
              </w:rPr>
              <w:t xml:space="preserve"> </w:t>
            </w:r>
            <w:r w:rsidRPr="00B56531">
              <w:t>Align</w:t>
            </w:r>
            <w:r w:rsidRPr="00B56531">
              <w:rPr>
                <w:spacing w:val="-11"/>
              </w:rPr>
              <w:t xml:space="preserve"> </w:t>
            </w:r>
            <w:r w:rsidRPr="00B56531">
              <w:t>with</w:t>
            </w:r>
            <w:r w:rsidRPr="00B56531">
              <w:rPr>
                <w:spacing w:val="-6"/>
              </w:rPr>
              <w:t xml:space="preserve"> </w:t>
            </w:r>
            <w:r w:rsidRPr="00B56531">
              <w:t>existing</w:t>
            </w:r>
            <w:r w:rsidRPr="00B56531">
              <w:rPr>
                <w:spacing w:val="-5"/>
              </w:rPr>
              <w:t xml:space="preserve"> </w:t>
            </w:r>
            <w:r w:rsidRPr="00B56531">
              <w:t>prevention</w:t>
            </w:r>
            <w:r w:rsidRPr="00B56531">
              <w:rPr>
                <w:spacing w:val="-6"/>
              </w:rPr>
              <w:t xml:space="preserve"> </w:t>
            </w:r>
            <w:r w:rsidRPr="00B56531">
              <w:t>activities,</w:t>
            </w:r>
            <w:r w:rsidRPr="00B56531">
              <w:rPr>
                <w:spacing w:val="-3"/>
              </w:rPr>
              <w:t xml:space="preserve"> </w:t>
            </w:r>
            <w:r w:rsidRPr="00B56531">
              <w:t>when</w:t>
            </w:r>
            <w:r w:rsidRPr="00B56531">
              <w:rPr>
                <w:spacing w:val="-7"/>
              </w:rPr>
              <w:t xml:space="preserve"> </w:t>
            </w:r>
            <w:r w:rsidRPr="00B56531">
              <w:rPr>
                <w:spacing w:val="-2"/>
              </w:rPr>
              <w:t>possible?</w:t>
            </w:r>
          </w:p>
        </w:tc>
      </w:tr>
    </w:tbl>
    <w:p w14:paraId="1E93F7D7" w14:textId="77777777" w:rsidR="0068135A" w:rsidRDefault="0068135A" w:rsidP="0068135A">
      <w:pPr>
        <w:spacing w:after="0"/>
      </w:pPr>
    </w:p>
    <w:tbl>
      <w:tblPr>
        <w:tblStyle w:val="TableGrid"/>
        <w:tblW w:w="9360" w:type="dxa"/>
        <w:tblLook w:val="04A0" w:firstRow="1" w:lastRow="0" w:firstColumn="1" w:lastColumn="0" w:noHBand="0" w:noVBand="1"/>
      </w:tblPr>
      <w:tblGrid>
        <w:gridCol w:w="9360"/>
      </w:tblGrid>
      <w:tr w:rsidR="005A5622" w:rsidRPr="005A5622" w14:paraId="391A19C0" w14:textId="77777777" w:rsidTr="0068135A">
        <w:trPr>
          <w:cantSplit/>
          <w:trHeight w:val="431"/>
        </w:trPr>
        <w:tc>
          <w:tcPr>
            <w:tcW w:w="9360"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59FF7AE2" w14:textId="36FA47AD" w:rsidR="005A5622" w:rsidRPr="005A5622" w:rsidRDefault="005A5622" w:rsidP="005A5622">
            <w:pPr>
              <w:outlineLvl w:val="0"/>
              <w:rPr>
                <w:b/>
                <w:bCs/>
                <w:color w:val="FFFFFF" w:themeColor="background1"/>
                <w:szCs w:val="24"/>
              </w:rPr>
            </w:pPr>
            <w:r w:rsidRPr="005A5622">
              <w:rPr>
                <w:rFonts w:asciiTheme="minorHAnsi" w:hAnsiTheme="minorHAnsi" w:cstheme="minorBidi"/>
              </w:rPr>
              <w:br w:type="page"/>
            </w:r>
            <w:bookmarkStart w:id="20" w:name="_Toc135900494"/>
            <w:r w:rsidRPr="005A5622">
              <w:rPr>
                <w:b/>
                <w:bCs/>
                <w:color w:val="FFFFFF" w:themeColor="background1"/>
                <w:szCs w:val="24"/>
              </w:rPr>
              <w:t>4b. Prevention Activities Logic Model</w:t>
            </w:r>
            <w:bookmarkEnd w:id="20"/>
          </w:p>
        </w:tc>
      </w:tr>
      <w:tr w:rsidR="005A5622" w:rsidRPr="005A5622" w14:paraId="78DB4A60" w14:textId="77777777" w:rsidTr="0068135A">
        <w:trPr>
          <w:cantSplit/>
          <w:trHeight w:val="3149"/>
        </w:trPr>
        <w:tc>
          <w:tcPr>
            <w:tcW w:w="9360" w:type="dxa"/>
            <w:tcBorders>
              <w:top w:val="single" w:sz="4" w:space="0" w:color="auto"/>
              <w:left w:val="single" w:sz="4" w:space="0" w:color="auto"/>
              <w:bottom w:val="single" w:sz="4" w:space="0" w:color="auto"/>
              <w:right w:val="single" w:sz="4" w:space="0" w:color="auto"/>
            </w:tcBorders>
            <w:shd w:val="clear" w:color="auto" w:fill="F2F2F2"/>
            <w:vAlign w:val="center"/>
          </w:tcPr>
          <w:p w14:paraId="395AB8F0" w14:textId="77777777" w:rsidR="005A5622" w:rsidRPr="005A5622" w:rsidRDefault="005A5622" w:rsidP="005A5622">
            <w:r w:rsidRPr="005A5622">
              <w:t xml:space="preserve">See </w:t>
            </w:r>
            <w:hyperlink w:anchor="_Appendix_C._Logic" w:history="1">
              <w:r w:rsidRPr="005A5622">
                <w:rPr>
                  <w:b/>
                  <w:color w:val="0563C1" w:themeColor="hyperlink"/>
                  <w:u w:val="single"/>
                </w:rPr>
                <w:t>Appendix C</w:t>
              </w:r>
            </w:hyperlink>
            <w:r w:rsidRPr="005A5622">
              <w:t xml:space="preserve"> for Logic Model Template.  Please adapt the template as needed.</w:t>
            </w:r>
            <w:r w:rsidRPr="005A5622">
              <w:br/>
            </w:r>
          </w:p>
          <w:p w14:paraId="68758F06" w14:textId="77777777" w:rsidR="005A5622" w:rsidRPr="005A5622" w:rsidRDefault="005A5622" w:rsidP="005A5622">
            <w:r w:rsidRPr="005A5622">
              <w:t xml:space="preserve">A logic model is a tool intended to help define an activity’s impact and goals. It depicts the relationship between an activity’s inputs (e.g., program staff and materials), actions (e.g., staff training, activity/curriculum training creation, activity/training delivery), outputs (e.g., number of trained staff and participants involved, materials designed for user engagement) and the intended effects. The intended effects span across the social ecological model, intending to impact the individual level, relationships, and the community. </w:t>
            </w:r>
          </w:p>
          <w:p w14:paraId="00FCD018" w14:textId="77777777" w:rsidR="005A5622" w:rsidRPr="005A5622" w:rsidRDefault="005A5622" w:rsidP="005A5622">
            <w:pPr>
              <w:rPr>
                <w:sz w:val="16"/>
              </w:rPr>
            </w:pPr>
          </w:p>
          <w:p w14:paraId="7DC7E64E" w14:textId="77777777" w:rsidR="005A5622" w:rsidRPr="005A5622" w:rsidRDefault="005A5622" w:rsidP="005A5622">
            <w:pPr>
              <w:rPr>
                <w:rFonts w:cstheme="minorBidi"/>
              </w:rPr>
            </w:pPr>
            <w:r w:rsidRPr="005A5622">
              <w:t>Additionally, logic models set desired activity outcomes at multiple time points: short-term effects (intended to occur around ~6 months), intermediate effects (intended to occur around ~1-2 years), and long-term effects (intended to occur around ~3-5 years).</w:t>
            </w:r>
            <w:r w:rsidRPr="005A5622">
              <w:rPr>
                <w:rFonts w:cstheme="minorBidi"/>
              </w:rPr>
              <w:t xml:space="preserve"> </w:t>
            </w:r>
          </w:p>
        </w:tc>
      </w:tr>
    </w:tbl>
    <w:p w14:paraId="0FC13CFD" w14:textId="77777777" w:rsidR="005A5622" w:rsidRDefault="005A5622" w:rsidP="00D6630A">
      <w:pPr>
        <w:spacing w:after="0"/>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A5622" w:rsidRPr="005A5622" w14:paraId="4CCDC141" w14:textId="77777777" w:rsidTr="00D6630A">
        <w:trPr>
          <w:trHeight w:val="521"/>
        </w:trPr>
        <w:tc>
          <w:tcPr>
            <w:tcW w:w="9355"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034D6FFC" w14:textId="77777777" w:rsidR="005A5622" w:rsidRPr="005A5622" w:rsidRDefault="005A5622" w:rsidP="005A5622">
            <w:pPr>
              <w:outlineLvl w:val="0"/>
              <w:rPr>
                <w:b/>
                <w:bCs/>
                <w:color w:val="FFFFFF" w:themeColor="background1"/>
                <w:sz w:val="24"/>
                <w:szCs w:val="24"/>
              </w:rPr>
            </w:pPr>
            <w:bookmarkStart w:id="21" w:name="_Toc135900495"/>
            <w:r w:rsidRPr="005A5622">
              <w:rPr>
                <w:b/>
                <w:bCs/>
                <w:color w:val="FFFFFF" w:themeColor="background1"/>
                <w:szCs w:val="24"/>
              </w:rPr>
              <w:t>5. Continuous Evaluation Plan</w:t>
            </w:r>
            <w:bookmarkEnd w:id="21"/>
          </w:p>
        </w:tc>
      </w:tr>
      <w:tr w:rsidR="005A5622" w:rsidRPr="005A5622" w14:paraId="4F95170B" w14:textId="77777777" w:rsidTr="00195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0"/>
        </w:trPr>
        <w:tc>
          <w:tcPr>
            <w:tcW w:w="9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7BC8FD" w14:textId="77777777" w:rsidR="005A5622" w:rsidRPr="005A5622" w:rsidRDefault="005A5622" w:rsidP="005A5622">
            <w:pPr>
              <w:rPr>
                <w:rFonts w:cstheme="minorBidi"/>
                <w:b/>
                <w:u w:val="single"/>
              </w:rPr>
            </w:pPr>
            <w:r w:rsidRPr="005A5622">
              <w:rPr>
                <w:rFonts w:cstheme="minorBidi"/>
                <w:b/>
                <w:u w:val="single"/>
              </w:rPr>
              <w:t>Evaluation Instructions</w:t>
            </w:r>
          </w:p>
          <w:p w14:paraId="03DA4B62" w14:textId="77777777" w:rsidR="005A5622" w:rsidRPr="005A5622" w:rsidRDefault="005A5622" w:rsidP="005A5622">
            <w:pPr>
              <w:rPr>
                <w:rFonts w:cstheme="minorBidi"/>
              </w:rPr>
            </w:pPr>
            <w:r w:rsidRPr="005A5622">
              <w:rPr>
                <w:rFonts w:cstheme="minorBidi"/>
              </w:rPr>
              <w:t>At this point, you would have created goals, outcomes, and a logic model (Steps 2-4) for your prevention activities.  Next step should be creation of an evaluation plan.  Your evaluation plan will track your efforts over time to determine whether the prevention activities are being implemented as planned and whether they are achieving their desired effect.</w:t>
            </w:r>
          </w:p>
          <w:p w14:paraId="688AAE4A" w14:textId="77777777" w:rsidR="005A5622" w:rsidRPr="005A5622" w:rsidRDefault="005A5622" w:rsidP="005A5622">
            <w:pPr>
              <w:rPr>
                <w:rFonts w:cstheme="minorBidi"/>
              </w:rPr>
            </w:pPr>
            <w:r w:rsidRPr="005A5622">
              <w:rPr>
                <w:rFonts w:cstheme="minorBidi"/>
              </w:rPr>
              <w:t>An evaluation plan should consist of two sections:</w:t>
            </w:r>
          </w:p>
          <w:p w14:paraId="2B4D35DC" w14:textId="77777777" w:rsidR="005A5622" w:rsidRPr="005A5622" w:rsidRDefault="005A5622" w:rsidP="00AE03EC">
            <w:pPr>
              <w:numPr>
                <w:ilvl w:val="0"/>
                <w:numId w:val="3"/>
              </w:numPr>
              <w:contextualSpacing/>
            </w:pPr>
            <w:r w:rsidRPr="005A5622">
              <w:t>Process evaluation - evaluation of activities and program outputs (e.g., number of leaders trained, materials designed for participant engagement).</w:t>
            </w:r>
          </w:p>
          <w:p w14:paraId="4C17FEC1" w14:textId="77777777" w:rsidR="005A5622" w:rsidRPr="005A5622" w:rsidRDefault="005A5622" w:rsidP="00AE03EC">
            <w:pPr>
              <w:numPr>
                <w:ilvl w:val="0"/>
                <w:numId w:val="3"/>
              </w:numPr>
              <w:contextualSpacing/>
              <w:rPr>
                <w:sz w:val="24"/>
                <w:szCs w:val="24"/>
              </w:rPr>
            </w:pPr>
            <w:r w:rsidRPr="005A5622">
              <w:t>Outcome evaluation - evaluation of desired outcomes (e.g., lower prevalence).</w:t>
            </w:r>
          </w:p>
        </w:tc>
      </w:tr>
    </w:tbl>
    <w:p w14:paraId="0CD5BF36" w14:textId="77777777" w:rsidR="00D6630A" w:rsidRDefault="00D6630A" w:rsidP="00D6630A">
      <w:pPr>
        <w:spacing w:after="0"/>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A5622" w:rsidRPr="005A5622" w14:paraId="3C5D5612" w14:textId="77777777" w:rsidTr="00D6630A">
        <w:trPr>
          <w:trHeight w:val="2420"/>
        </w:trPr>
        <w:tc>
          <w:tcPr>
            <w:tcW w:w="9355" w:type="dxa"/>
            <w:tcBorders>
              <w:top w:val="single" w:sz="4" w:space="0" w:color="auto"/>
              <w:left w:val="single" w:sz="4" w:space="0" w:color="auto"/>
              <w:right w:val="single" w:sz="4" w:space="0" w:color="auto"/>
            </w:tcBorders>
            <w:shd w:val="clear" w:color="auto" w:fill="1F3864" w:themeFill="accent1" w:themeFillShade="80"/>
            <w:vAlign w:val="center"/>
          </w:tcPr>
          <w:p w14:paraId="07A77561" w14:textId="77777777" w:rsidR="005A5622" w:rsidRPr="005A5622" w:rsidRDefault="005A5622" w:rsidP="005A5622">
            <w:pPr>
              <w:numPr>
                <w:ilvl w:val="1"/>
                <w:numId w:val="0"/>
              </w:numPr>
              <w:rPr>
                <w:rFonts w:cstheme="minorBidi"/>
                <w:b/>
                <w:color w:val="FFFFFF" w:themeColor="background1"/>
                <w:spacing w:val="15"/>
              </w:rPr>
            </w:pPr>
            <w:r w:rsidRPr="005A5622">
              <w:rPr>
                <w:rFonts w:cstheme="minorBidi"/>
                <w:b/>
                <w:color w:val="FFFFFF" w:themeColor="background1"/>
                <w:spacing w:val="15"/>
              </w:rPr>
              <w:t xml:space="preserve">Is Your Evaluation Plan Achieving Desired Effect?  </w:t>
            </w:r>
          </w:p>
          <w:p w14:paraId="3E4EBF83" w14:textId="77777777" w:rsidR="005A5622" w:rsidRPr="005A5622" w:rsidRDefault="005A5622" w:rsidP="005A5622">
            <w:pPr>
              <w:numPr>
                <w:ilvl w:val="1"/>
                <w:numId w:val="0"/>
              </w:numPr>
              <w:rPr>
                <w:rFonts w:cstheme="minorBidi"/>
                <w:color w:val="FFFFFF" w:themeColor="background1"/>
                <w:spacing w:val="15"/>
              </w:rPr>
            </w:pPr>
            <w:r w:rsidRPr="005A5622">
              <w:rPr>
                <w:rFonts w:cstheme="minorBidi"/>
                <w:b/>
                <w:color w:val="FFFFFF" w:themeColor="background1"/>
                <w:spacing w:val="15"/>
              </w:rPr>
              <w:t>Check If Your Activity Was:</w:t>
            </w:r>
          </w:p>
          <w:p w14:paraId="6E15E40C" w14:textId="77777777" w:rsidR="005A5622" w:rsidRPr="005A5622" w:rsidRDefault="005A5622" w:rsidP="00AE03EC">
            <w:pPr>
              <w:numPr>
                <w:ilvl w:val="0"/>
                <w:numId w:val="14"/>
              </w:numPr>
              <w:ind w:left="540" w:hanging="270"/>
              <w:rPr>
                <w:rFonts w:cstheme="minorBidi"/>
                <w:color w:val="FFFFFF" w:themeColor="background1"/>
              </w:rPr>
            </w:pPr>
            <w:r w:rsidRPr="005A5622">
              <w:rPr>
                <w:rFonts w:cstheme="minorBidi"/>
                <w:color w:val="FFFFFF" w:themeColor="background1"/>
              </w:rPr>
              <w:t>Implemented according to schedule (timely)</w:t>
            </w:r>
          </w:p>
          <w:p w14:paraId="58DA89EF" w14:textId="77777777" w:rsidR="005A5622" w:rsidRPr="005A5622" w:rsidRDefault="005A5622" w:rsidP="00AE03EC">
            <w:pPr>
              <w:numPr>
                <w:ilvl w:val="0"/>
                <w:numId w:val="14"/>
              </w:numPr>
              <w:ind w:left="540" w:hanging="270"/>
              <w:rPr>
                <w:rFonts w:cstheme="minorBidi"/>
                <w:color w:val="FFFFFF" w:themeColor="background1"/>
              </w:rPr>
            </w:pPr>
            <w:r w:rsidRPr="005A5622">
              <w:rPr>
                <w:rFonts w:cstheme="minorBidi"/>
                <w:color w:val="FFFFFF" w:themeColor="background1"/>
              </w:rPr>
              <w:t>Fielded to the right population</w:t>
            </w:r>
          </w:p>
          <w:p w14:paraId="52EA6D1D" w14:textId="77777777" w:rsidR="005A5622" w:rsidRPr="005A5622" w:rsidRDefault="005A5622" w:rsidP="00AE03EC">
            <w:pPr>
              <w:numPr>
                <w:ilvl w:val="0"/>
                <w:numId w:val="14"/>
              </w:numPr>
              <w:shd w:val="clear" w:color="auto" w:fill="1F3864" w:themeFill="accent1" w:themeFillShade="80"/>
              <w:ind w:left="540" w:hanging="270"/>
              <w:rPr>
                <w:rFonts w:cstheme="minorBidi"/>
                <w:color w:val="FFFFFF" w:themeColor="background1"/>
              </w:rPr>
            </w:pPr>
            <w:r w:rsidRPr="005A5622">
              <w:rPr>
                <w:rFonts w:cstheme="minorBidi"/>
                <w:color w:val="FFFFFF" w:themeColor="background1"/>
              </w:rPr>
              <w:t>Fielded to the right number of participants</w:t>
            </w:r>
          </w:p>
          <w:p w14:paraId="0668E2D5" w14:textId="77777777" w:rsidR="005A5622" w:rsidRPr="005A5622" w:rsidRDefault="005A5622" w:rsidP="00AE03EC">
            <w:pPr>
              <w:numPr>
                <w:ilvl w:val="0"/>
                <w:numId w:val="14"/>
              </w:numPr>
              <w:ind w:left="540" w:hanging="270"/>
              <w:rPr>
                <w:rFonts w:cstheme="minorBidi"/>
                <w:color w:val="FFFFFF" w:themeColor="background1"/>
              </w:rPr>
            </w:pPr>
            <w:r w:rsidRPr="005A5622">
              <w:rPr>
                <w:rFonts w:cstheme="minorBidi"/>
                <w:color w:val="FFFFFF" w:themeColor="background1"/>
              </w:rPr>
              <w:t>Effectively delivered (with adequate resources and support)</w:t>
            </w:r>
          </w:p>
          <w:p w14:paraId="00D2AB12" w14:textId="77777777" w:rsidR="005A5622" w:rsidRPr="005A5622" w:rsidRDefault="005A5622" w:rsidP="00AE03EC">
            <w:pPr>
              <w:numPr>
                <w:ilvl w:val="0"/>
                <w:numId w:val="14"/>
              </w:numPr>
              <w:ind w:left="540" w:hanging="270"/>
              <w:rPr>
                <w:rFonts w:cstheme="minorBidi"/>
                <w:color w:val="FFFFFF" w:themeColor="background1"/>
              </w:rPr>
            </w:pPr>
            <w:r w:rsidRPr="005A5622">
              <w:rPr>
                <w:rFonts w:cstheme="minorBidi"/>
                <w:color w:val="FFFFFF" w:themeColor="background1"/>
              </w:rPr>
              <w:t>Received as intended by Service members</w:t>
            </w:r>
          </w:p>
          <w:p w14:paraId="2CF99307" w14:textId="77777777" w:rsidR="005A5622" w:rsidRPr="005A5622" w:rsidRDefault="005A5622" w:rsidP="00AE03EC">
            <w:pPr>
              <w:numPr>
                <w:ilvl w:val="0"/>
                <w:numId w:val="14"/>
              </w:numPr>
              <w:ind w:left="540" w:hanging="270"/>
              <w:rPr>
                <w:rFonts w:cstheme="minorBidi"/>
                <w:color w:val="FFFFFF" w:themeColor="background1"/>
              </w:rPr>
            </w:pPr>
            <w:r w:rsidRPr="005A5622">
              <w:rPr>
                <w:rFonts w:cstheme="minorBidi"/>
                <w:color w:val="FFFFFF" w:themeColor="background1"/>
              </w:rPr>
              <w:t>Completed on schedule</w:t>
            </w:r>
          </w:p>
          <w:p w14:paraId="7D8A43F0" w14:textId="77777777" w:rsidR="005A5622" w:rsidRPr="005A5622" w:rsidRDefault="005A5622" w:rsidP="00AE03EC">
            <w:pPr>
              <w:numPr>
                <w:ilvl w:val="0"/>
                <w:numId w:val="15"/>
              </w:numPr>
              <w:ind w:left="540" w:hanging="270"/>
              <w:contextualSpacing/>
              <w:rPr>
                <w:color w:val="FFFFFF" w:themeColor="background1"/>
              </w:rPr>
            </w:pPr>
            <w:r w:rsidRPr="005A5622">
              <w:rPr>
                <w:color w:val="FFFFFF" w:themeColor="background1"/>
              </w:rPr>
              <w:t>Completed with usable data or results</w:t>
            </w:r>
          </w:p>
        </w:tc>
      </w:tr>
    </w:tbl>
    <w:p w14:paraId="75BFC55D" w14:textId="77777777" w:rsidR="001D7468" w:rsidRPr="001D7468" w:rsidRDefault="001D7468" w:rsidP="00EF66FB">
      <w:pPr>
        <w:pStyle w:val="Heading2"/>
        <w:spacing w:before="120" w:after="0"/>
      </w:pPr>
      <w:r w:rsidRPr="001D7468">
        <w:t>Process Evaluation</w:t>
      </w:r>
    </w:p>
    <w:p w14:paraId="59036E41" w14:textId="77777777" w:rsidR="001D7468" w:rsidRPr="001D7468" w:rsidRDefault="001D7468" w:rsidP="00634B99">
      <w:pPr>
        <w:spacing w:after="0"/>
        <w:ind w:left="118"/>
      </w:pPr>
      <w:r w:rsidRPr="001D7468">
        <w:t>A process evaluation measures the first three sections of a logic model: inputs, activities, and outputs.  A process evaluation answers question such as:</w:t>
      </w:r>
    </w:p>
    <w:p w14:paraId="73A99BFC" w14:textId="77777777" w:rsidR="001D7468" w:rsidRPr="001D7468" w:rsidRDefault="001D7468" w:rsidP="00AE03EC">
      <w:pPr>
        <w:pStyle w:val="ListParagraph"/>
        <w:numPr>
          <w:ilvl w:val="0"/>
          <w:numId w:val="22"/>
        </w:numPr>
        <w:ind w:left="838"/>
      </w:pPr>
      <w:r w:rsidRPr="001D7468">
        <w:t>Did you have sufficient resources, such as staffing and funding?</w:t>
      </w:r>
    </w:p>
    <w:p w14:paraId="4CD213B9" w14:textId="77777777" w:rsidR="001D7468" w:rsidRPr="001D7468" w:rsidRDefault="001D7468" w:rsidP="00AE03EC">
      <w:pPr>
        <w:pStyle w:val="ListParagraph"/>
        <w:numPr>
          <w:ilvl w:val="0"/>
          <w:numId w:val="22"/>
        </w:numPr>
        <w:ind w:left="838"/>
      </w:pPr>
      <w:r w:rsidRPr="001D7468">
        <w:t>Were there any barriers or roadblocks to implementing your prevention activities?</w:t>
      </w:r>
    </w:p>
    <w:p w14:paraId="324B7FBE" w14:textId="77777777" w:rsidR="001D7468" w:rsidRPr="001D7468" w:rsidRDefault="001D7468" w:rsidP="00AE03EC">
      <w:pPr>
        <w:pStyle w:val="ListParagraph"/>
        <w:numPr>
          <w:ilvl w:val="0"/>
          <w:numId w:val="22"/>
        </w:numPr>
        <w:ind w:left="838"/>
      </w:pPr>
      <w:r w:rsidRPr="001D7468">
        <w:t>Were your prevention activities implemented as intended?</w:t>
      </w:r>
    </w:p>
    <w:p w14:paraId="15706635" w14:textId="77777777" w:rsidR="001D7468" w:rsidRPr="001D7468" w:rsidRDefault="001D7468" w:rsidP="00AE03EC">
      <w:pPr>
        <w:pStyle w:val="ListParagraph"/>
        <w:numPr>
          <w:ilvl w:val="0"/>
          <w:numId w:val="22"/>
        </w:numPr>
        <w:ind w:left="838"/>
        <w:rPr>
          <w:u w:val="single"/>
        </w:rPr>
      </w:pPr>
      <w:r w:rsidRPr="001D7468">
        <w:t>How many participants did your prevention activity reach?</w:t>
      </w:r>
    </w:p>
    <w:p w14:paraId="71DC2622" w14:textId="77777777" w:rsidR="00B06F55" w:rsidRDefault="001D7468" w:rsidP="00AE03EC">
      <w:pPr>
        <w:pStyle w:val="ListParagraph"/>
        <w:numPr>
          <w:ilvl w:val="0"/>
          <w:numId w:val="22"/>
        </w:numPr>
        <w:ind w:left="838"/>
      </w:pPr>
      <w:r w:rsidRPr="001D7468">
        <w:t>Who will collect the data?</w:t>
      </w:r>
    </w:p>
    <w:p w14:paraId="5DE13B52" w14:textId="2C9882BC" w:rsidR="00B06F55" w:rsidRPr="00B8357C" w:rsidRDefault="00B06F55" w:rsidP="00AE03EC">
      <w:pPr>
        <w:pStyle w:val="ListParagraph"/>
        <w:numPr>
          <w:ilvl w:val="0"/>
          <w:numId w:val="22"/>
        </w:numPr>
        <w:spacing w:after="0"/>
        <w:ind w:left="838"/>
      </w:pPr>
      <w:r w:rsidRPr="00B8357C">
        <w:t>How will the data be analyzed and by who?</w:t>
      </w:r>
    </w:p>
    <w:p w14:paraId="51D02BD9" w14:textId="77777777" w:rsidR="007F76C4" w:rsidRPr="007F76C4" w:rsidRDefault="007F76C4" w:rsidP="00EF66FB">
      <w:pPr>
        <w:pStyle w:val="Heading2"/>
        <w:spacing w:before="120" w:after="0"/>
      </w:pPr>
      <w:r w:rsidRPr="007F76C4">
        <w:t>Process Evaluation Planning</w:t>
      </w:r>
    </w:p>
    <w:p w14:paraId="2F595989" w14:textId="3A2EFC19" w:rsidR="00B06F55" w:rsidRPr="001D7468" w:rsidRDefault="007F76C4" w:rsidP="00A135B8">
      <w:pPr>
        <w:spacing w:after="0"/>
      </w:pPr>
      <w:r>
        <w:t>Describe the timeline and data you will use to track the outputs described in your logic model (e.g., dissemination indicators, collaborator participation, activity engagement, etc.).</w:t>
      </w:r>
    </w:p>
    <w:p w14:paraId="18C943F2" w14:textId="77777777" w:rsidR="004A1D04" w:rsidRDefault="004A1D04" w:rsidP="00A135B8">
      <w:pPr>
        <w:spacing w:after="0"/>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135B8" w:rsidRPr="00A135B8" w14:paraId="60E3AAA8" w14:textId="77777777" w:rsidTr="002B7A3C">
        <w:trPr>
          <w:trHeight w:val="2420"/>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08EFC" w14:textId="77777777" w:rsidR="00D55C77" w:rsidRDefault="00D55C77" w:rsidP="00AE03EC">
            <w:pPr>
              <w:pStyle w:val="TableParagraph"/>
              <w:numPr>
                <w:ilvl w:val="0"/>
                <w:numId w:val="38"/>
              </w:numPr>
              <w:tabs>
                <w:tab w:val="left" w:pos="827"/>
              </w:tabs>
              <w:spacing w:line="269" w:lineRule="exact"/>
            </w:pPr>
            <w:bookmarkStart w:id="22" w:name="_Hlk184747840"/>
            <w:r>
              <w:rPr>
                <w:b/>
                <w:color w:val="FF0000"/>
              </w:rPr>
              <w:t>Activity</w:t>
            </w:r>
            <w:r>
              <w:rPr>
                <w:b/>
                <w:color w:val="FF0000"/>
                <w:spacing w:val="-8"/>
              </w:rPr>
              <w:t xml:space="preserve"> </w:t>
            </w:r>
            <w:r>
              <w:rPr>
                <w:b/>
                <w:color w:val="FF0000"/>
              </w:rPr>
              <w:t>1</w:t>
            </w:r>
            <w:r>
              <w:rPr>
                <w:b/>
                <w:color w:val="FF0000"/>
                <w:spacing w:val="-7"/>
              </w:rPr>
              <w:t xml:space="preserve"> </w:t>
            </w:r>
            <w:r>
              <w:rPr>
                <w:b/>
                <w:color w:val="FF0000"/>
              </w:rPr>
              <w:t>(A1.)</w:t>
            </w:r>
            <w:r>
              <w:rPr>
                <w:b/>
                <w:color w:val="FF0000"/>
                <w:spacing w:val="-6"/>
              </w:rPr>
              <w:t xml:space="preserve"> </w:t>
            </w:r>
            <w:r>
              <w:rPr>
                <w:color w:val="FF0000"/>
              </w:rPr>
              <w:t>Implement</w:t>
            </w:r>
            <w:r>
              <w:rPr>
                <w:color w:val="FF0000"/>
                <w:spacing w:val="-6"/>
              </w:rPr>
              <w:t xml:space="preserve"> </w:t>
            </w:r>
            <w:r>
              <w:rPr>
                <w:color w:val="FF0000"/>
              </w:rPr>
              <w:t>research</w:t>
            </w:r>
            <w:r>
              <w:rPr>
                <w:color w:val="FF0000"/>
                <w:spacing w:val="-7"/>
              </w:rPr>
              <w:t xml:space="preserve"> </w:t>
            </w:r>
            <w:r>
              <w:rPr>
                <w:color w:val="FF0000"/>
              </w:rPr>
              <w:t>informed</w:t>
            </w:r>
            <w:r>
              <w:rPr>
                <w:color w:val="FF0000"/>
                <w:spacing w:val="-7"/>
              </w:rPr>
              <w:t xml:space="preserve"> </w:t>
            </w:r>
            <w:r>
              <w:rPr>
                <w:color w:val="FF0000"/>
              </w:rPr>
              <w:t>alcohol</w:t>
            </w:r>
            <w:r>
              <w:rPr>
                <w:color w:val="FF0000"/>
                <w:spacing w:val="-5"/>
              </w:rPr>
              <w:t xml:space="preserve"> </w:t>
            </w:r>
            <w:r>
              <w:rPr>
                <w:color w:val="FF0000"/>
              </w:rPr>
              <w:t>education</w:t>
            </w:r>
            <w:r>
              <w:rPr>
                <w:color w:val="FF0000"/>
                <w:spacing w:val="-5"/>
              </w:rPr>
              <w:t xml:space="preserve"> </w:t>
            </w:r>
            <w:r>
              <w:rPr>
                <w:color w:val="FF0000"/>
                <w:spacing w:val="-2"/>
              </w:rPr>
              <w:t>program</w:t>
            </w:r>
          </w:p>
          <w:p w14:paraId="75AA2958" w14:textId="77777777" w:rsidR="00D55C77" w:rsidRDefault="00D55C77" w:rsidP="00AE03EC">
            <w:pPr>
              <w:pStyle w:val="TableParagraph"/>
              <w:numPr>
                <w:ilvl w:val="0"/>
                <w:numId w:val="38"/>
              </w:numPr>
              <w:tabs>
                <w:tab w:val="left" w:pos="827"/>
              </w:tabs>
              <w:spacing w:line="268" w:lineRule="exact"/>
            </w:pPr>
            <w:r>
              <w:rPr>
                <w:b/>
                <w:color w:val="FF0000"/>
              </w:rPr>
              <w:t>Overarching</w:t>
            </w:r>
            <w:r>
              <w:rPr>
                <w:b/>
                <w:color w:val="FF0000"/>
                <w:spacing w:val="-9"/>
              </w:rPr>
              <w:t xml:space="preserve"> </w:t>
            </w:r>
            <w:r>
              <w:rPr>
                <w:b/>
                <w:color w:val="FF0000"/>
              </w:rPr>
              <w:t>Outcome</w:t>
            </w:r>
            <w:r>
              <w:rPr>
                <w:color w:val="FF0000"/>
              </w:rPr>
              <w:t>:</w:t>
            </w:r>
            <w:r>
              <w:rPr>
                <w:color w:val="FF0000"/>
                <w:spacing w:val="-5"/>
              </w:rPr>
              <w:t xml:space="preserve"> </w:t>
            </w:r>
            <w:r>
              <w:rPr>
                <w:color w:val="FF0000"/>
              </w:rPr>
              <w:t>Reduce</w:t>
            </w:r>
            <w:r>
              <w:rPr>
                <w:color w:val="FF0000"/>
                <w:spacing w:val="-5"/>
              </w:rPr>
              <w:t xml:space="preserve"> </w:t>
            </w:r>
            <w:r>
              <w:rPr>
                <w:color w:val="FF0000"/>
              </w:rPr>
              <w:t>the</w:t>
            </w:r>
            <w:r>
              <w:rPr>
                <w:color w:val="FF0000"/>
                <w:spacing w:val="-7"/>
              </w:rPr>
              <w:t xml:space="preserve"> </w:t>
            </w:r>
            <w:r>
              <w:rPr>
                <w:color w:val="FF0000"/>
              </w:rPr>
              <w:t>quantity</w:t>
            </w:r>
            <w:r>
              <w:rPr>
                <w:color w:val="FF0000"/>
                <w:spacing w:val="-4"/>
              </w:rPr>
              <w:t xml:space="preserve"> </w:t>
            </w:r>
            <w:r>
              <w:rPr>
                <w:color w:val="FF0000"/>
              </w:rPr>
              <w:t>of</w:t>
            </w:r>
            <w:r>
              <w:rPr>
                <w:color w:val="FF0000"/>
                <w:spacing w:val="-3"/>
              </w:rPr>
              <w:t xml:space="preserve"> </w:t>
            </w:r>
            <w:r>
              <w:rPr>
                <w:color w:val="FF0000"/>
              </w:rPr>
              <w:t>drinking</w:t>
            </w:r>
            <w:r>
              <w:rPr>
                <w:color w:val="FF0000"/>
                <w:spacing w:val="-5"/>
              </w:rPr>
              <w:t xml:space="preserve"> </w:t>
            </w:r>
            <w:r>
              <w:rPr>
                <w:color w:val="FF0000"/>
              </w:rPr>
              <w:t>among</w:t>
            </w:r>
            <w:r>
              <w:rPr>
                <w:color w:val="FF0000"/>
                <w:spacing w:val="-7"/>
              </w:rPr>
              <w:t xml:space="preserve"> </w:t>
            </w:r>
            <w:r>
              <w:rPr>
                <w:color w:val="FF0000"/>
              </w:rPr>
              <w:t>Service</w:t>
            </w:r>
            <w:r>
              <w:rPr>
                <w:color w:val="FF0000"/>
                <w:spacing w:val="-6"/>
              </w:rPr>
              <w:t xml:space="preserve"> </w:t>
            </w:r>
            <w:r>
              <w:rPr>
                <w:color w:val="FF0000"/>
                <w:spacing w:val="-2"/>
              </w:rPr>
              <w:t>members</w:t>
            </w:r>
          </w:p>
          <w:p w14:paraId="1C00FFF8" w14:textId="77777777" w:rsidR="00D55C77" w:rsidRDefault="00D55C77" w:rsidP="00AE03EC">
            <w:pPr>
              <w:pStyle w:val="TableParagraph"/>
              <w:numPr>
                <w:ilvl w:val="0"/>
                <w:numId w:val="38"/>
              </w:numPr>
              <w:tabs>
                <w:tab w:val="left" w:pos="827"/>
              </w:tabs>
              <w:spacing w:line="268" w:lineRule="exact"/>
            </w:pPr>
            <w:r>
              <w:rPr>
                <w:b/>
                <w:color w:val="FF0000"/>
              </w:rPr>
              <w:t>Population of Focus:</w:t>
            </w:r>
            <w:r>
              <w:rPr>
                <w:color w:val="FF0000"/>
                <w:spacing w:val="-4"/>
              </w:rPr>
              <w:t xml:space="preserve"> </w:t>
            </w:r>
            <w:r>
              <w:rPr>
                <w:color w:val="FF0000"/>
              </w:rPr>
              <w:t>Service</w:t>
            </w:r>
            <w:r>
              <w:rPr>
                <w:color w:val="FF0000"/>
                <w:spacing w:val="-4"/>
              </w:rPr>
              <w:t xml:space="preserve"> </w:t>
            </w:r>
            <w:r>
              <w:rPr>
                <w:color w:val="FF0000"/>
              </w:rPr>
              <w:t>members</w:t>
            </w:r>
            <w:r>
              <w:rPr>
                <w:color w:val="FF0000"/>
                <w:spacing w:val="-6"/>
              </w:rPr>
              <w:t xml:space="preserve"> </w:t>
            </w:r>
            <w:r>
              <w:rPr>
                <w:color w:val="FF0000"/>
              </w:rPr>
              <w:t>of</w:t>
            </w:r>
            <w:r>
              <w:rPr>
                <w:color w:val="FF0000"/>
                <w:spacing w:val="-4"/>
              </w:rPr>
              <w:t xml:space="preserve"> </w:t>
            </w:r>
            <w:r>
              <w:rPr>
                <w:color w:val="FF0000"/>
              </w:rPr>
              <w:t>the</w:t>
            </w:r>
            <w:r>
              <w:rPr>
                <w:color w:val="FF0000"/>
                <w:spacing w:val="-6"/>
              </w:rPr>
              <w:t xml:space="preserve"> </w:t>
            </w:r>
            <w:r>
              <w:rPr>
                <w:color w:val="FF0000"/>
              </w:rPr>
              <w:t>rank</w:t>
            </w:r>
            <w:r>
              <w:rPr>
                <w:color w:val="FF0000"/>
                <w:spacing w:val="-6"/>
              </w:rPr>
              <w:t xml:space="preserve"> </w:t>
            </w:r>
            <w:r>
              <w:rPr>
                <w:color w:val="FF0000"/>
              </w:rPr>
              <w:t>of</w:t>
            </w:r>
            <w:r>
              <w:rPr>
                <w:color w:val="FF0000"/>
                <w:spacing w:val="-2"/>
              </w:rPr>
              <w:t xml:space="preserve"> </w:t>
            </w:r>
            <w:r>
              <w:rPr>
                <w:color w:val="FF0000"/>
              </w:rPr>
              <w:t>E1-</w:t>
            </w:r>
            <w:r>
              <w:rPr>
                <w:color w:val="FF0000"/>
                <w:spacing w:val="-5"/>
              </w:rPr>
              <w:t>E4</w:t>
            </w:r>
          </w:p>
          <w:p w14:paraId="6D688F41" w14:textId="77777777" w:rsidR="00D55C77" w:rsidRDefault="00D55C77" w:rsidP="00AE03EC">
            <w:pPr>
              <w:pStyle w:val="TableParagraph"/>
              <w:numPr>
                <w:ilvl w:val="0"/>
                <w:numId w:val="38"/>
              </w:numPr>
              <w:tabs>
                <w:tab w:val="left" w:pos="827"/>
              </w:tabs>
              <w:spacing w:line="269" w:lineRule="exact"/>
            </w:pPr>
            <w:r>
              <w:rPr>
                <w:b/>
                <w:color w:val="FF0000"/>
              </w:rPr>
              <w:t>Implemented</w:t>
            </w:r>
            <w:r>
              <w:rPr>
                <w:color w:val="FF0000"/>
              </w:rPr>
              <w:t>:</w:t>
            </w:r>
            <w:r>
              <w:rPr>
                <w:color w:val="FF0000"/>
                <w:spacing w:val="-5"/>
              </w:rPr>
              <w:t xml:space="preserve"> </w:t>
            </w:r>
            <w:r>
              <w:rPr>
                <w:color w:val="FF0000"/>
              </w:rPr>
              <w:t>Activity</w:t>
            </w:r>
            <w:r>
              <w:rPr>
                <w:color w:val="FF0000"/>
                <w:spacing w:val="-6"/>
              </w:rPr>
              <w:t xml:space="preserve"> </w:t>
            </w:r>
            <w:r>
              <w:rPr>
                <w:color w:val="FF0000"/>
              </w:rPr>
              <w:t>has</w:t>
            </w:r>
            <w:r>
              <w:rPr>
                <w:color w:val="FF0000"/>
                <w:spacing w:val="-4"/>
              </w:rPr>
              <w:t xml:space="preserve"> </w:t>
            </w:r>
            <w:r>
              <w:rPr>
                <w:color w:val="FF0000"/>
              </w:rPr>
              <w:t>not</w:t>
            </w:r>
            <w:r>
              <w:rPr>
                <w:color w:val="FF0000"/>
                <w:spacing w:val="-4"/>
              </w:rPr>
              <w:t xml:space="preserve"> </w:t>
            </w:r>
            <w:r>
              <w:rPr>
                <w:color w:val="FF0000"/>
              </w:rPr>
              <w:t>been</w:t>
            </w:r>
            <w:r>
              <w:rPr>
                <w:color w:val="FF0000"/>
                <w:spacing w:val="-5"/>
              </w:rPr>
              <w:t xml:space="preserve"> </w:t>
            </w:r>
            <w:r>
              <w:rPr>
                <w:color w:val="FF0000"/>
              </w:rPr>
              <w:t>implemented</w:t>
            </w:r>
            <w:r>
              <w:rPr>
                <w:color w:val="FF0000"/>
                <w:spacing w:val="-4"/>
              </w:rPr>
              <w:t xml:space="preserve"> </w:t>
            </w:r>
            <w:r>
              <w:rPr>
                <w:color w:val="FF0000"/>
              </w:rPr>
              <w:t>yet.</w:t>
            </w:r>
            <w:r>
              <w:rPr>
                <w:color w:val="FF0000"/>
                <w:spacing w:val="53"/>
              </w:rPr>
              <w:t xml:space="preserve"> </w:t>
            </w:r>
            <w:r>
              <w:rPr>
                <w:color w:val="FF0000"/>
              </w:rPr>
              <w:t>Projected</w:t>
            </w:r>
            <w:r>
              <w:rPr>
                <w:color w:val="FF0000"/>
                <w:spacing w:val="-6"/>
              </w:rPr>
              <w:t xml:space="preserve"> </w:t>
            </w:r>
            <w:r>
              <w:rPr>
                <w:color w:val="FF0000"/>
              </w:rPr>
              <w:t>to</w:t>
            </w:r>
            <w:r>
              <w:rPr>
                <w:color w:val="FF0000"/>
                <w:spacing w:val="-5"/>
              </w:rPr>
              <w:t xml:space="preserve"> </w:t>
            </w:r>
            <w:r>
              <w:rPr>
                <w:color w:val="FF0000"/>
              </w:rPr>
              <w:t>start</w:t>
            </w:r>
            <w:r>
              <w:rPr>
                <w:color w:val="FF0000"/>
                <w:spacing w:val="-5"/>
              </w:rPr>
              <w:t xml:space="preserve"> </w:t>
            </w:r>
            <w:r>
              <w:rPr>
                <w:color w:val="FF0000"/>
              </w:rPr>
              <w:t>Summer</w:t>
            </w:r>
            <w:r>
              <w:rPr>
                <w:color w:val="FF0000"/>
                <w:spacing w:val="-2"/>
              </w:rPr>
              <w:t xml:space="preserve"> </w:t>
            </w:r>
            <w:r>
              <w:rPr>
                <w:color w:val="FF0000"/>
                <w:spacing w:val="-4"/>
              </w:rPr>
              <w:t>202X</w:t>
            </w:r>
          </w:p>
          <w:p w14:paraId="5F4C995D" w14:textId="77777777" w:rsidR="00D55C77" w:rsidRDefault="00D55C77" w:rsidP="00AE03EC">
            <w:pPr>
              <w:pStyle w:val="TableParagraph"/>
              <w:numPr>
                <w:ilvl w:val="0"/>
                <w:numId w:val="38"/>
              </w:numPr>
              <w:tabs>
                <w:tab w:val="left" w:pos="827"/>
              </w:tabs>
              <w:spacing w:line="268" w:lineRule="exact"/>
            </w:pPr>
            <w:r>
              <w:rPr>
                <w:b/>
                <w:color w:val="FF0000"/>
              </w:rPr>
              <w:t>Staffing</w:t>
            </w:r>
            <w:r>
              <w:rPr>
                <w:color w:val="FF0000"/>
              </w:rPr>
              <w:t>:</w:t>
            </w:r>
            <w:r>
              <w:rPr>
                <w:color w:val="FF0000"/>
                <w:spacing w:val="-6"/>
              </w:rPr>
              <w:t xml:space="preserve"> </w:t>
            </w:r>
            <w:r>
              <w:rPr>
                <w:color w:val="FF0000"/>
              </w:rPr>
              <w:t>This</w:t>
            </w:r>
            <w:r>
              <w:rPr>
                <w:color w:val="FF0000"/>
                <w:spacing w:val="-2"/>
              </w:rPr>
              <w:t xml:space="preserve"> </w:t>
            </w:r>
            <w:r>
              <w:rPr>
                <w:color w:val="FF0000"/>
              </w:rPr>
              <w:t>program</w:t>
            </w:r>
            <w:r>
              <w:rPr>
                <w:color w:val="FF0000"/>
                <w:spacing w:val="-5"/>
              </w:rPr>
              <w:t xml:space="preserve"> </w:t>
            </w:r>
            <w:r>
              <w:rPr>
                <w:color w:val="FF0000"/>
              </w:rPr>
              <w:t>was</w:t>
            </w:r>
            <w:r>
              <w:rPr>
                <w:color w:val="FF0000"/>
                <w:spacing w:val="-2"/>
              </w:rPr>
              <w:t xml:space="preserve"> </w:t>
            </w:r>
            <w:r>
              <w:rPr>
                <w:color w:val="FF0000"/>
              </w:rPr>
              <w:t>led</w:t>
            </w:r>
            <w:r>
              <w:rPr>
                <w:color w:val="FF0000"/>
                <w:spacing w:val="-4"/>
              </w:rPr>
              <w:t xml:space="preserve"> </w:t>
            </w:r>
            <w:r>
              <w:rPr>
                <w:color w:val="FF0000"/>
              </w:rPr>
              <w:t>by</w:t>
            </w:r>
            <w:r>
              <w:rPr>
                <w:color w:val="FF0000"/>
                <w:spacing w:val="-5"/>
              </w:rPr>
              <w:t xml:space="preserve"> </w:t>
            </w:r>
            <w:r>
              <w:rPr>
                <w:color w:val="FF0000"/>
              </w:rPr>
              <w:t>IPPW</w:t>
            </w:r>
            <w:r>
              <w:rPr>
                <w:color w:val="FF0000"/>
                <w:spacing w:val="-5"/>
              </w:rPr>
              <w:t xml:space="preserve"> </w:t>
            </w:r>
            <w:r>
              <w:rPr>
                <w:color w:val="FF0000"/>
              </w:rPr>
              <w:t>staff</w:t>
            </w:r>
            <w:r>
              <w:rPr>
                <w:color w:val="FF0000"/>
                <w:spacing w:val="-3"/>
              </w:rPr>
              <w:t xml:space="preserve"> </w:t>
            </w:r>
            <w:r>
              <w:rPr>
                <w:color w:val="FF0000"/>
              </w:rPr>
              <w:t>(total:</w:t>
            </w:r>
            <w:r>
              <w:rPr>
                <w:color w:val="FF0000"/>
                <w:spacing w:val="-2"/>
              </w:rPr>
              <w:t xml:space="preserve"> </w:t>
            </w:r>
            <w:r>
              <w:rPr>
                <w:color w:val="FF0000"/>
              </w:rPr>
              <w:t>2</w:t>
            </w:r>
            <w:r>
              <w:rPr>
                <w:color w:val="FF0000"/>
                <w:spacing w:val="-5"/>
              </w:rPr>
              <w:t xml:space="preserve"> </w:t>
            </w:r>
            <w:r>
              <w:rPr>
                <w:color w:val="FF0000"/>
              </w:rPr>
              <w:t>staff</w:t>
            </w:r>
            <w:r>
              <w:rPr>
                <w:color w:val="FF0000"/>
                <w:spacing w:val="-4"/>
              </w:rPr>
              <w:t xml:space="preserve"> </w:t>
            </w:r>
            <w:r>
              <w:rPr>
                <w:color w:val="FF0000"/>
                <w:spacing w:val="-2"/>
              </w:rPr>
              <w:t>members)</w:t>
            </w:r>
          </w:p>
          <w:p w14:paraId="18A45C3B" w14:textId="77777777" w:rsidR="00D55C77" w:rsidRDefault="00D55C77" w:rsidP="00AE03EC">
            <w:pPr>
              <w:pStyle w:val="TableParagraph"/>
              <w:numPr>
                <w:ilvl w:val="0"/>
                <w:numId w:val="38"/>
              </w:numPr>
              <w:tabs>
                <w:tab w:val="left" w:pos="827"/>
              </w:tabs>
              <w:spacing w:line="268" w:lineRule="exact"/>
            </w:pPr>
            <w:r>
              <w:rPr>
                <w:b/>
                <w:color w:val="FF0000"/>
              </w:rPr>
              <w:t>Funding</w:t>
            </w:r>
            <w:r>
              <w:rPr>
                <w:color w:val="FF0000"/>
              </w:rPr>
              <w:t>:</w:t>
            </w:r>
            <w:r>
              <w:rPr>
                <w:color w:val="FF0000"/>
                <w:spacing w:val="-7"/>
              </w:rPr>
              <w:t xml:space="preserve"> </w:t>
            </w:r>
            <w:r>
              <w:rPr>
                <w:color w:val="FF0000"/>
              </w:rPr>
              <w:t>Prevention</w:t>
            </w:r>
            <w:r>
              <w:rPr>
                <w:color w:val="FF0000"/>
                <w:spacing w:val="-6"/>
              </w:rPr>
              <w:t xml:space="preserve"> </w:t>
            </w:r>
            <w:r>
              <w:rPr>
                <w:color w:val="FF0000"/>
              </w:rPr>
              <w:t>program</w:t>
            </w:r>
            <w:r>
              <w:rPr>
                <w:color w:val="FF0000"/>
                <w:spacing w:val="-7"/>
              </w:rPr>
              <w:t xml:space="preserve"> </w:t>
            </w:r>
            <w:r>
              <w:rPr>
                <w:color w:val="FF0000"/>
                <w:spacing w:val="-2"/>
              </w:rPr>
              <w:t>funding</w:t>
            </w:r>
          </w:p>
          <w:p w14:paraId="7472F5EF" w14:textId="77777777" w:rsidR="00D55C77" w:rsidRDefault="00D55C77" w:rsidP="00AE03EC">
            <w:pPr>
              <w:pStyle w:val="TableParagraph"/>
              <w:numPr>
                <w:ilvl w:val="0"/>
                <w:numId w:val="38"/>
              </w:numPr>
              <w:tabs>
                <w:tab w:val="left" w:pos="827"/>
              </w:tabs>
              <w:spacing w:before="2" w:line="237" w:lineRule="auto"/>
              <w:ind w:right="165"/>
            </w:pPr>
            <w:r>
              <w:rPr>
                <w:b/>
                <w:color w:val="FF0000"/>
              </w:rPr>
              <w:t>Potential</w:t>
            </w:r>
            <w:r>
              <w:rPr>
                <w:b/>
                <w:color w:val="FF0000"/>
                <w:spacing w:val="-2"/>
              </w:rPr>
              <w:t xml:space="preserve"> </w:t>
            </w:r>
            <w:r>
              <w:rPr>
                <w:b/>
                <w:color w:val="FF0000"/>
              </w:rPr>
              <w:t>barriers</w:t>
            </w:r>
            <w:r>
              <w:rPr>
                <w:color w:val="FF0000"/>
              </w:rPr>
              <w:t>:</w:t>
            </w:r>
            <w:r>
              <w:rPr>
                <w:color w:val="FF0000"/>
                <w:spacing w:val="40"/>
              </w:rPr>
              <w:t xml:space="preserve"> </w:t>
            </w:r>
            <w:r>
              <w:rPr>
                <w:color w:val="FF0000"/>
              </w:rPr>
              <w:t>Problems</w:t>
            </w:r>
            <w:r>
              <w:rPr>
                <w:color w:val="FF0000"/>
                <w:spacing w:val="-3"/>
              </w:rPr>
              <w:t xml:space="preserve"> </w:t>
            </w:r>
            <w:r>
              <w:rPr>
                <w:color w:val="FF0000"/>
              </w:rPr>
              <w:t>with</w:t>
            </w:r>
            <w:r>
              <w:rPr>
                <w:color w:val="FF0000"/>
                <w:spacing w:val="-5"/>
              </w:rPr>
              <w:t xml:space="preserve"> </w:t>
            </w:r>
            <w:r>
              <w:rPr>
                <w:color w:val="FF0000"/>
              </w:rPr>
              <w:t>data</w:t>
            </w:r>
            <w:r>
              <w:rPr>
                <w:color w:val="FF0000"/>
                <w:spacing w:val="-6"/>
              </w:rPr>
              <w:t xml:space="preserve"> </w:t>
            </w:r>
            <w:r>
              <w:rPr>
                <w:color w:val="FF0000"/>
              </w:rPr>
              <w:t>accuracy</w:t>
            </w:r>
            <w:r>
              <w:rPr>
                <w:color w:val="FF0000"/>
                <w:spacing w:val="-3"/>
              </w:rPr>
              <w:t xml:space="preserve"> </w:t>
            </w:r>
            <w:r>
              <w:rPr>
                <w:color w:val="FF0000"/>
              </w:rPr>
              <w:t>associated</w:t>
            </w:r>
            <w:r>
              <w:rPr>
                <w:color w:val="FF0000"/>
                <w:spacing w:val="-5"/>
              </w:rPr>
              <w:t xml:space="preserve"> </w:t>
            </w:r>
            <w:r>
              <w:rPr>
                <w:color w:val="FF0000"/>
              </w:rPr>
              <w:t>with</w:t>
            </w:r>
            <w:r>
              <w:rPr>
                <w:color w:val="FF0000"/>
                <w:spacing w:val="-6"/>
              </w:rPr>
              <w:t xml:space="preserve"> </w:t>
            </w:r>
            <w:r>
              <w:rPr>
                <w:color w:val="FF0000"/>
              </w:rPr>
              <w:t>self-assessment</w:t>
            </w:r>
            <w:r>
              <w:rPr>
                <w:color w:val="FF0000"/>
                <w:spacing w:val="-5"/>
              </w:rPr>
              <w:t xml:space="preserve"> </w:t>
            </w:r>
            <w:r>
              <w:rPr>
                <w:color w:val="FF0000"/>
              </w:rPr>
              <w:t>tools (e.g., social desirability bias); willingness to participate, since there are no consequences for not participating</w:t>
            </w:r>
          </w:p>
          <w:p w14:paraId="7951BBFF" w14:textId="77777777" w:rsidR="00D55C77" w:rsidRDefault="00D55C77" w:rsidP="00D55C77">
            <w:pPr>
              <w:pStyle w:val="TableParagraph"/>
              <w:spacing w:before="3"/>
              <w:ind w:left="827"/>
            </w:pPr>
            <w:r>
              <w:rPr>
                <w:b/>
                <w:color w:val="FF0000"/>
              </w:rPr>
              <w:t>Participation</w:t>
            </w:r>
            <w:r>
              <w:rPr>
                <w:color w:val="FF0000"/>
              </w:rPr>
              <w:t>:</w:t>
            </w:r>
            <w:r>
              <w:rPr>
                <w:color w:val="FF0000"/>
                <w:spacing w:val="-2"/>
              </w:rPr>
              <w:t xml:space="preserve"> </w:t>
            </w:r>
            <w:r>
              <w:rPr>
                <w:color w:val="FF0000"/>
              </w:rPr>
              <w:t>Within</w:t>
            </w:r>
            <w:r>
              <w:rPr>
                <w:color w:val="FF0000"/>
                <w:spacing w:val="-4"/>
              </w:rPr>
              <w:t xml:space="preserve"> </w:t>
            </w:r>
            <w:r>
              <w:rPr>
                <w:color w:val="FF0000"/>
              </w:rPr>
              <w:t>the</w:t>
            </w:r>
            <w:r>
              <w:rPr>
                <w:color w:val="FF0000"/>
                <w:spacing w:val="-4"/>
              </w:rPr>
              <w:t xml:space="preserve"> </w:t>
            </w:r>
            <w:r>
              <w:rPr>
                <w:color w:val="FF0000"/>
              </w:rPr>
              <w:t>first 6</w:t>
            </w:r>
            <w:r>
              <w:rPr>
                <w:color w:val="FF0000"/>
                <w:spacing w:val="-6"/>
              </w:rPr>
              <w:t xml:space="preserve"> </w:t>
            </w:r>
            <w:r>
              <w:rPr>
                <w:color w:val="FF0000"/>
              </w:rPr>
              <w:t>months</w:t>
            </w:r>
            <w:r>
              <w:rPr>
                <w:color w:val="FF0000"/>
                <w:spacing w:val="-4"/>
              </w:rPr>
              <w:t xml:space="preserve"> </w:t>
            </w:r>
            <w:r>
              <w:rPr>
                <w:color w:val="FF0000"/>
              </w:rPr>
              <w:t>of</w:t>
            </w:r>
            <w:r>
              <w:rPr>
                <w:color w:val="FF0000"/>
                <w:spacing w:val="-2"/>
              </w:rPr>
              <w:t xml:space="preserve"> </w:t>
            </w:r>
            <w:r>
              <w:rPr>
                <w:color w:val="FF0000"/>
              </w:rPr>
              <w:t>implementation,</w:t>
            </w:r>
            <w:r>
              <w:rPr>
                <w:color w:val="FF0000"/>
                <w:spacing w:val="-2"/>
              </w:rPr>
              <w:t xml:space="preserve"> </w:t>
            </w:r>
            <w:r>
              <w:rPr>
                <w:color w:val="FF0000"/>
              </w:rPr>
              <w:t>40%</w:t>
            </w:r>
            <w:r>
              <w:rPr>
                <w:color w:val="FF0000"/>
                <w:spacing w:val="-3"/>
              </w:rPr>
              <w:t xml:space="preserve"> </w:t>
            </w:r>
            <w:r>
              <w:rPr>
                <w:color w:val="FF0000"/>
              </w:rPr>
              <w:t>of</w:t>
            </w:r>
            <w:r>
              <w:rPr>
                <w:color w:val="FF0000"/>
                <w:spacing w:val="-2"/>
              </w:rPr>
              <w:t xml:space="preserve"> </w:t>
            </w:r>
            <w:r>
              <w:rPr>
                <w:color w:val="FF0000"/>
              </w:rPr>
              <w:t>E1-E4</w:t>
            </w:r>
            <w:r>
              <w:rPr>
                <w:color w:val="FF0000"/>
                <w:spacing w:val="-4"/>
              </w:rPr>
              <w:t xml:space="preserve"> </w:t>
            </w:r>
            <w:r>
              <w:rPr>
                <w:color w:val="FF0000"/>
              </w:rPr>
              <w:t>soldiers</w:t>
            </w:r>
            <w:r>
              <w:rPr>
                <w:color w:val="FF0000"/>
                <w:spacing w:val="-1"/>
              </w:rPr>
              <w:t xml:space="preserve"> </w:t>
            </w:r>
            <w:r>
              <w:rPr>
                <w:color w:val="FF0000"/>
              </w:rPr>
              <w:t>on</w:t>
            </w:r>
            <w:r>
              <w:rPr>
                <w:color w:val="FF0000"/>
                <w:spacing w:val="-4"/>
              </w:rPr>
              <w:t xml:space="preserve"> </w:t>
            </w:r>
            <w:r>
              <w:rPr>
                <w:color w:val="FF0000"/>
              </w:rPr>
              <w:t>the installation were enrolled as measured by an attendance sheet</w:t>
            </w:r>
          </w:p>
          <w:p w14:paraId="4FA60E50" w14:textId="77777777" w:rsidR="00D55C77" w:rsidRDefault="00D55C77" w:rsidP="00AE03EC">
            <w:pPr>
              <w:pStyle w:val="TableParagraph"/>
              <w:numPr>
                <w:ilvl w:val="0"/>
                <w:numId w:val="38"/>
              </w:numPr>
              <w:tabs>
                <w:tab w:val="left" w:pos="827"/>
              </w:tabs>
              <w:spacing w:before="2" w:line="237" w:lineRule="auto"/>
              <w:ind w:right="519"/>
            </w:pPr>
            <w:r>
              <w:rPr>
                <w:b/>
                <w:color w:val="FF0000"/>
              </w:rPr>
              <w:t>Evaluation</w:t>
            </w:r>
            <w:r>
              <w:rPr>
                <w:color w:val="FF0000"/>
              </w:rPr>
              <w:t>:</w:t>
            </w:r>
            <w:r>
              <w:rPr>
                <w:color w:val="FF0000"/>
                <w:spacing w:val="-4"/>
              </w:rPr>
              <w:t xml:space="preserve"> </w:t>
            </w:r>
            <w:r>
              <w:rPr>
                <w:color w:val="FF0000"/>
              </w:rPr>
              <w:t>IPPW</w:t>
            </w:r>
            <w:r>
              <w:rPr>
                <w:color w:val="FF0000"/>
                <w:spacing w:val="-4"/>
              </w:rPr>
              <w:t xml:space="preserve"> </w:t>
            </w:r>
            <w:r>
              <w:rPr>
                <w:color w:val="FF0000"/>
              </w:rPr>
              <w:t>will</w:t>
            </w:r>
            <w:r>
              <w:rPr>
                <w:color w:val="FF0000"/>
                <w:spacing w:val="-3"/>
              </w:rPr>
              <w:t xml:space="preserve"> </w:t>
            </w:r>
            <w:r>
              <w:rPr>
                <w:color w:val="FF0000"/>
              </w:rPr>
              <w:t>analyze</w:t>
            </w:r>
            <w:r>
              <w:rPr>
                <w:color w:val="FF0000"/>
                <w:spacing w:val="-3"/>
              </w:rPr>
              <w:t xml:space="preserve"> </w:t>
            </w:r>
            <w:r>
              <w:rPr>
                <w:color w:val="FF0000"/>
              </w:rPr>
              <w:t>trends</w:t>
            </w:r>
            <w:r>
              <w:rPr>
                <w:color w:val="FF0000"/>
                <w:spacing w:val="-2"/>
              </w:rPr>
              <w:t xml:space="preserve"> </w:t>
            </w:r>
            <w:r>
              <w:rPr>
                <w:color w:val="FF0000"/>
              </w:rPr>
              <w:t>on</w:t>
            </w:r>
            <w:r>
              <w:rPr>
                <w:color w:val="FF0000"/>
                <w:spacing w:val="-4"/>
              </w:rPr>
              <w:t xml:space="preserve"> </w:t>
            </w:r>
            <w:r>
              <w:rPr>
                <w:color w:val="FF0000"/>
              </w:rPr>
              <w:t>the</w:t>
            </w:r>
            <w:r>
              <w:rPr>
                <w:color w:val="FF0000"/>
                <w:spacing w:val="-4"/>
              </w:rPr>
              <w:t xml:space="preserve"> </w:t>
            </w:r>
            <w:r>
              <w:rPr>
                <w:color w:val="FF0000"/>
              </w:rPr>
              <w:t>Daily</w:t>
            </w:r>
            <w:r>
              <w:rPr>
                <w:color w:val="FF0000"/>
                <w:spacing w:val="-2"/>
              </w:rPr>
              <w:t xml:space="preserve"> </w:t>
            </w:r>
            <w:r>
              <w:rPr>
                <w:color w:val="FF0000"/>
              </w:rPr>
              <w:t>Drinking</w:t>
            </w:r>
            <w:r>
              <w:rPr>
                <w:color w:val="FF0000"/>
                <w:spacing w:val="-4"/>
              </w:rPr>
              <w:t xml:space="preserve"> </w:t>
            </w:r>
            <w:r>
              <w:rPr>
                <w:color w:val="FF0000"/>
              </w:rPr>
              <w:t>Questionnaire</w:t>
            </w:r>
            <w:r>
              <w:rPr>
                <w:color w:val="FF0000"/>
                <w:spacing w:val="-4"/>
              </w:rPr>
              <w:t xml:space="preserve"> </w:t>
            </w:r>
            <w:r>
              <w:rPr>
                <w:color w:val="FF0000"/>
              </w:rPr>
              <w:t>at</w:t>
            </w:r>
            <w:r>
              <w:rPr>
                <w:color w:val="FF0000"/>
                <w:spacing w:val="-3"/>
              </w:rPr>
              <w:t xml:space="preserve"> </w:t>
            </w:r>
            <w:r>
              <w:rPr>
                <w:color w:val="FF0000"/>
              </w:rPr>
              <w:t>the</w:t>
            </w:r>
            <w:r>
              <w:rPr>
                <w:color w:val="FF0000"/>
                <w:spacing w:val="-4"/>
              </w:rPr>
              <w:t xml:space="preserve"> </w:t>
            </w:r>
            <w:r>
              <w:rPr>
                <w:color w:val="FF0000"/>
              </w:rPr>
              <w:t>six- month mark of implementation.</w:t>
            </w:r>
            <w:r>
              <w:rPr>
                <w:color w:val="FF0000"/>
                <w:spacing w:val="40"/>
              </w:rPr>
              <w:t xml:space="preserve"> </w:t>
            </w:r>
            <w:r>
              <w:rPr>
                <w:color w:val="FF0000"/>
              </w:rPr>
              <w:t>Later on, IPPW will analyze installation data and compare alcohol related incidence data with last year’s records</w:t>
            </w:r>
          </w:p>
          <w:p w14:paraId="307FE376" w14:textId="77777777" w:rsidR="00D55C77" w:rsidRDefault="00D55C77" w:rsidP="00D55C77">
            <w:pPr>
              <w:pStyle w:val="TableParagraph"/>
              <w:spacing w:before="4"/>
            </w:pPr>
          </w:p>
          <w:p w14:paraId="3545FBE3" w14:textId="77777777" w:rsidR="00D55C77" w:rsidRDefault="00D55C77" w:rsidP="00AE03EC">
            <w:pPr>
              <w:pStyle w:val="TableParagraph"/>
              <w:numPr>
                <w:ilvl w:val="0"/>
                <w:numId w:val="38"/>
              </w:numPr>
              <w:tabs>
                <w:tab w:val="left" w:pos="827"/>
              </w:tabs>
              <w:spacing w:line="268" w:lineRule="exact"/>
            </w:pPr>
            <w:r>
              <w:rPr>
                <w:b/>
                <w:color w:val="FF0000"/>
              </w:rPr>
              <w:t>Activity</w:t>
            </w:r>
            <w:r>
              <w:rPr>
                <w:b/>
                <w:color w:val="FF0000"/>
                <w:spacing w:val="-8"/>
              </w:rPr>
              <w:t xml:space="preserve"> </w:t>
            </w:r>
            <w:r>
              <w:rPr>
                <w:b/>
                <w:color w:val="FF0000"/>
              </w:rPr>
              <w:t>2</w:t>
            </w:r>
            <w:r>
              <w:rPr>
                <w:b/>
                <w:color w:val="FF0000"/>
                <w:spacing w:val="-8"/>
              </w:rPr>
              <w:t xml:space="preserve"> </w:t>
            </w:r>
            <w:r>
              <w:rPr>
                <w:b/>
                <w:color w:val="FF0000"/>
              </w:rPr>
              <w:t>(A2.)</w:t>
            </w:r>
            <w:r>
              <w:rPr>
                <w:b/>
                <w:color w:val="FF0000"/>
                <w:spacing w:val="-7"/>
              </w:rPr>
              <w:t xml:space="preserve"> </w:t>
            </w:r>
            <w:r>
              <w:rPr>
                <w:color w:val="FF0000"/>
              </w:rPr>
              <w:t>Research</w:t>
            </w:r>
            <w:r>
              <w:rPr>
                <w:color w:val="FF0000"/>
                <w:spacing w:val="-6"/>
              </w:rPr>
              <w:t xml:space="preserve"> </w:t>
            </w:r>
            <w:r>
              <w:rPr>
                <w:color w:val="FF0000"/>
              </w:rPr>
              <w:t>informed</w:t>
            </w:r>
            <w:r>
              <w:rPr>
                <w:color w:val="FF0000"/>
                <w:spacing w:val="-6"/>
              </w:rPr>
              <w:t xml:space="preserve"> </w:t>
            </w:r>
            <w:r>
              <w:rPr>
                <w:color w:val="FF0000"/>
              </w:rPr>
              <w:t>leadership</w:t>
            </w:r>
            <w:r>
              <w:rPr>
                <w:color w:val="FF0000"/>
                <w:spacing w:val="-6"/>
              </w:rPr>
              <w:t xml:space="preserve"> </w:t>
            </w:r>
            <w:r>
              <w:rPr>
                <w:color w:val="FF0000"/>
              </w:rPr>
              <w:t>style</w:t>
            </w:r>
            <w:r>
              <w:rPr>
                <w:color w:val="FF0000"/>
                <w:spacing w:val="-6"/>
              </w:rPr>
              <w:t xml:space="preserve"> </w:t>
            </w:r>
            <w:r>
              <w:rPr>
                <w:color w:val="FF0000"/>
              </w:rPr>
              <w:t>training</w:t>
            </w:r>
            <w:r>
              <w:rPr>
                <w:color w:val="FF0000"/>
                <w:spacing w:val="-6"/>
              </w:rPr>
              <w:t xml:space="preserve"> </w:t>
            </w:r>
            <w:r>
              <w:rPr>
                <w:color w:val="FF0000"/>
              </w:rPr>
              <w:t>or</w:t>
            </w:r>
            <w:r>
              <w:rPr>
                <w:color w:val="FF0000"/>
                <w:spacing w:val="-4"/>
              </w:rPr>
              <w:t xml:space="preserve"> </w:t>
            </w:r>
            <w:r>
              <w:rPr>
                <w:color w:val="FF0000"/>
              </w:rPr>
              <w:t>workplace</w:t>
            </w:r>
            <w:r>
              <w:rPr>
                <w:color w:val="FF0000"/>
                <w:spacing w:val="-7"/>
              </w:rPr>
              <w:t xml:space="preserve"> </w:t>
            </w:r>
            <w:r>
              <w:rPr>
                <w:color w:val="FF0000"/>
                <w:spacing w:val="-2"/>
              </w:rPr>
              <w:t>program</w:t>
            </w:r>
          </w:p>
          <w:p w14:paraId="58DCFB05" w14:textId="77777777" w:rsidR="00D55C77" w:rsidRDefault="00D55C77" w:rsidP="00AE03EC">
            <w:pPr>
              <w:pStyle w:val="TableParagraph"/>
              <w:numPr>
                <w:ilvl w:val="0"/>
                <w:numId w:val="38"/>
              </w:numPr>
              <w:tabs>
                <w:tab w:val="left" w:pos="827"/>
              </w:tabs>
              <w:spacing w:line="268" w:lineRule="exact"/>
            </w:pPr>
            <w:r>
              <w:rPr>
                <w:b/>
                <w:color w:val="FF0000"/>
              </w:rPr>
              <w:t>Overarching</w:t>
            </w:r>
            <w:r>
              <w:rPr>
                <w:b/>
                <w:color w:val="FF0000"/>
                <w:spacing w:val="-12"/>
              </w:rPr>
              <w:t xml:space="preserve"> </w:t>
            </w:r>
            <w:r>
              <w:rPr>
                <w:b/>
                <w:color w:val="FF0000"/>
              </w:rPr>
              <w:t>Outcome:</w:t>
            </w:r>
            <w:r>
              <w:rPr>
                <w:b/>
                <w:color w:val="FF0000"/>
                <w:spacing w:val="-8"/>
              </w:rPr>
              <w:t xml:space="preserve"> </w:t>
            </w:r>
            <w:r>
              <w:rPr>
                <w:color w:val="FF0000"/>
              </w:rPr>
              <w:t>Improve</w:t>
            </w:r>
            <w:r>
              <w:rPr>
                <w:color w:val="FF0000"/>
                <w:spacing w:val="-6"/>
              </w:rPr>
              <w:t xml:space="preserve"> </w:t>
            </w:r>
            <w:r>
              <w:rPr>
                <w:color w:val="FF0000"/>
              </w:rPr>
              <w:t>leadership</w:t>
            </w:r>
            <w:r>
              <w:rPr>
                <w:color w:val="FF0000"/>
                <w:spacing w:val="-7"/>
              </w:rPr>
              <w:t xml:space="preserve"> </w:t>
            </w:r>
            <w:r>
              <w:rPr>
                <w:color w:val="FF0000"/>
              </w:rPr>
              <w:t>competencies</w:t>
            </w:r>
            <w:r>
              <w:rPr>
                <w:color w:val="FF0000"/>
                <w:spacing w:val="-7"/>
              </w:rPr>
              <w:t xml:space="preserve"> </w:t>
            </w:r>
            <w:r>
              <w:rPr>
                <w:color w:val="FF0000"/>
              </w:rPr>
              <w:t>among</w:t>
            </w:r>
            <w:r>
              <w:rPr>
                <w:color w:val="FF0000"/>
                <w:spacing w:val="-7"/>
              </w:rPr>
              <w:t xml:space="preserve"> </w:t>
            </w:r>
            <w:r>
              <w:rPr>
                <w:color w:val="FF0000"/>
              </w:rPr>
              <w:t>senior</w:t>
            </w:r>
            <w:r>
              <w:rPr>
                <w:color w:val="FF0000"/>
                <w:spacing w:val="-5"/>
              </w:rPr>
              <w:t xml:space="preserve"> </w:t>
            </w:r>
            <w:r>
              <w:rPr>
                <w:color w:val="FF0000"/>
                <w:spacing w:val="-2"/>
              </w:rPr>
              <w:t>leadership</w:t>
            </w:r>
          </w:p>
          <w:p w14:paraId="3096DA91" w14:textId="77777777" w:rsidR="00D55C77" w:rsidRDefault="00D55C77" w:rsidP="00AE03EC">
            <w:pPr>
              <w:pStyle w:val="TableParagraph"/>
              <w:numPr>
                <w:ilvl w:val="0"/>
                <w:numId w:val="38"/>
              </w:numPr>
              <w:tabs>
                <w:tab w:val="left" w:pos="827"/>
              </w:tabs>
              <w:spacing w:before="2" w:line="237" w:lineRule="auto"/>
              <w:ind w:right="851"/>
            </w:pPr>
            <w:r>
              <w:rPr>
                <w:b/>
                <w:color w:val="FF0000"/>
              </w:rPr>
              <w:t>Population of Focus:</w:t>
            </w:r>
            <w:r>
              <w:rPr>
                <w:b/>
                <w:color w:val="FF0000"/>
                <w:spacing w:val="-7"/>
              </w:rPr>
              <w:t xml:space="preserve"> </w:t>
            </w:r>
            <w:r>
              <w:rPr>
                <w:color w:val="FF0000"/>
              </w:rPr>
              <w:t>Non-Commissioned</w:t>
            </w:r>
            <w:r>
              <w:rPr>
                <w:color w:val="FF0000"/>
                <w:spacing w:val="-6"/>
              </w:rPr>
              <w:t xml:space="preserve"> </w:t>
            </w:r>
            <w:r>
              <w:rPr>
                <w:color w:val="FF0000"/>
              </w:rPr>
              <w:t>Officers</w:t>
            </w:r>
            <w:r>
              <w:rPr>
                <w:color w:val="FF0000"/>
                <w:spacing w:val="-8"/>
              </w:rPr>
              <w:t xml:space="preserve"> </w:t>
            </w:r>
            <w:r>
              <w:rPr>
                <w:color w:val="FF0000"/>
              </w:rPr>
              <w:t>and</w:t>
            </w:r>
            <w:r>
              <w:rPr>
                <w:color w:val="FF0000"/>
                <w:spacing w:val="-6"/>
              </w:rPr>
              <w:t xml:space="preserve"> </w:t>
            </w:r>
            <w:r>
              <w:rPr>
                <w:color w:val="FF0000"/>
              </w:rPr>
              <w:t>Senior</w:t>
            </w:r>
            <w:r>
              <w:rPr>
                <w:color w:val="FF0000"/>
                <w:spacing w:val="-5"/>
              </w:rPr>
              <w:t xml:space="preserve"> </w:t>
            </w:r>
            <w:r>
              <w:rPr>
                <w:color w:val="FF0000"/>
              </w:rPr>
              <w:t xml:space="preserve">Non-Commissioned </w:t>
            </w:r>
            <w:r>
              <w:rPr>
                <w:color w:val="FF0000"/>
                <w:spacing w:val="-2"/>
              </w:rPr>
              <w:t>Officers</w:t>
            </w:r>
          </w:p>
          <w:p w14:paraId="264BA7CC" w14:textId="77777777" w:rsidR="00D55C77" w:rsidRDefault="00D55C77" w:rsidP="00AE03EC">
            <w:pPr>
              <w:pStyle w:val="TableParagraph"/>
              <w:numPr>
                <w:ilvl w:val="0"/>
                <w:numId w:val="38"/>
              </w:numPr>
              <w:tabs>
                <w:tab w:val="left" w:pos="827"/>
              </w:tabs>
              <w:spacing w:before="2" w:line="269" w:lineRule="exact"/>
            </w:pPr>
            <w:r>
              <w:rPr>
                <w:b/>
                <w:color w:val="FF0000"/>
              </w:rPr>
              <w:t>Implemented</w:t>
            </w:r>
            <w:r>
              <w:rPr>
                <w:color w:val="FF0000"/>
              </w:rPr>
              <w:t>:</w:t>
            </w:r>
            <w:r>
              <w:rPr>
                <w:color w:val="FF0000"/>
                <w:spacing w:val="-5"/>
              </w:rPr>
              <w:t xml:space="preserve"> </w:t>
            </w:r>
            <w:r>
              <w:rPr>
                <w:color w:val="FF0000"/>
              </w:rPr>
              <w:t>Activity</w:t>
            </w:r>
            <w:r>
              <w:rPr>
                <w:color w:val="FF0000"/>
                <w:spacing w:val="-6"/>
              </w:rPr>
              <w:t xml:space="preserve"> </w:t>
            </w:r>
            <w:r>
              <w:rPr>
                <w:color w:val="FF0000"/>
              </w:rPr>
              <w:t>has</w:t>
            </w:r>
            <w:r>
              <w:rPr>
                <w:color w:val="FF0000"/>
                <w:spacing w:val="-3"/>
              </w:rPr>
              <w:t xml:space="preserve"> </w:t>
            </w:r>
            <w:r>
              <w:rPr>
                <w:color w:val="FF0000"/>
              </w:rPr>
              <w:t>not</w:t>
            </w:r>
            <w:r>
              <w:rPr>
                <w:color w:val="FF0000"/>
                <w:spacing w:val="-5"/>
              </w:rPr>
              <w:t xml:space="preserve"> </w:t>
            </w:r>
            <w:r>
              <w:rPr>
                <w:color w:val="FF0000"/>
              </w:rPr>
              <w:t>been</w:t>
            </w:r>
            <w:r>
              <w:rPr>
                <w:color w:val="FF0000"/>
                <w:spacing w:val="-4"/>
              </w:rPr>
              <w:t xml:space="preserve"> </w:t>
            </w:r>
            <w:r>
              <w:rPr>
                <w:color w:val="FF0000"/>
              </w:rPr>
              <w:t>implemented</w:t>
            </w:r>
            <w:r>
              <w:rPr>
                <w:color w:val="FF0000"/>
                <w:spacing w:val="-4"/>
              </w:rPr>
              <w:t xml:space="preserve"> </w:t>
            </w:r>
            <w:r>
              <w:rPr>
                <w:color w:val="FF0000"/>
              </w:rPr>
              <w:t>yet.</w:t>
            </w:r>
            <w:r>
              <w:rPr>
                <w:color w:val="FF0000"/>
                <w:spacing w:val="53"/>
              </w:rPr>
              <w:t xml:space="preserve"> </w:t>
            </w:r>
            <w:r>
              <w:rPr>
                <w:color w:val="FF0000"/>
              </w:rPr>
              <w:t>Projected</w:t>
            </w:r>
            <w:r>
              <w:rPr>
                <w:color w:val="FF0000"/>
                <w:spacing w:val="-6"/>
              </w:rPr>
              <w:t xml:space="preserve"> </w:t>
            </w:r>
            <w:r>
              <w:rPr>
                <w:color w:val="FF0000"/>
              </w:rPr>
              <w:t>to</w:t>
            </w:r>
            <w:r>
              <w:rPr>
                <w:color w:val="FF0000"/>
                <w:spacing w:val="-4"/>
              </w:rPr>
              <w:t xml:space="preserve"> </w:t>
            </w:r>
            <w:r>
              <w:rPr>
                <w:color w:val="FF0000"/>
              </w:rPr>
              <w:t>start</w:t>
            </w:r>
            <w:r>
              <w:rPr>
                <w:color w:val="FF0000"/>
                <w:spacing w:val="-5"/>
              </w:rPr>
              <w:t xml:space="preserve"> </w:t>
            </w:r>
            <w:r>
              <w:rPr>
                <w:color w:val="FF0000"/>
              </w:rPr>
              <w:t>Winter</w:t>
            </w:r>
            <w:r>
              <w:rPr>
                <w:color w:val="FF0000"/>
                <w:spacing w:val="-5"/>
              </w:rPr>
              <w:t xml:space="preserve"> </w:t>
            </w:r>
            <w:r>
              <w:rPr>
                <w:color w:val="FF0000"/>
                <w:spacing w:val="-4"/>
              </w:rPr>
              <w:t>202X</w:t>
            </w:r>
          </w:p>
          <w:p w14:paraId="3F70FCA6" w14:textId="77777777" w:rsidR="00D55C77" w:rsidRDefault="00D55C77" w:rsidP="00AE03EC">
            <w:pPr>
              <w:pStyle w:val="TableParagraph"/>
              <w:numPr>
                <w:ilvl w:val="0"/>
                <w:numId w:val="38"/>
              </w:numPr>
              <w:tabs>
                <w:tab w:val="left" w:pos="827"/>
              </w:tabs>
              <w:spacing w:before="1" w:line="237" w:lineRule="auto"/>
              <w:ind w:right="322"/>
            </w:pPr>
            <w:r>
              <w:rPr>
                <w:b/>
                <w:color w:val="FF0000"/>
              </w:rPr>
              <w:t>Staffing</w:t>
            </w:r>
            <w:r>
              <w:rPr>
                <w:color w:val="FF0000"/>
              </w:rPr>
              <w:t>: Two IPPW staff will facilitate each training session.</w:t>
            </w:r>
            <w:r>
              <w:rPr>
                <w:color w:val="FF0000"/>
                <w:spacing w:val="40"/>
              </w:rPr>
              <w:t xml:space="preserve"> </w:t>
            </w:r>
            <w:r>
              <w:rPr>
                <w:color w:val="FF0000"/>
              </w:rPr>
              <w:t>A total of five in-person group</w:t>
            </w:r>
            <w:r>
              <w:rPr>
                <w:color w:val="FF0000"/>
                <w:spacing w:val="-3"/>
              </w:rPr>
              <w:t xml:space="preserve"> </w:t>
            </w:r>
            <w:r>
              <w:rPr>
                <w:color w:val="FF0000"/>
              </w:rPr>
              <w:t>seminars</w:t>
            </w:r>
            <w:r>
              <w:rPr>
                <w:color w:val="FF0000"/>
                <w:spacing w:val="-5"/>
              </w:rPr>
              <w:t xml:space="preserve"> </w:t>
            </w:r>
            <w:r>
              <w:rPr>
                <w:color w:val="FF0000"/>
              </w:rPr>
              <w:t>in</w:t>
            </w:r>
            <w:r>
              <w:rPr>
                <w:color w:val="FF0000"/>
                <w:spacing w:val="-3"/>
              </w:rPr>
              <w:t xml:space="preserve"> </w:t>
            </w:r>
            <w:r>
              <w:rPr>
                <w:color w:val="FF0000"/>
              </w:rPr>
              <w:t>three</w:t>
            </w:r>
            <w:r>
              <w:rPr>
                <w:color w:val="FF0000"/>
                <w:spacing w:val="-5"/>
              </w:rPr>
              <w:t xml:space="preserve"> </w:t>
            </w:r>
            <w:r>
              <w:rPr>
                <w:color w:val="FF0000"/>
              </w:rPr>
              <w:t>years</w:t>
            </w:r>
            <w:r>
              <w:rPr>
                <w:color w:val="FF0000"/>
                <w:spacing w:val="-2"/>
              </w:rPr>
              <w:t xml:space="preserve"> </w:t>
            </w:r>
            <w:r>
              <w:rPr>
                <w:color w:val="FF0000"/>
              </w:rPr>
              <w:t>will</w:t>
            </w:r>
            <w:r>
              <w:rPr>
                <w:color w:val="FF0000"/>
                <w:spacing w:val="-3"/>
              </w:rPr>
              <w:t xml:space="preserve"> </w:t>
            </w:r>
            <w:r>
              <w:rPr>
                <w:color w:val="FF0000"/>
              </w:rPr>
              <w:t>be</w:t>
            </w:r>
            <w:r>
              <w:rPr>
                <w:color w:val="FF0000"/>
                <w:spacing w:val="-3"/>
              </w:rPr>
              <w:t xml:space="preserve"> </w:t>
            </w:r>
            <w:r>
              <w:rPr>
                <w:color w:val="FF0000"/>
              </w:rPr>
              <w:t>conducted.</w:t>
            </w:r>
            <w:r>
              <w:rPr>
                <w:color w:val="FF0000"/>
                <w:spacing w:val="40"/>
              </w:rPr>
              <w:t xml:space="preserve"> </w:t>
            </w:r>
            <w:r>
              <w:rPr>
                <w:color w:val="FF0000"/>
              </w:rPr>
              <w:t>IPPW</w:t>
            </w:r>
            <w:r>
              <w:rPr>
                <w:color w:val="FF0000"/>
                <w:spacing w:val="-4"/>
              </w:rPr>
              <w:t xml:space="preserve"> </w:t>
            </w:r>
            <w:r>
              <w:rPr>
                <w:color w:val="FF0000"/>
              </w:rPr>
              <w:t>staff</w:t>
            </w:r>
            <w:r>
              <w:rPr>
                <w:color w:val="FF0000"/>
                <w:spacing w:val="-1"/>
              </w:rPr>
              <w:t xml:space="preserve"> </w:t>
            </w:r>
            <w:r>
              <w:rPr>
                <w:color w:val="FF0000"/>
              </w:rPr>
              <w:t>will</w:t>
            </w:r>
            <w:r>
              <w:rPr>
                <w:color w:val="FF0000"/>
                <w:spacing w:val="-3"/>
              </w:rPr>
              <w:t xml:space="preserve"> </w:t>
            </w:r>
            <w:r>
              <w:rPr>
                <w:color w:val="FF0000"/>
              </w:rPr>
              <w:t>be</w:t>
            </w:r>
            <w:r>
              <w:rPr>
                <w:color w:val="FF0000"/>
                <w:spacing w:val="-3"/>
              </w:rPr>
              <w:t xml:space="preserve"> </w:t>
            </w:r>
            <w:r>
              <w:rPr>
                <w:color w:val="FF0000"/>
              </w:rPr>
              <w:t>onboarding</w:t>
            </w:r>
            <w:r>
              <w:rPr>
                <w:color w:val="FF0000"/>
                <w:spacing w:val="-3"/>
              </w:rPr>
              <w:t xml:space="preserve"> </w:t>
            </w:r>
            <w:r>
              <w:rPr>
                <w:color w:val="FF0000"/>
              </w:rPr>
              <w:t>during this period to maximize staffing capacity.</w:t>
            </w:r>
            <w:r>
              <w:rPr>
                <w:color w:val="FF0000"/>
                <w:spacing w:val="40"/>
              </w:rPr>
              <w:t xml:space="preserve"> </w:t>
            </w:r>
            <w:r>
              <w:rPr>
                <w:color w:val="FF0000"/>
              </w:rPr>
              <w:t>Funding for this activity is to be determined</w:t>
            </w:r>
          </w:p>
          <w:p w14:paraId="6C994757" w14:textId="77777777" w:rsidR="00D55C77" w:rsidRDefault="00D55C77" w:rsidP="00AE03EC">
            <w:pPr>
              <w:pStyle w:val="TableParagraph"/>
              <w:numPr>
                <w:ilvl w:val="0"/>
                <w:numId w:val="38"/>
              </w:numPr>
              <w:tabs>
                <w:tab w:val="left" w:pos="827"/>
              </w:tabs>
              <w:spacing w:before="3" w:line="269" w:lineRule="exact"/>
            </w:pPr>
            <w:r>
              <w:rPr>
                <w:b/>
                <w:color w:val="FF0000"/>
              </w:rPr>
              <w:t>Potential</w:t>
            </w:r>
            <w:r>
              <w:rPr>
                <w:b/>
                <w:color w:val="FF0000"/>
                <w:spacing w:val="-6"/>
              </w:rPr>
              <w:t xml:space="preserve"> </w:t>
            </w:r>
            <w:r>
              <w:rPr>
                <w:b/>
                <w:color w:val="FF0000"/>
              </w:rPr>
              <w:t>barriers:</w:t>
            </w:r>
            <w:r>
              <w:rPr>
                <w:b/>
                <w:color w:val="FF0000"/>
                <w:spacing w:val="-6"/>
              </w:rPr>
              <w:t xml:space="preserve"> </w:t>
            </w:r>
            <w:r>
              <w:rPr>
                <w:color w:val="FF0000"/>
              </w:rPr>
              <w:t>Leadership</w:t>
            </w:r>
            <w:r>
              <w:rPr>
                <w:color w:val="FF0000"/>
                <w:spacing w:val="-6"/>
              </w:rPr>
              <w:t xml:space="preserve"> </w:t>
            </w:r>
            <w:r>
              <w:rPr>
                <w:color w:val="FF0000"/>
              </w:rPr>
              <w:t>buy-in</w:t>
            </w:r>
            <w:r>
              <w:rPr>
                <w:color w:val="FF0000"/>
                <w:spacing w:val="-5"/>
              </w:rPr>
              <w:t xml:space="preserve"> </w:t>
            </w:r>
            <w:r>
              <w:rPr>
                <w:color w:val="FF0000"/>
              </w:rPr>
              <w:t>and</w:t>
            </w:r>
            <w:r>
              <w:rPr>
                <w:color w:val="FF0000"/>
                <w:spacing w:val="-8"/>
              </w:rPr>
              <w:t xml:space="preserve"> </w:t>
            </w:r>
            <w:r>
              <w:rPr>
                <w:color w:val="FF0000"/>
              </w:rPr>
              <w:t>time</w:t>
            </w:r>
            <w:r>
              <w:rPr>
                <w:color w:val="FF0000"/>
                <w:spacing w:val="-7"/>
              </w:rPr>
              <w:t xml:space="preserve"> </w:t>
            </w:r>
            <w:r>
              <w:rPr>
                <w:color w:val="FF0000"/>
              </w:rPr>
              <w:t>constraints</w:t>
            </w:r>
            <w:r>
              <w:rPr>
                <w:color w:val="FF0000"/>
                <w:spacing w:val="-7"/>
              </w:rPr>
              <w:t xml:space="preserve"> </w:t>
            </w:r>
            <w:r>
              <w:rPr>
                <w:color w:val="FF0000"/>
              </w:rPr>
              <w:t>for</w:t>
            </w:r>
            <w:r>
              <w:rPr>
                <w:color w:val="FF0000"/>
                <w:spacing w:val="-6"/>
              </w:rPr>
              <w:t xml:space="preserve"> </w:t>
            </w:r>
            <w:r>
              <w:rPr>
                <w:color w:val="FF0000"/>
                <w:spacing w:val="-2"/>
              </w:rPr>
              <w:t>participation</w:t>
            </w:r>
          </w:p>
          <w:p w14:paraId="4F52C90B" w14:textId="77777777" w:rsidR="00D55C77" w:rsidRDefault="00D55C77" w:rsidP="00AE03EC">
            <w:pPr>
              <w:pStyle w:val="TableParagraph"/>
              <w:numPr>
                <w:ilvl w:val="0"/>
                <w:numId w:val="38"/>
              </w:numPr>
              <w:tabs>
                <w:tab w:val="left" w:pos="827"/>
              </w:tabs>
              <w:spacing w:before="2" w:line="237" w:lineRule="auto"/>
              <w:ind w:right="692"/>
            </w:pPr>
            <w:r>
              <w:rPr>
                <w:b/>
                <w:color w:val="FF0000"/>
              </w:rPr>
              <w:t>Participation</w:t>
            </w:r>
            <w:r>
              <w:rPr>
                <w:color w:val="FF0000"/>
              </w:rPr>
              <w:t>:</w:t>
            </w:r>
            <w:r>
              <w:rPr>
                <w:color w:val="FF0000"/>
                <w:spacing w:val="-3"/>
              </w:rPr>
              <w:t xml:space="preserve"> </w:t>
            </w:r>
            <w:r>
              <w:rPr>
                <w:color w:val="FF0000"/>
              </w:rPr>
              <w:t>Within</w:t>
            </w:r>
            <w:r>
              <w:rPr>
                <w:color w:val="FF0000"/>
                <w:spacing w:val="-5"/>
              </w:rPr>
              <w:t xml:space="preserve"> </w:t>
            </w:r>
            <w:r>
              <w:rPr>
                <w:color w:val="FF0000"/>
              </w:rPr>
              <w:t>the</w:t>
            </w:r>
            <w:r>
              <w:rPr>
                <w:color w:val="FF0000"/>
                <w:spacing w:val="-5"/>
              </w:rPr>
              <w:t xml:space="preserve"> </w:t>
            </w:r>
            <w:r>
              <w:rPr>
                <w:color w:val="FF0000"/>
              </w:rPr>
              <w:t>first</w:t>
            </w:r>
            <w:r>
              <w:rPr>
                <w:color w:val="FF0000"/>
                <w:spacing w:val="-4"/>
              </w:rPr>
              <w:t xml:space="preserve"> </w:t>
            </w:r>
            <w:r>
              <w:rPr>
                <w:color w:val="FF0000"/>
              </w:rPr>
              <w:t>six</w:t>
            </w:r>
            <w:r>
              <w:rPr>
                <w:color w:val="FF0000"/>
                <w:spacing w:val="-5"/>
              </w:rPr>
              <w:t xml:space="preserve"> </w:t>
            </w:r>
            <w:r>
              <w:rPr>
                <w:color w:val="FF0000"/>
              </w:rPr>
              <w:t>months</w:t>
            </w:r>
            <w:r>
              <w:rPr>
                <w:color w:val="FF0000"/>
                <w:spacing w:val="-5"/>
              </w:rPr>
              <w:t xml:space="preserve"> </w:t>
            </w:r>
            <w:r>
              <w:rPr>
                <w:color w:val="FF0000"/>
              </w:rPr>
              <w:t>of</w:t>
            </w:r>
            <w:r>
              <w:rPr>
                <w:color w:val="FF0000"/>
                <w:spacing w:val="-3"/>
              </w:rPr>
              <w:t xml:space="preserve"> </w:t>
            </w:r>
            <w:r>
              <w:rPr>
                <w:color w:val="FF0000"/>
              </w:rPr>
              <w:t>implementation,</w:t>
            </w:r>
            <w:r>
              <w:rPr>
                <w:color w:val="FF0000"/>
                <w:spacing w:val="-1"/>
              </w:rPr>
              <w:t xml:space="preserve"> </w:t>
            </w:r>
            <w:r>
              <w:rPr>
                <w:color w:val="FF0000"/>
              </w:rPr>
              <w:t>70%</w:t>
            </w:r>
            <w:r>
              <w:rPr>
                <w:color w:val="FF0000"/>
                <w:spacing w:val="-4"/>
              </w:rPr>
              <w:t xml:space="preserve"> </w:t>
            </w:r>
            <w:r>
              <w:rPr>
                <w:color w:val="FF0000"/>
              </w:rPr>
              <w:t>of</w:t>
            </w:r>
            <w:r>
              <w:rPr>
                <w:color w:val="FF0000"/>
                <w:spacing w:val="-3"/>
              </w:rPr>
              <w:t xml:space="preserve"> </w:t>
            </w:r>
            <w:r>
              <w:rPr>
                <w:color w:val="FF0000"/>
              </w:rPr>
              <w:t>leaders</w:t>
            </w:r>
            <w:r>
              <w:rPr>
                <w:color w:val="FF0000"/>
                <w:spacing w:val="-2"/>
              </w:rPr>
              <w:t xml:space="preserve"> </w:t>
            </w:r>
            <w:r>
              <w:rPr>
                <w:color w:val="FF0000"/>
              </w:rPr>
              <w:t>on</w:t>
            </w:r>
            <w:r>
              <w:rPr>
                <w:color w:val="FF0000"/>
                <w:spacing w:val="-5"/>
              </w:rPr>
              <w:t xml:space="preserve"> </w:t>
            </w:r>
            <w:r>
              <w:rPr>
                <w:color w:val="FF0000"/>
              </w:rPr>
              <w:t>the installation will be enrolled in the program</w:t>
            </w:r>
          </w:p>
          <w:p w14:paraId="35F78F53" w14:textId="77777777" w:rsidR="00D55C77" w:rsidRDefault="00D55C77" w:rsidP="00AE03EC">
            <w:pPr>
              <w:pStyle w:val="TableParagraph"/>
              <w:numPr>
                <w:ilvl w:val="0"/>
                <w:numId w:val="38"/>
              </w:numPr>
              <w:tabs>
                <w:tab w:val="left" w:pos="827"/>
              </w:tabs>
              <w:spacing w:before="1" w:line="256" w:lineRule="auto"/>
              <w:ind w:right="212"/>
            </w:pPr>
            <w:r>
              <w:rPr>
                <w:b/>
                <w:color w:val="FF0000"/>
              </w:rPr>
              <w:t>Evaluation</w:t>
            </w:r>
            <w:r>
              <w:rPr>
                <w:color w:val="FF0000"/>
              </w:rPr>
              <w:t>:</w:t>
            </w:r>
            <w:r>
              <w:rPr>
                <w:color w:val="FF0000"/>
                <w:spacing w:val="-3"/>
              </w:rPr>
              <w:t xml:space="preserve"> </w:t>
            </w:r>
            <w:r>
              <w:rPr>
                <w:color w:val="FF0000"/>
              </w:rPr>
              <w:t>IPPW</w:t>
            </w:r>
            <w:r>
              <w:rPr>
                <w:color w:val="FF0000"/>
                <w:spacing w:val="-3"/>
              </w:rPr>
              <w:t xml:space="preserve"> </w:t>
            </w:r>
            <w:r>
              <w:rPr>
                <w:color w:val="FF0000"/>
              </w:rPr>
              <w:t>will</w:t>
            </w:r>
            <w:r>
              <w:rPr>
                <w:color w:val="FF0000"/>
                <w:spacing w:val="-2"/>
              </w:rPr>
              <w:t xml:space="preserve"> </w:t>
            </w:r>
            <w:r>
              <w:rPr>
                <w:color w:val="FF0000"/>
              </w:rPr>
              <w:t>analyze</w:t>
            </w:r>
            <w:r>
              <w:rPr>
                <w:color w:val="FF0000"/>
                <w:spacing w:val="-2"/>
              </w:rPr>
              <w:t xml:space="preserve"> </w:t>
            </w:r>
            <w:r>
              <w:rPr>
                <w:color w:val="FF0000"/>
              </w:rPr>
              <w:t>indicators</w:t>
            </w:r>
            <w:r>
              <w:rPr>
                <w:color w:val="FF0000"/>
                <w:spacing w:val="-4"/>
              </w:rPr>
              <w:t xml:space="preserve"> </w:t>
            </w:r>
            <w:r>
              <w:rPr>
                <w:color w:val="FF0000"/>
              </w:rPr>
              <w:t>on</w:t>
            </w:r>
            <w:r>
              <w:rPr>
                <w:color w:val="FF0000"/>
                <w:spacing w:val="-4"/>
              </w:rPr>
              <w:t xml:space="preserve"> </w:t>
            </w:r>
            <w:r>
              <w:rPr>
                <w:color w:val="FF0000"/>
              </w:rPr>
              <w:t>the</w:t>
            </w:r>
            <w:r>
              <w:rPr>
                <w:color w:val="FF0000"/>
                <w:spacing w:val="-4"/>
              </w:rPr>
              <w:t xml:space="preserve"> </w:t>
            </w:r>
            <w:r>
              <w:rPr>
                <w:color w:val="FF0000"/>
              </w:rPr>
              <w:t>CCAs</w:t>
            </w:r>
            <w:r>
              <w:rPr>
                <w:color w:val="FF0000"/>
                <w:spacing w:val="-1"/>
              </w:rPr>
              <w:t xml:space="preserve"> </w:t>
            </w:r>
            <w:r>
              <w:rPr>
                <w:color w:val="FF0000"/>
              </w:rPr>
              <w:t>related</w:t>
            </w:r>
            <w:r>
              <w:rPr>
                <w:color w:val="FF0000"/>
                <w:spacing w:val="-4"/>
              </w:rPr>
              <w:t xml:space="preserve"> </w:t>
            </w:r>
            <w:r>
              <w:rPr>
                <w:color w:val="FF0000"/>
              </w:rPr>
              <w:t>to</w:t>
            </w:r>
            <w:r>
              <w:rPr>
                <w:color w:val="FF0000"/>
                <w:spacing w:val="-4"/>
              </w:rPr>
              <w:t xml:space="preserve"> </w:t>
            </w:r>
            <w:r>
              <w:rPr>
                <w:color w:val="FF0000"/>
              </w:rPr>
              <w:t>trust</w:t>
            </w:r>
            <w:r>
              <w:rPr>
                <w:color w:val="FF0000"/>
                <w:spacing w:val="-2"/>
              </w:rPr>
              <w:t xml:space="preserve"> </w:t>
            </w:r>
            <w:r>
              <w:rPr>
                <w:color w:val="FF0000"/>
              </w:rPr>
              <w:t>in</w:t>
            </w:r>
            <w:r>
              <w:rPr>
                <w:color w:val="FF0000"/>
                <w:spacing w:val="-2"/>
              </w:rPr>
              <w:t xml:space="preserve"> </w:t>
            </w:r>
            <w:r>
              <w:rPr>
                <w:color w:val="FF0000"/>
              </w:rPr>
              <w:t>leadership</w:t>
            </w:r>
            <w:r>
              <w:rPr>
                <w:color w:val="FF0000"/>
                <w:spacing w:val="-2"/>
              </w:rPr>
              <w:t xml:space="preserve"> </w:t>
            </w:r>
            <w:r>
              <w:rPr>
                <w:color w:val="FF0000"/>
              </w:rPr>
              <w:t>and toxic leadership to evaluate this activity</w:t>
            </w:r>
          </w:p>
          <w:p w14:paraId="7542454E" w14:textId="77777777" w:rsidR="00D55C77" w:rsidRDefault="00D55C77" w:rsidP="00D55C77">
            <w:pPr>
              <w:pStyle w:val="TableParagraph"/>
              <w:spacing w:before="18"/>
            </w:pPr>
          </w:p>
          <w:p w14:paraId="4612E3E9" w14:textId="77777777" w:rsidR="00A135B8" w:rsidRPr="00D55C77" w:rsidRDefault="00D55C77" w:rsidP="00AE03EC">
            <w:pPr>
              <w:pStyle w:val="TableParagraph"/>
              <w:numPr>
                <w:ilvl w:val="0"/>
                <w:numId w:val="38"/>
              </w:numPr>
              <w:tabs>
                <w:tab w:val="left" w:pos="827"/>
              </w:tabs>
              <w:spacing w:before="1" w:line="237" w:lineRule="auto"/>
              <w:ind w:right="307"/>
            </w:pPr>
            <w:r>
              <w:rPr>
                <w:b/>
                <w:color w:val="FF0000"/>
              </w:rPr>
              <w:t xml:space="preserve">Activity 3 (A3.) </w:t>
            </w:r>
            <w:r>
              <w:rPr>
                <w:color w:val="FF0000"/>
              </w:rPr>
              <w:t>Partner with a nonprofit to plan social events that advocate, connect, and</w:t>
            </w:r>
            <w:r>
              <w:rPr>
                <w:color w:val="FF0000"/>
                <w:spacing w:val="-3"/>
              </w:rPr>
              <w:t xml:space="preserve"> </w:t>
            </w:r>
            <w:r>
              <w:rPr>
                <w:color w:val="FF0000"/>
              </w:rPr>
              <w:t>provide</w:t>
            </w:r>
            <w:r>
              <w:rPr>
                <w:color w:val="FF0000"/>
                <w:spacing w:val="-5"/>
              </w:rPr>
              <w:t xml:space="preserve"> </w:t>
            </w:r>
            <w:r>
              <w:rPr>
                <w:color w:val="FF0000"/>
              </w:rPr>
              <w:t>support</w:t>
            </w:r>
            <w:r>
              <w:rPr>
                <w:color w:val="FF0000"/>
                <w:spacing w:val="-4"/>
              </w:rPr>
              <w:t xml:space="preserve"> </w:t>
            </w:r>
            <w:r>
              <w:rPr>
                <w:color w:val="FF0000"/>
              </w:rPr>
              <w:t>to</w:t>
            </w:r>
            <w:r>
              <w:rPr>
                <w:color w:val="FF0000"/>
                <w:spacing w:val="-5"/>
              </w:rPr>
              <w:t xml:space="preserve"> </w:t>
            </w:r>
            <w:r>
              <w:rPr>
                <w:color w:val="FF0000"/>
              </w:rPr>
              <w:t>junior</w:t>
            </w:r>
            <w:r>
              <w:rPr>
                <w:color w:val="FF0000"/>
                <w:spacing w:val="-1"/>
              </w:rPr>
              <w:t xml:space="preserve"> </w:t>
            </w:r>
            <w:r>
              <w:rPr>
                <w:color w:val="FF0000"/>
              </w:rPr>
              <w:t>enlisted</w:t>
            </w:r>
            <w:r>
              <w:rPr>
                <w:color w:val="FF0000"/>
                <w:spacing w:val="-3"/>
              </w:rPr>
              <w:t xml:space="preserve"> </w:t>
            </w:r>
            <w:r>
              <w:rPr>
                <w:color w:val="FF0000"/>
              </w:rPr>
              <w:t>and/or</w:t>
            </w:r>
            <w:r>
              <w:rPr>
                <w:color w:val="FF0000"/>
                <w:spacing w:val="-4"/>
              </w:rPr>
              <w:t xml:space="preserve"> </w:t>
            </w:r>
            <w:r>
              <w:rPr>
                <w:color w:val="FF0000"/>
              </w:rPr>
              <w:t>sub-populations</w:t>
            </w:r>
            <w:r>
              <w:rPr>
                <w:color w:val="FF0000"/>
                <w:spacing w:val="-2"/>
              </w:rPr>
              <w:t xml:space="preserve"> </w:t>
            </w:r>
            <w:r>
              <w:rPr>
                <w:color w:val="FF0000"/>
              </w:rPr>
              <w:t>of</w:t>
            </w:r>
            <w:r>
              <w:rPr>
                <w:color w:val="FF0000"/>
                <w:spacing w:val="-3"/>
              </w:rPr>
              <w:t xml:space="preserve"> </w:t>
            </w:r>
            <w:r>
              <w:rPr>
                <w:color w:val="FF0000"/>
              </w:rPr>
              <w:t>the</w:t>
            </w:r>
            <w:r>
              <w:rPr>
                <w:color w:val="FF0000"/>
                <w:spacing w:val="-5"/>
              </w:rPr>
              <w:t xml:space="preserve"> </w:t>
            </w:r>
            <w:r>
              <w:rPr>
                <w:color w:val="FF0000"/>
              </w:rPr>
              <w:t>military</w:t>
            </w:r>
            <w:r>
              <w:rPr>
                <w:color w:val="FF0000"/>
                <w:spacing w:val="-2"/>
              </w:rPr>
              <w:t xml:space="preserve"> </w:t>
            </w:r>
            <w:r>
              <w:rPr>
                <w:color w:val="FF0000"/>
              </w:rPr>
              <w:t xml:space="preserve">community </w:t>
            </w:r>
            <w:r w:rsidRPr="00D55C77">
              <w:rPr>
                <w:color w:val="FF0000"/>
              </w:rPr>
              <w:t>to</w:t>
            </w:r>
            <w:r w:rsidRPr="00D55C77">
              <w:rPr>
                <w:color w:val="FF0000"/>
                <w:spacing w:val="-5"/>
              </w:rPr>
              <w:t xml:space="preserve"> </w:t>
            </w:r>
            <w:r w:rsidRPr="00D55C77">
              <w:rPr>
                <w:color w:val="FF0000"/>
              </w:rPr>
              <w:t>address</w:t>
            </w:r>
            <w:r w:rsidRPr="00D55C77">
              <w:rPr>
                <w:color w:val="FF0000"/>
                <w:spacing w:val="-4"/>
              </w:rPr>
              <w:t xml:space="preserve"> </w:t>
            </w:r>
            <w:r w:rsidRPr="00D55C77">
              <w:rPr>
                <w:color w:val="FF0000"/>
              </w:rPr>
              <w:t>gender-based</w:t>
            </w:r>
            <w:r w:rsidRPr="00D55C77">
              <w:rPr>
                <w:color w:val="FF0000"/>
                <w:spacing w:val="-6"/>
              </w:rPr>
              <w:t xml:space="preserve"> </w:t>
            </w:r>
            <w:r w:rsidRPr="00D55C77">
              <w:rPr>
                <w:color w:val="FF0000"/>
              </w:rPr>
              <w:t>needs</w:t>
            </w:r>
            <w:r w:rsidRPr="00D55C77">
              <w:rPr>
                <w:color w:val="FF0000"/>
                <w:spacing w:val="-4"/>
              </w:rPr>
              <w:t xml:space="preserve"> </w:t>
            </w:r>
            <w:r w:rsidRPr="00D55C77">
              <w:rPr>
                <w:color w:val="FF0000"/>
              </w:rPr>
              <w:t>and</w:t>
            </w:r>
            <w:r w:rsidRPr="00D55C77">
              <w:rPr>
                <w:color w:val="FF0000"/>
                <w:spacing w:val="-6"/>
              </w:rPr>
              <w:t xml:space="preserve"> </w:t>
            </w:r>
            <w:r w:rsidRPr="00D55C77">
              <w:rPr>
                <w:color w:val="FF0000"/>
              </w:rPr>
              <w:t>change</w:t>
            </w:r>
            <w:r w:rsidRPr="00D55C77">
              <w:rPr>
                <w:color w:val="FF0000"/>
                <w:spacing w:val="-7"/>
              </w:rPr>
              <w:t xml:space="preserve"> </w:t>
            </w:r>
            <w:r w:rsidRPr="00D55C77">
              <w:rPr>
                <w:color w:val="FF0000"/>
              </w:rPr>
              <w:t>social</w:t>
            </w:r>
            <w:r w:rsidRPr="00D55C77">
              <w:rPr>
                <w:color w:val="FF0000"/>
                <w:spacing w:val="-4"/>
              </w:rPr>
              <w:t xml:space="preserve"> </w:t>
            </w:r>
            <w:r w:rsidRPr="00D55C77">
              <w:rPr>
                <w:color w:val="FF0000"/>
                <w:spacing w:val="-2"/>
              </w:rPr>
              <w:t>norms</w:t>
            </w:r>
          </w:p>
          <w:p w14:paraId="5DBE2D19" w14:textId="77777777" w:rsidR="00D55C77" w:rsidRDefault="00D55C77" w:rsidP="00D55C77">
            <w:pPr>
              <w:pStyle w:val="ListParagraph"/>
            </w:pPr>
          </w:p>
          <w:p w14:paraId="66574B3D" w14:textId="77777777" w:rsidR="001D454A" w:rsidRPr="00B56531" w:rsidRDefault="001D454A" w:rsidP="00AE03EC">
            <w:pPr>
              <w:pStyle w:val="TableParagraph"/>
              <w:numPr>
                <w:ilvl w:val="0"/>
                <w:numId w:val="38"/>
              </w:numPr>
              <w:tabs>
                <w:tab w:val="left" w:pos="827"/>
              </w:tabs>
              <w:spacing w:before="2" w:line="269" w:lineRule="exact"/>
            </w:pPr>
            <w:r w:rsidRPr="00B56531">
              <w:rPr>
                <w:b/>
                <w:color w:val="FF0000"/>
              </w:rPr>
              <w:t>Overarching</w:t>
            </w:r>
            <w:r w:rsidRPr="00B56531">
              <w:rPr>
                <w:b/>
                <w:color w:val="FF0000"/>
                <w:spacing w:val="-9"/>
              </w:rPr>
              <w:t xml:space="preserve"> </w:t>
            </w:r>
            <w:r w:rsidRPr="00B56531">
              <w:rPr>
                <w:b/>
                <w:color w:val="FF0000"/>
              </w:rPr>
              <w:t>outcome:</w:t>
            </w:r>
            <w:r w:rsidRPr="00B56531">
              <w:rPr>
                <w:b/>
                <w:color w:val="FF0000"/>
                <w:spacing w:val="-8"/>
              </w:rPr>
              <w:t xml:space="preserve"> </w:t>
            </w:r>
            <w:r w:rsidRPr="00B56531">
              <w:rPr>
                <w:color w:val="FF0000"/>
              </w:rPr>
              <w:t>Service</w:t>
            </w:r>
            <w:r w:rsidRPr="00B56531">
              <w:rPr>
                <w:color w:val="FF0000"/>
                <w:spacing w:val="-7"/>
              </w:rPr>
              <w:t xml:space="preserve"> </w:t>
            </w:r>
            <w:r w:rsidRPr="00B56531">
              <w:rPr>
                <w:color w:val="FF0000"/>
              </w:rPr>
              <w:t>member</w:t>
            </w:r>
            <w:r w:rsidRPr="00B56531">
              <w:rPr>
                <w:color w:val="FF0000"/>
                <w:spacing w:val="-5"/>
              </w:rPr>
              <w:t xml:space="preserve"> </w:t>
            </w:r>
            <w:r w:rsidRPr="00B56531">
              <w:rPr>
                <w:color w:val="FF0000"/>
              </w:rPr>
              <w:t>sub-populations</w:t>
            </w:r>
            <w:r w:rsidRPr="00B56531">
              <w:rPr>
                <w:color w:val="FF0000"/>
                <w:spacing w:val="-6"/>
              </w:rPr>
              <w:t xml:space="preserve"> </w:t>
            </w:r>
            <w:r w:rsidRPr="00B56531">
              <w:rPr>
                <w:color w:val="FF0000"/>
              </w:rPr>
              <w:t>feel</w:t>
            </w:r>
            <w:r w:rsidRPr="00B56531">
              <w:rPr>
                <w:color w:val="FF0000"/>
                <w:spacing w:val="-9"/>
              </w:rPr>
              <w:t xml:space="preserve"> </w:t>
            </w:r>
            <w:r w:rsidRPr="00B56531">
              <w:rPr>
                <w:color w:val="FF0000"/>
              </w:rPr>
              <w:t>more</w:t>
            </w:r>
            <w:r w:rsidRPr="00B56531">
              <w:rPr>
                <w:color w:val="FF0000"/>
                <w:spacing w:val="-9"/>
              </w:rPr>
              <w:t xml:space="preserve"> </w:t>
            </w:r>
            <w:r w:rsidRPr="00B56531">
              <w:rPr>
                <w:color w:val="FF0000"/>
              </w:rPr>
              <w:t>socially</w:t>
            </w:r>
            <w:r w:rsidRPr="00B56531">
              <w:rPr>
                <w:color w:val="FF0000"/>
                <w:spacing w:val="-5"/>
              </w:rPr>
              <w:t xml:space="preserve"> </w:t>
            </w:r>
            <w:r w:rsidRPr="00B56531">
              <w:rPr>
                <w:color w:val="FF0000"/>
                <w:spacing w:val="-2"/>
              </w:rPr>
              <w:t>supported</w:t>
            </w:r>
          </w:p>
          <w:p w14:paraId="3DEE4F22" w14:textId="77777777" w:rsidR="001D454A" w:rsidRPr="00B56531" w:rsidRDefault="001D454A" w:rsidP="00AE03EC">
            <w:pPr>
              <w:pStyle w:val="TableParagraph"/>
              <w:numPr>
                <w:ilvl w:val="0"/>
                <w:numId w:val="38"/>
              </w:numPr>
              <w:tabs>
                <w:tab w:val="left" w:pos="827"/>
              </w:tabs>
              <w:spacing w:line="268" w:lineRule="exact"/>
            </w:pPr>
            <w:r>
              <w:rPr>
                <w:b/>
                <w:color w:val="FF0000"/>
              </w:rPr>
              <w:t>Population of Focus</w:t>
            </w:r>
            <w:r w:rsidRPr="00B56531">
              <w:rPr>
                <w:color w:val="FF0000"/>
              </w:rPr>
              <w:t>:</w:t>
            </w:r>
            <w:r w:rsidRPr="00B56531">
              <w:rPr>
                <w:color w:val="FF0000"/>
                <w:spacing w:val="-6"/>
              </w:rPr>
              <w:t xml:space="preserve"> </w:t>
            </w:r>
            <w:r w:rsidRPr="00B56531">
              <w:rPr>
                <w:color w:val="FF0000"/>
              </w:rPr>
              <w:t>Junior</w:t>
            </w:r>
            <w:r w:rsidRPr="00B56531">
              <w:rPr>
                <w:color w:val="FF0000"/>
                <w:spacing w:val="-4"/>
              </w:rPr>
              <w:t xml:space="preserve"> </w:t>
            </w:r>
            <w:r w:rsidRPr="00B56531">
              <w:rPr>
                <w:color w:val="FF0000"/>
              </w:rPr>
              <w:t>enlisted</w:t>
            </w:r>
            <w:r w:rsidRPr="00B56531">
              <w:rPr>
                <w:color w:val="FF0000"/>
                <w:spacing w:val="-8"/>
              </w:rPr>
              <w:t xml:space="preserve"> </w:t>
            </w:r>
            <w:r w:rsidRPr="00B56531">
              <w:rPr>
                <w:color w:val="FF0000"/>
              </w:rPr>
              <w:t>and/or</w:t>
            </w:r>
            <w:r w:rsidRPr="00B56531">
              <w:rPr>
                <w:color w:val="FF0000"/>
                <w:spacing w:val="-4"/>
              </w:rPr>
              <w:t xml:space="preserve"> </w:t>
            </w:r>
            <w:r w:rsidRPr="00B56531">
              <w:rPr>
                <w:color w:val="FF0000"/>
              </w:rPr>
              <w:t>sub-populations</w:t>
            </w:r>
            <w:r w:rsidRPr="00B56531">
              <w:rPr>
                <w:color w:val="FF0000"/>
                <w:spacing w:val="-6"/>
              </w:rPr>
              <w:t xml:space="preserve"> </w:t>
            </w:r>
            <w:r w:rsidRPr="00B56531">
              <w:rPr>
                <w:color w:val="FF0000"/>
              </w:rPr>
              <w:t>of</w:t>
            </w:r>
            <w:r w:rsidRPr="00B56531">
              <w:rPr>
                <w:color w:val="FF0000"/>
                <w:spacing w:val="-6"/>
              </w:rPr>
              <w:t xml:space="preserve"> </w:t>
            </w:r>
            <w:r w:rsidRPr="00B56531">
              <w:rPr>
                <w:color w:val="FF0000"/>
              </w:rPr>
              <w:t>the</w:t>
            </w:r>
            <w:r w:rsidRPr="00B56531">
              <w:rPr>
                <w:color w:val="FF0000"/>
                <w:spacing w:val="-8"/>
              </w:rPr>
              <w:t xml:space="preserve"> </w:t>
            </w:r>
            <w:r w:rsidRPr="00B56531">
              <w:rPr>
                <w:color w:val="FF0000"/>
              </w:rPr>
              <w:t>military</w:t>
            </w:r>
            <w:r w:rsidRPr="00B56531">
              <w:rPr>
                <w:color w:val="FF0000"/>
                <w:spacing w:val="-7"/>
              </w:rPr>
              <w:t xml:space="preserve"> </w:t>
            </w:r>
            <w:r w:rsidRPr="00B56531">
              <w:rPr>
                <w:color w:val="FF0000"/>
                <w:spacing w:val="-2"/>
              </w:rPr>
              <w:t>community</w:t>
            </w:r>
          </w:p>
          <w:p w14:paraId="7A5E9B5F" w14:textId="77777777" w:rsidR="001D454A" w:rsidRPr="00B56531" w:rsidRDefault="001D454A" w:rsidP="00AE03EC">
            <w:pPr>
              <w:pStyle w:val="TableParagraph"/>
              <w:numPr>
                <w:ilvl w:val="0"/>
                <w:numId w:val="38"/>
              </w:numPr>
              <w:tabs>
                <w:tab w:val="left" w:pos="827"/>
              </w:tabs>
              <w:spacing w:line="237" w:lineRule="auto"/>
              <w:ind w:right="519"/>
            </w:pPr>
            <w:r w:rsidRPr="00B56531">
              <w:rPr>
                <w:b/>
                <w:color w:val="FF0000"/>
              </w:rPr>
              <w:t>Implementation</w:t>
            </w:r>
            <w:r w:rsidRPr="00B56531">
              <w:rPr>
                <w:color w:val="FF0000"/>
              </w:rPr>
              <w:t>:</w:t>
            </w:r>
            <w:r w:rsidRPr="00B56531">
              <w:rPr>
                <w:color w:val="FF0000"/>
                <w:spacing w:val="-3"/>
              </w:rPr>
              <w:t xml:space="preserve"> </w:t>
            </w:r>
            <w:r w:rsidRPr="00B56531">
              <w:rPr>
                <w:color w:val="FF0000"/>
              </w:rPr>
              <w:t>Activity</w:t>
            </w:r>
            <w:r w:rsidRPr="00B56531">
              <w:rPr>
                <w:color w:val="FF0000"/>
                <w:spacing w:val="-5"/>
              </w:rPr>
              <w:t xml:space="preserve"> </w:t>
            </w:r>
            <w:r w:rsidRPr="00B56531">
              <w:rPr>
                <w:color w:val="FF0000"/>
              </w:rPr>
              <w:t>has</w:t>
            </w:r>
            <w:r w:rsidRPr="00B56531">
              <w:rPr>
                <w:color w:val="FF0000"/>
                <w:spacing w:val="-2"/>
              </w:rPr>
              <w:t xml:space="preserve"> </w:t>
            </w:r>
            <w:r w:rsidRPr="00B56531">
              <w:rPr>
                <w:color w:val="FF0000"/>
              </w:rPr>
              <w:t>not</w:t>
            </w:r>
            <w:r w:rsidRPr="00B56531">
              <w:rPr>
                <w:color w:val="FF0000"/>
                <w:spacing w:val="-2"/>
              </w:rPr>
              <w:t xml:space="preserve"> </w:t>
            </w:r>
            <w:r w:rsidRPr="00B56531">
              <w:rPr>
                <w:color w:val="FF0000"/>
              </w:rPr>
              <w:t>been</w:t>
            </w:r>
            <w:r w:rsidRPr="00B56531">
              <w:rPr>
                <w:color w:val="FF0000"/>
                <w:spacing w:val="-5"/>
              </w:rPr>
              <w:t xml:space="preserve"> </w:t>
            </w:r>
            <w:r w:rsidRPr="00B56531">
              <w:rPr>
                <w:color w:val="FF0000"/>
              </w:rPr>
              <w:t>implemented</w:t>
            </w:r>
            <w:r w:rsidRPr="00B56531">
              <w:rPr>
                <w:color w:val="FF0000"/>
                <w:spacing w:val="-3"/>
              </w:rPr>
              <w:t xml:space="preserve"> </w:t>
            </w:r>
            <w:r w:rsidRPr="00B56531">
              <w:rPr>
                <w:color w:val="FF0000"/>
              </w:rPr>
              <w:t>yet.</w:t>
            </w:r>
            <w:r w:rsidRPr="00B56531">
              <w:rPr>
                <w:color w:val="FF0000"/>
                <w:spacing w:val="40"/>
              </w:rPr>
              <w:t xml:space="preserve"> </w:t>
            </w:r>
            <w:r w:rsidRPr="00B56531">
              <w:rPr>
                <w:color w:val="FF0000"/>
              </w:rPr>
              <w:t>Projected</w:t>
            </w:r>
            <w:r w:rsidRPr="00B56531">
              <w:rPr>
                <w:color w:val="FF0000"/>
                <w:spacing w:val="-5"/>
              </w:rPr>
              <w:t xml:space="preserve"> </w:t>
            </w:r>
            <w:r w:rsidRPr="00B56531">
              <w:rPr>
                <w:color w:val="FF0000"/>
              </w:rPr>
              <w:t>to</w:t>
            </w:r>
            <w:r w:rsidRPr="00B56531">
              <w:rPr>
                <w:color w:val="FF0000"/>
                <w:spacing w:val="-3"/>
              </w:rPr>
              <w:t xml:space="preserve"> </w:t>
            </w:r>
            <w:r w:rsidRPr="00B56531">
              <w:rPr>
                <w:color w:val="FF0000"/>
              </w:rPr>
              <w:t>start</w:t>
            </w:r>
            <w:r w:rsidRPr="00B56531">
              <w:rPr>
                <w:color w:val="FF0000"/>
                <w:spacing w:val="-3"/>
              </w:rPr>
              <w:t xml:space="preserve"> </w:t>
            </w:r>
            <w:r w:rsidRPr="00B56531">
              <w:rPr>
                <w:color w:val="FF0000"/>
              </w:rPr>
              <w:t xml:space="preserve">Summer </w:t>
            </w:r>
            <w:r w:rsidRPr="00B56531">
              <w:rPr>
                <w:color w:val="FF0000"/>
                <w:spacing w:val="-2"/>
              </w:rPr>
              <w:t>202X.</w:t>
            </w:r>
          </w:p>
          <w:p w14:paraId="1A7B8B6B" w14:textId="77777777" w:rsidR="001D454A" w:rsidRPr="00B56531" w:rsidRDefault="001D454A" w:rsidP="00AE03EC">
            <w:pPr>
              <w:pStyle w:val="TableParagraph"/>
              <w:numPr>
                <w:ilvl w:val="0"/>
                <w:numId w:val="38"/>
              </w:numPr>
              <w:tabs>
                <w:tab w:val="left" w:pos="827"/>
              </w:tabs>
              <w:spacing w:before="1"/>
              <w:ind w:right="300"/>
            </w:pPr>
            <w:r w:rsidRPr="00B56531">
              <w:rPr>
                <w:b/>
                <w:color w:val="FF0000"/>
              </w:rPr>
              <w:t>Staffing</w:t>
            </w:r>
            <w:r w:rsidRPr="00B56531">
              <w:rPr>
                <w:color w:val="FF0000"/>
              </w:rPr>
              <w:t>:</w:t>
            </w:r>
            <w:r w:rsidRPr="00B56531">
              <w:rPr>
                <w:color w:val="FF0000"/>
                <w:spacing w:val="-3"/>
              </w:rPr>
              <w:t xml:space="preserve"> </w:t>
            </w:r>
            <w:r w:rsidRPr="00B56531">
              <w:rPr>
                <w:color w:val="FF0000"/>
              </w:rPr>
              <w:t>IPPW</w:t>
            </w:r>
            <w:r w:rsidRPr="00B56531">
              <w:rPr>
                <w:color w:val="FF0000"/>
                <w:spacing w:val="-2"/>
              </w:rPr>
              <w:t xml:space="preserve"> </w:t>
            </w:r>
            <w:r w:rsidRPr="00B56531">
              <w:rPr>
                <w:color w:val="FF0000"/>
              </w:rPr>
              <w:t>will</w:t>
            </w:r>
            <w:r w:rsidRPr="00B56531">
              <w:rPr>
                <w:color w:val="FF0000"/>
                <w:spacing w:val="-3"/>
              </w:rPr>
              <w:t xml:space="preserve"> </w:t>
            </w:r>
            <w:r w:rsidRPr="00B56531">
              <w:rPr>
                <w:color w:val="FF0000"/>
              </w:rPr>
              <w:t>collaborate</w:t>
            </w:r>
            <w:r w:rsidRPr="00B56531">
              <w:rPr>
                <w:color w:val="FF0000"/>
                <w:spacing w:val="-5"/>
              </w:rPr>
              <w:t xml:space="preserve"> </w:t>
            </w:r>
            <w:r w:rsidRPr="00B56531">
              <w:rPr>
                <w:color w:val="FF0000"/>
              </w:rPr>
              <w:t>with</w:t>
            </w:r>
            <w:r w:rsidRPr="00B56531">
              <w:rPr>
                <w:color w:val="FF0000"/>
                <w:spacing w:val="-5"/>
              </w:rPr>
              <w:t xml:space="preserve"> </w:t>
            </w:r>
            <w:r w:rsidRPr="00B56531">
              <w:rPr>
                <w:color w:val="FF0000"/>
              </w:rPr>
              <w:t>Morale,</w:t>
            </w:r>
            <w:r w:rsidRPr="00B56531">
              <w:rPr>
                <w:color w:val="FF0000"/>
                <w:spacing w:val="-3"/>
              </w:rPr>
              <w:t xml:space="preserve"> </w:t>
            </w:r>
            <w:r w:rsidRPr="00B56531">
              <w:rPr>
                <w:color w:val="FF0000"/>
              </w:rPr>
              <w:t>Welfare</w:t>
            </w:r>
            <w:r w:rsidRPr="00B56531">
              <w:rPr>
                <w:color w:val="FF0000"/>
                <w:spacing w:val="-3"/>
              </w:rPr>
              <w:t xml:space="preserve"> </w:t>
            </w:r>
            <w:r w:rsidRPr="00B56531">
              <w:rPr>
                <w:color w:val="FF0000"/>
              </w:rPr>
              <w:t>and</w:t>
            </w:r>
            <w:r w:rsidRPr="00B56531">
              <w:rPr>
                <w:color w:val="FF0000"/>
                <w:spacing w:val="-5"/>
              </w:rPr>
              <w:t xml:space="preserve"> </w:t>
            </w:r>
            <w:r w:rsidRPr="00B56531">
              <w:rPr>
                <w:color w:val="FF0000"/>
              </w:rPr>
              <w:t>Recreation</w:t>
            </w:r>
            <w:r w:rsidRPr="00B56531">
              <w:rPr>
                <w:color w:val="FF0000"/>
                <w:spacing w:val="-3"/>
              </w:rPr>
              <w:t xml:space="preserve"> </w:t>
            </w:r>
            <w:r w:rsidRPr="00B56531">
              <w:rPr>
                <w:color w:val="FF0000"/>
              </w:rPr>
              <w:t>(MWR)</w:t>
            </w:r>
            <w:r w:rsidRPr="00B56531">
              <w:rPr>
                <w:color w:val="FF0000"/>
                <w:spacing w:val="-1"/>
              </w:rPr>
              <w:t xml:space="preserve"> </w:t>
            </w:r>
            <w:r w:rsidRPr="00B56531">
              <w:rPr>
                <w:color w:val="FF0000"/>
              </w:rPr>
              <w:t>to</w:t>
            </w:r>
            <w:r w:rsidRPr="00B56531">
              <w:rPr>
                <w:color w:val="FF0000"/>
                <w:spacing w:val="-5"/>
              </w:rPr>
              <w:t xml:space="preserve"> </w:t>
            </w:r>
            <w:r w:rsidRPr="00B56531">
              <w:rPr>
                <w:color w:val="FF0000"/>
              </w:rPr>
              <w:t>host</w:t>
            </w:r>
            <w:r w:rsidRPr="00B56531">
              <w:rPr>
                <w:color w:val="FF0000"/>
                <w:spacing w:val="-1"/>
              </w:rPr>
              <w:t xml:space="preserve"> </w:t>
            </w:r>
            <w:r w:rsidRPr="00B56531">
              <w:rPr>
                <w:color w:val="FF0000"/>
              </w:rPr>
              <w:t>in- person, social events once per quarter.</w:t>
            </w:r>
            <w:r w:rsidRPr="00B56531">
              <w:rPr>
                <w:color w:val="FF0000"/>
                <w:spacing w:val="40"/>
              </w:rPr>
              <w:t xml:space="preserve"> </w:t>
            </w:r>
            <w:r w:rsidRPr="00B56531">
              <w:rPr>
                <w:color w:val="FF0000"/>
              </w:rPr>
              <w:t>This effort does not have sufficient staffing capabilities at this time but is sufficiently funded through MWR.</w:t>
            </w:r>
          </w:p>
          <w:p w14:paraId="10A03DBF" w14:textId="77777777" w:rsidR="001D454A" w:rsidRPr="00B56531" w:rsidRDefault="001D454A" w:rsidP="00AE03EC">
            <w:pPr>
              <w:pStyle w:val="TableParagraph"/>
              <w:numPr>
                <w:ilvl w:val="0"/>
                <w:numId w:val="38"/>
              </w:numPr>
              <w:tabs>
                <w:tab w:val="left" w:pos="827"/>
              </w:tabs>
              <w:spacing w:line="269" w:lineRule="exact"/>
            </w:pPr>
            <w:r w:rsidRPr="00B56531">
              <w:rPr>
                <w:b/>
                <w:color w:val="FF0000"/>
              </w:rPr>
              <w:t>Potential</w:t>
            </w:r>
            <w:r w:rsidRPr="00B56531">
              <w:rPr>
                <w:b/>
                <w:color w:val="FF0000"/>
                <w:spacing w:val="-7"/>
              </w:rPr>
              <w:t xml:space="preserve"> </w:t>
            </w:r>
            <w:r w:rsidRPr="00B56531">
              <w:rPr>
                <w:b/>
                <w:color w:val="FF0000"/>
              </w:rPr>
              <w:t>barriers:</w:t>
            </w:r>
            <w:r w:rsidRPr="00B56531">
              <w:rPr>
                <w:b/>
                <w:color w:val="FF0000"/>
                <w:spacing w:val="-6"/>
              </w:rPr>
              <w:t xml:space="preserve"> </w:t>
            </w:r>
            <w:r w:rsidRPr="00B56531">
              <w:rPr>
                <w:color w:val="FF0000"/>
              </w:rPr>
              <w:t>Time</w:t>
            </w:r>
            <w:r w:rsidRPr="00B56531">
              <w:rPr>
                <w:color w:val="FF0000"/>
                <w:spacing w:val="-8"/>
              </w:rPr>
              <w:t xml:space="preserve"> </w:t>
            </w:r>
            <w:r w:rsidRPr="00B56531">
              <w:rPr>
                <w:color w:val="FF0000"/>
              </w:rPr>
              <w:t>constraints</w:t>
            </w:r>
            <w:r w:rsidRPr="00B56531">
              <w:rPr>
                <w:color w:val="FF0000"/>
                <w:spacing w:val="-8"/>
              </w:rPr>
              <w:t xml:space="preserve"> </w:t>
            </w:r>
            <w:r w:rsidRPr="00B56531">
              <w:rPr>
                <w:color w:val="FF0000"/>
              </w:rPr>
              <w:t>and</w:t>
            </w:r>
            <w:r w:rsidRPr="00B56531">
              <w:rPr>
                <w:color w:val="FF0000"/>
                <w:spacing w:val="-5"/>
              </w:rPr>
              <w:t xml:space="preserve"> </w:t>
            </w:r>
            <w:r w:rsidRPr="00B56531">
              <w:rPr>
                <w:color w:val="FF0000"/>
              </w:rPr>
              <w:t>willingness</w:t>
            </w:r>
            <w:r w:rsidRPr="00B56531">
              <w:rPr>
                <w:color w:val="FF0000"/>
                <w:spacing w:val="-5"/>
              </w:rPr>
              <w:t xml:space="preserve"> </w:t>
            </w:r>
            <w:r w:rsidRPr="00B56531">
              <w:rPr>
                <w:color w:val="FF0000"/>
              </w:rPr>
              <w:t>for</w:t>
            </w:r>
            <w:r w:rsidRPr="00B56531">
              <w:rPr>
                <w:color w:val="FF0000"/>
                <w:spacing w:val="-4"/>
              </w:rPr>
              <w:t xml:space="preserve"> </w:t>
            </w:r>
            <w:r w:rsidRPr="00B56531">
              <w:rPr>
                <w:color w:val="FF0000"/>
                <w:spacing w:val="-2"/>
              </w:rPr>
              <w:t>participation</w:t>
            </w:r>
          </w:p>
          <w:p w14:paraId="632D6E0C" w14:textId="73DCB4D5" w:rsidR="00D55C77" w:rsidRPr="00D55C77" w:rsidRDefault="00866F2D" w:rsidP="00AE03EC">
            <w:pPr>
              <w:pStyle w:val="TableParagraph"/>
              <w:numPr>
                <w:ilvl w:val="0"/>
                <w:numId w:val="38"/>
              </w:numPr>
              <w:tabs>
                <w:tab w:val="left" w:pos="827"/>
              </w:tabs>
              <w:spacing w:before="1" w:line="237" w:lineRule="auto"/>
              <w:ind w:right="307"/>
            </w:pPr>
            <w:r w:rsidRPr="00B56531">
              <w:rPr>
                <w:b/>
                <w:color w:val="FF0000"/>
              </w:rPr>
              <w:t>Evaluation:</w:t>
            </w:r>
            <w:r w:rsidRPr="00B56531">
              <w:rPr>
                <w:b/>
                <w:color w:val="FF0000"/>
                <w:spacing w:val="-4"/>
              </w:rPr>
              <w:t xml:space="preserve"> </w:t>
            </w:r>
            <w:r w:rsidRPr="00B56531">
              <w:rPr>
                <w:color w:val="FF0000"/>
              </w:rPr>
              <w:t>IPPW</w:t>
            </w:r>
            <w:r w:rsidRPr="00B56531">
              <w:rPr>
                <w:color w:val="FF0000"/>
                <w:spacing w:val="-4"/>
              </w:rPr>
              <w:t xml:space="preserve"> </w:t>
            </w:r>
            <w:r w:rsidRPr="00B56531">
              <w:rPr>
                <w:color w:val="FF0000"/>
              </w:rPr>
              <w:t>will</w:t>
            </w:r>
            <w:r w:rsidRPr="00B56531">
              <w:rPr>
                <w:color w:val="FF0000"/>
                <w:spacing w:val="-3"/>
              </w:rPr>
              <w:t xml:space="preserve"> </w:t>
            </w:r>
            <w:r w:rsidRPr="00B56531">
              <w:rPr>
                <w:color w:val="FF0000"/>
              </w:rPr>
              <w:t>conduct</w:t>
            </w:r>
            <w:r w:rsidRPr="00B56531">
              <w:rPr>
                <w:color w:val="FF0000"/>
                <w:spacing w:val="-1"/>
              </w:rPr>
              <w:t xml:space="preserve"> </w:t>
            </w:r>
            <w:r w:rsidRPr="00B56531">
              <w:rPr>
                <w:color w:val="FF0000"/>
              </w:rPr>
              <w:t>a</w:t>
            </w:r>
            <w:r w:rsidRPr="00B56531">
              <w:rPr>
                <w:color w:val="FF0000"/>
                <w:spacing w:val="-4"/>
              </w:rPr>
              <w:t xml:space="preserve"> </w:t>
            </w:r>
            <w:r w:rsidRPr="00B56531">
              <w:rPr>
                <w:color w:val="FF0000"/>
              </w:rPr>
              <w:t>9-month</w:t>
            </w:r>
            <w:r w:rsidRPr="00B56531">
              <w:rPr>
                <w:color w:val="FF0000"/>
                <w:spacing w:val="-3"/>
              </w:rPr>
              <w:t xml:space="preserve"> </w:t>
            </w:r>
            <w:r w:rsidRPr="00B56531">
              <w:rPr>
                <w:color w:val="FF0000"/>
              </w:rPr>
              <w:t>pulse</w:t>
            </w:r>
            <w:r w:rsidRPr="00B56531">
              <w:rPr>
                <w:color w:val="FF0000"/>
                <w:spacing w:val="-4"/>
              </w:rPr>
              <w:t xml:space="preserve"> </w:t>
            </w:r>
            <w:r w:rsidRPr="00B56531">
              <w:rPr>
                <w:color w:val="FF0000"/>
              </w:rPr>
              <w:t>survey</w:t>
            </w:r>
            <w:r w:rsidRPr="00B56531">
              <w:rPr>
                <w:color w:val="FF0000"/>
                <w:spacing w:val="-5"/>
              </w:rPr>
              <w:t xml:space="preserve"> </w:t>
            </w:r>
            <w:r w:rsidRPr="00B56531">
              <w:rPr>
                <w:color w:val="FF0000"/>
              </w:rPr>
              <w:t>with</w:t>
            </w:r>
            <w:r w:rsidRPr="00B56531">
              <w:rPr>
                <w:color w:val="FF0000"/>
                <w:spacing w:val="-3"/>
              </w:rPr>
              <w:t xml:space="preserve"> </w:t>
            </w:r>
            <w:r w:rsidRPr="00B56531">
              <w:rPr>
                <w:color w:val="FF0000"/>
              </w:rPr>
              <w:t>participants</w:t>
            </w:r>
            <w:r w:rsidRPr="00B56531">
              <w:rPr>
                <w:color w:val="FF0000"/>
                <w:spacing w:val="-4"/>
              </w:rPr>
              <w:t xml:space="preserve"> </w:t>
            </w:r>
            <w:r w:rsidRPr="00B56531">
              <w:rPr>
                <w:color w:val="FF0000"/>
              </w:rPr>
              <w:t>to</w:t>
            </w:r>
            <w:r w:rsidRPr="00B56531">
              <w:rPr>
                <w:color w:val="FF0000"/>
                <w:spacing w:val="-3"/>
              </w:rPr>
              <w:t xml:space="preserve"> </w:t>
            </w:r>
            <w:r w:rsidRPr="00B56531">
              <w:rPr>
                <w:color w:val="FF0000"/>
              </w:rPr>
              <w:t>level-set</w:t>
            </w:r>
            <w:r w:rsidRPr="00B56531">
              <w:rPr>
                <w:color w:val="FF0000"/>
                <w:spacing w:val="-3"/>
              </w:rPr>
              <w:t xml:space="preserve"> </w:t>
            </w:r>
            <w:r w:rsidRPr="00B56531">
              <w:rPr>
                <w:color w:val="FF0000"/>
              </w:rPr>
              <w:t>on perceptions of trust to discuss gender-based topics. Later on, IPPW will analyze indicators on</w:t>
            </w:r>
            <w:r w:rsidRPr="00B56531">
              <w:rPr>
                <w:color w:val="FF0000"/>
                <w:spacing w:val="-3"/>
              </w:rPr>
              <w:t xml:space="preserve"> </w:t>
            </w:r>
            <w:r w:rsidRPr="00B56531">
              <w:rPr>
                <w:color w:val="FF0000"/>
              </w:rPr>
              <w:t>the</w:t>
            </w:r>
            <w:r w:rsidRPr="00B56531">
              <w:rPr>
                <w:color w:val="FF0000"/>
                <w:spacing w:val="-3"/>
              </w:rPr>
              <w:t xml:space="preserve"> </w:t>
            </w:r>
            <w:r w:rsidRPr="00B56531">
              <w:rPr>
                <w:color w:val="FF0000"/>
              </w:rPr>
              <w:t>SOFS-A</w:t>
            </w:r>
            <w:r w:rsidRPr="00B56531">
              <w:rPr>
                <w:color w:val="FF0000"/>
                <w:spacing w:val="-1"/>
              </w:rPr>
              <w:t xml:space="preserve"> </w:t>
            </w:r>
            <w:r w:rsidRPr="00B56531">
              <w:rPr>
                <w:color w:val="FF0000"/>
              </w:rPr>
              <w:t>related</w:t>
            </w:r>
            <w:r w:rsidRPr="00B56531">
              <w:rPr>
                <w:color w:val="FF0000"/>
                <w:spacing w:val="-3"/>
              </w:rPr>
              <w:t xml:space="preserve"> </w:t>
            </w:r>
            <w:r w:rsidRPr="00B56531">
              <w:rPr>
                <w:color w:val="FF0000"/>
              </w:rPr>
              <w:t>to</w:t>
            </w:r>
            <w:r w:rsidRPr="00B56531">
              <w:rPr>
                <w:color w:val="FF0000"/>
                <w:spacing w:val="-3"/>
              </w:rPr>
              <w:t xml:space="preserve"> </w:t>
            </w:r>
            <w:r w:rsidRPr="00B56531">
              <w:rPr>
                <w:color w:val="FF0000"/>
              </w:rPr>
              <w:t>satisfaction</w:t>
            </w:r>
            <w:r w:rsidRPr="00B56531">
              <w:rPr>
                <w:color w:val="FF0000"/>
                <w:spacing w:val="-5"/>
              </w:rPr>
              <w:t xml:space="preserve"> </w:t>
            </w:r>
            <w:r w:rsidRPr="00B56531">
              <w:rPr>
                <w:color w:val="FF0000"/>
              </w:rPr>
              <w:t>with</w:t>
            </w:r>
            <w:r w:rsidRPr="00B56531">
              <w:rPr>
                <w:color w:val="FF0000"/>
                <w:spacing w:val="-1"/>
              </w:rPr>
              <w:t xml:space="preserve"> </w:t>
            </w:r>
            <w:r w:rsidRPr="00B56531">
              <w:rPr>
                <w:color w:val="FF0000"/>
              </w:rPr>
              <w:t>aspects of</w:t>
            </w:r>
            <w:r w:rsidRPr="00B56531">
              <w:rPr>
                <w:color w:val="FF0000"/>
                <w:spacing w:val="-2"/>
              </w:rPr>
              <w:t xml:space="preserve"> </w:t>
            </w:r>
            <w:r w:rsidRPr="00B56531">
              <w:rPr>
                <w:color w:val="FF0000"/>
              </w:rPr>
              <w:t>the</w:t>
            </w:r>
            <w:r w:rsidRPr="00B56531">
              <w:rPr>
                <w:color w:val="FF0000"/>
                <w:spacing w:val="-3"/>
              </w:rPr>
              <w:t xml:space="preserve"> </w:t>
            </w:r>
            <w:r w:rsidRPr="00B56531">
              <w:rPr>
                <w:color w:val="FF0000"/>
              </w:rPr>
              <w:t>military</w:t>
            </w:r>
            <w:r w:rsidRPr="00B56531">
              <w:rPr>
                <w:color w:val="FF0000"/>
                <w:spacing w:val="-3"/>
              </w:rPr>
              <w:t xml:space="preserve"> </w:t>
            </w:r>
            <w:r w:rsidRPr="00B56531">
              <w:rPr>
                <w:color w:val="FF0000"/>
              </w:rPr>
              <w:t>to</w:t>
            </w:r>
            <w:r w:rsidRPr="00B56531">
              <w:rPr>
                <w:color w:val="FF0000"/>
                <w:spacing w:val="-1"/>
              </w:rPr>
              <w:t xml:space="preserve"> </w:t>
            </w:r>
            <w:r w:rsidRPr="00B56531">
              <w:rPr>
                <w:color w:val="FF0000"/>
              </w:rPr>
              <w:t>evaluate this activity</w:t>
            </w:r>
          </w:p>
        </w:tc>
      </w:tr>
      <w:bookmarkEnd w:id="22"/>
    </w:tbl>
    <w:p w14:paraId="308CDB39" w14:textId="77777777" w:rsidR="002123D5" w:rsidRDefault="002123D5" w:rsidP="00D91556">
      <w:pPr>
        <w:spacing w:after="0"/>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D91556" w:rsidRPr="002B3975" w14:paraId="326465E5" w14:textId="77777777" w:rsidTr="00CA4A47">
        <w:trPr>
          <w:trHeight w:val="2231"/>
        </w:trPr>
        <w:tc>
          <w:tcPr>
            <w:tcW w:w="9355" w:type="dxa"/>
            <w:tcBorders>
              <w:top w:val="single" w:sz="4" w:space="0" w:color="auto"/>
              <w:left w:val="single" w:sz="4" w:space="0" w:color="auto"/>
              <w:bottom w:val="single" w:sz="4" w:space="0" w:color="auto"/>
              <w:right w:val="single" w:sz="4" w:space="0" w:color="auto"/>
            </w:tcBorders>
            <w:shd w:val="clear" w:color="auto" w:fill="CCDCEB"/>
            <w:vAlign w:val="center"/>
          </w:tcPr>
          <w:p w14:paraId="2F5EDF72" w14:textId="77777777" w:rsidR="00525F07" w:rsidRPr="00B56531" w:rsidRDefault="00525F07" w:rsidP="00525F07">
            <w:pPr>
              <w:pStyle w:val="TableParagraph"/>
              <w:spacing w:before="122"/>
              <w:ind w:left="107"/>
            </w:pPr>
            <w:r w:rsidRPr="00B56531">
              <w:rPr>
                <w:i/>
              </w:rPr>
              <w:t>Was</w:t>
            </w:r>
            <w:r w:rsidRPr="00B56531">
              <w:rPr>
                <w:i/>
                <w:spacing w:val="-2"/>
              </w:rPr>
              <w:t xml:space="preserve"> </w:t>
            </w:r>
            <w:r w:rsidRPr="00B56531">
              <w:rPr>
                <w:i/>
              </w:rPr>
              <w:t>your</w:t>
            </w:r>
            <w:r w:rsidRPr="00B56531">
              <w:rPr>
                <w:i/>
                <w:spacing w:val="-1"/>
              </w:rPr>
              <w:t xml:space="preserve"> </w:t>
            </w:r>
            <w:r w:rsidRPr="00B56531">
              <w:rPr>
                <w:i/>
                <w:spacing w:val="-2"/>
              </w:rPr>
              <w:t>activity</w:t>
            </w:r>
            <w:r w:rsidRPr="00B56531">
              <w:rPr>
                <w:spacing w:val="-2"/>
              </w:rPr>
              <w:t>:</w:t>
            </w:r>
          </w:p>
          <w:p w14:paraId="65AED494" w14:textId="77777777" w:rsidR="00525F07" w:rsidRPr="00B56531" w:rsidRDefault="00525F07" w:rsidP="00525F07">
            <w:pPr>
              <w:pStyle w:val="TableParagraph"/>
              <w:spacing w:before="17"/>
              <w:ind w:left="107"/>
            </w:pPr>
            <w:r w:rsidRPr="00B56531">
              <w:rPr>
                <w:rFonts w:ascii="Segoe UI Symbol" w:hAnsi="Segoe UI Symbol" w:cs="Segoe UI Symbol"/>
                <w:color w:val="FF0000"/>
              </w:rPr>
              <w:t>☒</w:t>
            </w:r>
            <w:r w:rsidRPr="00B56531">
              <w:rPr>
                <w:color w:val="FF0000"/>
                <w:spacing w:val="-48"/>
              </w:rPr>
              <w:t xml:space="preserve"> </w:t>
            </w:r>
            <w:r w:rsidRPr="00B56531">
              <w:t>Implemented</w:t>
            </w:r>
            <w:r w:rsidRPr="00B56531">
              <w:rPr>
                <w:spacing w:val="-10"/>
              </w:rPr>
              <w:t xml:space="preserve"> </w:t>
            </w:r>
            <w:r w:rsidRPr="00B56531">
              <w:t>according</w:t>
            </w:r>
            <w:r w:rsidRPr="00B56531">
              <w:rPr>
                <w:spacing w:val="-5"/>
              </w:rPr>
              <w:t xml:space="preserve"> </w:t>
            </w:r>
            <w:r w:rsidRPr="00B56531">
              <w:t>to</w:t>
            </w:r>
            <w:r w:rsidRPr="00B56531">
              <w:rPr>
                <w:spacing w:val="-6"/>
              </w:rPr>
              <w:t xml:space="preserve"> </w:t>
            </w:r>
            <w:r w:rsidRPr="00B56531">
              <w:rPr>
                <w:spacing w:val="-2"/>
              </w:rPr>
              <w:t>schedule?</w:t>
            </w:r>
          </w:p>
          <w:p w14:paraId="7F1E2C7F" w14:textId="77777777" w:rsidR="00525F07" w:rsidRPr="00B56531" w:rsidRDefault="00525F07" w:rsidP="00525F07">
            <w:pPr>
              <w:pStyle w:val="TableParagraph"/>
              <w:spacing w:before="21"/>
              <w:ind w:left="107"/>
            </w:pPr>
            <w:r w:rsidRPr="00B56531">
              <w:rPr>
                <w:rFonts w:ascii="Segoe UI Symbol" w:hAnsi="Segoe UI Symbol" w:cs="Segoe UI Symbol"/>
                <w:color w:val="FF0000"/>
              </w:rPr>
              <w:t>☒</w:t>
            </w:r>
            <w:r w:rsidRPr="00B56531">
              <w:rPr>
                <w:color w:val="FF0000"/>
                <w:spacing w:val="-48"/>
              </w:rPr>
              <w:t xml:space="preserve"> </w:t>
            </w:r>
            <w:r w:rsidRPr="00B56531">
              <w:t>Fielded</w:t>
            </w:r>
            <w:r w:rsidRPr="00B56531">
              <w:rPr>
                <w:spacing w:val="-6"/>
              </w:rPr>
              <w:t xml:space="preserve"> </w:t>
            </w:r>
            <w:r w:rsidRPr="00B56531">
              <w:t>to</w:t>
            </w:r>
            <w:r w:rsidRPr="00B56531">
              <w:rPr>
                <w:spacing w:val="-4"/>
              </w:rPr>
              <w:t xml:space="preserve"> </w:t>
            </w:r>
            <w:r w:rsidRPr="00B56531">
              <w:t>the</w:t>
            </w:r>
            <w:r w:rsidRPr="00B56531">
              <w:rPr>
                <w:spacing w:val="-5"/>
              </w:rPr>
              <w:t xml:space="preserve"> </w:t>
            </w:r>
            <w:r w:rsidRPr="00B56531">
              <w:t xml:space="preserve">right </w:t>
            </w:r>
            <w:r w:rsidRPr="00B56531">
              <w:rPr>
                <w:spacing w:val="-2"/>
              </w:rPr>
              <w:t>population?</w:t>
            </w:r>
          </w:p>
          <w:p w14:paraId="439DF235" w14:textId="77777777" w:rsidR="00525F07" w:rsidRPr="00B56531" w:rsidRDefault="00525F07" w:rsidP="00525F07">
            <w:pPr>
              <w:pStyle w:val="TableParagraph"/>
              <w:spacing w:before="24"/>
              <w:ind w:left="107"/>
            </w:pPr>
            <w:r w:rsidRPr="00B56531">
              <w:rPr>
                <w:rFonts w:ascii="Segoe UI Symbol" w:hAnsi="Segoe UI Symbol" w:cs="Segoe UI Symbol"/>
                <w:color w:val="FF0000"/>
              </w:rPr>
              <w:t>☒</w:t>
            </w:r>
            <w:r w:rsidRPr="00B56531">
              <w:rPr>
                <w:color w:val="FF0000"/>
                <w:spacing w:val="-50"/>
              </w:rPr>
              <w:t xml:space="preserve"> </w:t>
            </w:r>
            <w:r w:rsidRPr="00B56531">
              <w:t>Fielded</w:t>
            </w:r>
            <w:r w:rsidRPr="00B56531">
              <w:rPr>
                <w:spacing w:val="-6"/>
              </w:rPr>
              <w:t xml:space="preserve"> </w:t>
            </w:r>
            <w:r w:rsidRPr="00B56531">
              <w:t>to</w:t>
            </w:r>
            <w:r w:rsidRPr="00B56531">
              <w:rPr>
                <w:spacing w:val="-5"/>
              </w:rPr>
              <w:t xml:space="preserve"> </w:t>
            </w:r>
            <w:r w:rsidRPr="00B56531">
              <w:t>the</w:t>
            </w:r>
            <w:r w:rsidRPr="00B56531">
              <w:rPr>
                <w:spacing w:val="-5"/>
              </w:rPr>
              <w:t xml:space="preserve"> </w:t>
            </w:r>
            <w:r w:rsidRPr="00B56531">
              <w:t>right</w:t>
            </w:r>
            <w:r w:rsidRPr="00B56531">
              <w:rPr>
                <w:spacing w:val="-1"/>
              </w:rPr>
              <w:t xml:space="preserve"> </w:t>
            </w:r>
            <w:r w:rsidRPr="00B56531">
              <w:t>number</w:t>
            </w:r>
            <w:r w:rsidRPr="00B56531">
              <w:rPr>
                <w:spacing w:val="-4"/>
              </w:rPr>
              <w:t xml:space="preserve"> </w:t>
            </w:r>
            <w:r w:rsidRPr="00B56531">
              <w:t>of</w:t>
            </w:r>
            <w:r w:rsidRPr="00B56531">
              <w:rPr>
                <w:spacing w:val="-2"/>
              </w:rPr>
              <w:t xml:space="preserve"> participants?</w:t>
            </w:r>
          </w:p>
          <w:p w14:paraId="1D61AEA7" w14:textId="77777777" w:rsidR="00525F07" w:rsidRPr="00B56531" w:rsidRDefault="00525F07" w:rsidP="00525F07">
            <w:pPr>
              <w:pStyle w:val="TableParagraph"/>
              <w:spacing w:before="21"/>
              <w:ind w:left="107"/>
            </w:pPr>
            <w:r w:rsidRPr="00B56531">
              <w:rPr>
                <w:rFonts w:ascii="Segoe UI Symbol" w:hAnsi="Segoe UI Symbol" w:cs="Segoe UI Symbol"/>
                <w:color w:val="FF0000"/>
              </w:rPr>
              <w:t>☒</w:t>
            </w:r>
            <w:r w:rsidRPr="00B56531">
              <w:rPr>
                <w:color w:val="FF0000"/>
                <w:spacing w:val="-50"/>
              </w:rPr>
              <w:t xml:space="preserve"> </w:t>
            </w:r>
            <w:r w:rsidRPr="00B56531">
              <w:t>Effectively</w:t>
            </w:r>
            <w:r w:rsidRPr="00B56531">
              <w:rPr>
                <w:spacing w:val="-12"/>
              </w:rPr>
              <w:t xml:space="preserve"> </w:t>
            </w:r>
            <w:r w:rsidRPr="00B56531">
              <w:t>delivered</w:t>
            </w:r>
            <w:r w:rsidRPr="00B56531">
              <w:rPr>
                <w:spacing w:val="-7"/>
              </w:rPr>
              <w:t xml:space="preserve"> </w:t>
            </w:r>
            <w:r w:rsidRPr="00B56531">
              <w:t>(with</w:t>
            </w:r>
            <w:r w:rsidRPr="00B56531">
              <w:rPr>
                <w:spacing w:val="-4"/>
              </w:rPr>
              <w:t xml:space="preserve"> </w:t>
            </w:r>
            <w:r w:rsidRPr="00B56531">
              <w:t>adequate</w:t>
            </w:r>
            <w:r w:rsidRPr="00B56531">
              <w:rPr>
                <w:spacing w:val="-7"/>
              </w:rPr>
              <w:t xml:space="preserve"> </w:t>
            </w:r>
            <w:r w:rsidRPr="00B56531">
              <w:t>resources</w:t>
            </w:r>
            <w:r w:rsidRPr="00B56531">
              <w:rPr>
                <w:spacing w:val="-7"/>
              </w:rPr>
              <w:t xml:space="preserve"> </w:t>
            </w:r>
            <w:r w:rsidRPr="00B56531">
              <w:t>and</w:t>
            </w:r>
            <w:r w:rsidRPr="00B56531">
              <w:rPr>
                <w:spacing w:val="-4"/>
              </w:rPr>
              <w:t xml:space="preserve"> </w:t>
            </w:r>
            <w:r w:rsidRPr="00B56531">
              <w:rPr>
                <w:spacing w:val="-2"/>
              </w:rPr>
              <w:t>support)?</w:t>
            </w:r>
          </w:p>
          <w:p w14:paraId="4775F683" w14:textId="77777777" w:rsidR="00525F07" w:rsidRPr="00B56531" w:rsidRDefault="00525F07" w:rsidP="00525F07">
            <w:pPr>
              <w:pStyle w:val="TableParagraph"/>
              <w:spacing w:before="21"/>
              <w:ind w:left="107"/>
            </w:pPr>
            <w:r w:rsidRPr="00B56531">
              <w:rPr>
                <w:rFonts w:ascii="Segoe UI Symbol" w:hAnsi="Segoe UI Symbol" w:cs="Segoe UI Symbol"/>
                <w:color w:val="FF0000"/>
              </w:rPr>
              <w:t>☒</w:t>
            </w:r>
            <w:r w:rsidRPr="00B56531">
              <w:rPr>
                <w:color w:val="FF0000"/>
                <w:spacing w:val="-50"/>
              </w:rPr>
              <w:t xml:space="preserve"> </w:t>
            </w:r>
            <w:r w:rsidRPr="00B56531">
              <w:t>Received</w:t>
            </w:r>
            <w:r w:rsidRPr="00B56531">
              <w:rPr>
                <w:spacing w:val="-7"/>
              </w:rPr>
              <w:t xml:space="preserve"> </w:t>
            </w:r>
            <w:r w:rsidRPr="00B56531">
              <w:t>as</w:t>
            </w:r>
            <w:r w:rsidRPr="00B56531">
              <w:rPr>
                <w:spacing w:val="-6"/>
              </w:rPr>
              <w:t xml:space="preserve"> </w:t>
            </w:r>
            <w:r w:rsidRPr="00B56531">
              <w:t>intended</w:t>
            </w:r>
            <w:r w:rsidRPr="00B56531">
              <w:rPr>
                <w:spacing w:val="-5"/>
              </w:rPr>
              <w:t xml:space="preserve"> </w:t>
            </w:r>
            <w:r w:rsidRPr="00B56531">
              <w:t>by</w:t>
            </w:r>
            <w:r w:rsidRPr="00B56531">
              <w:rPr>
                <w:spacing w:val="-3"/>
              </w:rPr>
              <w:t xml:space="preserve"> </w:t>
            </w:r>
            <w:r w:rsidRPr="00B56531">
              <w:t>Service</w:t>
            </w:r>
            <w:r w:rsidRPr="00B56531">
              <w:rPr>
                <w:spacing w:val="-5"/>
              </w:rPr>
              <w:t xml:space="preserve"> </w:t>
            </w:r>
            <w:r w:rsidRPr="00B56531">
              <w:t>members</w:t>
            </w:r>
            <w:r w:rsidRPr="00B56531">
              <w:rPr>
                <w:spacing w:val="-5"/>
              </w:rPr>
              <w:t xml:space="preserve"> </w:t>
            </w:r>
            <w:r w:rsidRPr="00B56531">
              <w:t>(i.e.,</w:t>
            </w:r>
            <w:r w:rsidRPr="00B56531">
              <w:rPr>
                <w:spacing w:val="-4"/>
              </w:rPr>
              <w:t xml:space="preserve"> </w:t>
            </w:r>
            <w:r w:rsidRPr="00B56531">
              <w:t>was</w:t>
            </w:r>
            <w:r w:rsidRPr="00B56531">
              <w:rPr>
                <w:spacing w:val="-2"/>
              </w:rPr>
              <w:t xml:space="preserve"> </w:t>
            </w:r>
            <w:r w:rsidRPr="00B56531">
              <w:t>it</w:t>
            </w:r>
            <w:r w:rsidRPr="00B56531">
              <w:rPr>
                <w:spacing w:val="-4"/>
              </w:rPr>
              <w:t xml:space="preserve"> </w:t>
            </w:r>
            <w:r w:rsidRPr="00B56531">
              <w:t>mocked</w:t>
            </w:r>
            <w:r w:rsidRPr="00B56531">
              <w:rPr>
                <w:spacing w:val="-3"/>
              </w:rPr>
              <w:t xml:space="preserve"> </w:t>
            </w:r>
            <w:r w:rsidRPr="00B56531">
              <w:t>or</w:t>
            </w:r>
            <w:r w:rsidRPr="00B56531">
              <w:rPr>
                <w:spacing w:val="-4"/>
              </w:rPr>
              <w:t xml:space="preserve"> </w:t>
            </w:r>
            <w:r w:rsidRPr="00B56531">
              <w:rPr>
                <w:spacing w:val="-2"/>
              </w:rPr>
              <w:t>ridiculed)?</w:t>
            </w:r>
          </w:p>
          <w:p w14:paraId="76DABCCF" w14:textId="77777777" w:rsidR="00525F07" w:rsidRDefault="00525F07" w:rsidP="00525F07">
            <w:pPr>
              <w:pStyle w:val="TableParagraph"/>
              <w:spacing w:before="24"/>
              <w:ind w:left="107"/>
              <w:rPr>
                <w:spacing w:val="-2"/>
              </w:rPr>
            </w:pPr>
            <w:r w:rsidRPr="00B56531">
              <w:rPr>
                <w:rFonts w:ascii="Segoe UI Symbol" w:hAnsi="Segoe UI Symbol" w:cs="Segoe UI Symbol"/>
                <w:color w:val="FF0000"/>
              </w:rPr>
              <w:t>☒</w:t>
            </w:r>
            <w:r w:rsidRPr="00B56531">
              <w:rPr>
                <w:color w:val="FF0000"/>
                <w:spacing w:val="-48"/>
              </w:rPr>
              <w:t xml:space="preserve"> </w:t>
            </w:r>
            <w:r w:rsidRPr="00B56531">
              <w:t>Completed</w:t>
            </w:r>
            <w:r w:rsidRPr="00B56531">
              <w:rPr>
                <w:spacing w:val="-8"/>
              </w:rPr>
              <w:t xml:space="preserve"> </w:t>
            </w:r>
            <w:r w:rsidRPr="00B56531">
              <w:t>on</w:t>
            </w:r>
            <w:r w:rsidRPr="00B56531">
              <w:rPr>
                <w:spacing w:val="-5"/>
              </w:rPr>
              <w:t xml:space="preserve"> </w:t>
            </w:r>
            <w:r w:rsidRPr="00B56531">
              <w:rPr>
                <w:spacing w:val="-2"/>
              </w:rPr>
              <w:t>schedule?</w:t>
            </w:r>
          </w:p>
          <w:p w14:paraId="0A77D649" w14:textId="580FF299" w:rsidR="00D91556" w:rsidRPr="00B8357C" w:rsidRDefault="00525F07" w:rsidP="00525F07">
            <w:pPr>
              <w:pStyle w:val="TableParagraph"/>
              <w:spacing w:before="24"/>
              <w:ind w:left="107"/>
            </w:pPr>
            <w:r w:rsidRPr="00B56531">
              <w:rPr>
                <w:rFonts w:ascii="Segoe UI Symbol" w:hAnsi="Segoe UI Symbol" w:cs="Segoe UI Symbol"/>
                <w:color w:val="FF0000"/>
              </w:rPr>
              <w:t>☒</w:t>
            </w:r>
            <w:r w:rsidRPr="00B56531">
              <w:rPr>
                <w:color w:val="FF0000"/>
                <w:spacing w:val="-48"/>
              </w:rPr>
              <w:t xml:space="preserve"> </w:t>
            </w:r>
            <w:r w:rsidRPr="00B56531">
              <w:t>Completed</w:t>
            </w:r>
            <w:r w:rsidRPr="00B56531">
              <w:rPr>
                <w:spacing w:val="-7"/>
              </w:rPr>
              <w:t xml:space="preserve"> </w:t>
            </w:r>
            <w:r w:rsidRPr="00B56531">
              <w:t>with</w:t>
            </w:r>
            <w:r w:rsidRPr="00B56531">
              <w:rPr>
                <w:spacing w:val="-6"/>
              </w:rPr>
              <w:t xml:space="preserve"> </w:t>
            </w:r>
            <w:r w:rsidRPr="00B56531">
              <w:t>usable</w:t>
            </w:r>
            <w:r w:rsidRPr="00B56531">
              <w:rPr>
                <w:spacing w:val="-3"/>
              </w:rPr>
              <w:t xml:space="preserve"> </w:t>
            </w:r>
            <w:r w:rsidRPr="00B56531">
              <w:t>data</w:t>
            </w:r>
            <w:r w:rsidRPr="00B56531">
              <w:rPr>
                <w:spacing w:val="-5"/>
              </w:rPr>
              <w:t xml:space="preserve"> </w:t>
            </w:r>
            <w:r w:rsidRPr="00B56531">
              <w:t>or</w:t>
            </w:r>
            <w:r w:rsidRPr="00B56531">
              <w:rPr>
                <w:spacing w:val="-4"/>
              </w:rPr>
              <w:t xml:space="preserve"> </w:t>
            </w:r>
            <w:r w:rsidRPr="00B56531">
              <w:rPr>
                <w:spacing w:val="-2"/>
              </w:rPr>
              <w:t>results?</w:t>
            </w:r>
          </w:p>
        </w:tc>
      </w:tr>
    </w:tbl>
    <w:p w14:paraId="60FB8711" w14:textId="77777777" w:rsidR="00CA4A47" w:rsidRPr="00B8357C" w:rsidRDefault="00CA4A47" w:rsidP="00D83754">
      <w:pPr>
        <w:pStyle w:val="Heading2"/>
        <w:spacing w:before="240" w:after="0"/>
      </w:pPr>
      <w:r w:rsidRPr="00B8357C">
        <w:t>Outcome Evaluation</w:t>
      </w:r>
    </w:p>
    <w:p w14:paraId="7DBE9F22" w14:textId="77777777" w:rsidR="00CA4A47" w:rsidRDefault="00CA4A47" w:rsidP="00CA4A47">
      <w:pPr>
        <w:spacing w:after="0"/>
      </w:pPr>
      <w:r w:rsidRPr="00B8357C">
        <w:t xml:space="preserve">An outcome evaluation involves assessing whether your prevention activity had the intended effect.  This means analyzing data to track progress on the short-term, intermediate, and long-term outcomes listed in your logic model. </w:t>
      </w:r>
    </w:p>
    <w:p w14:paraId="4B084B94" w14:textId="5DD98B37" w:rsidR="00CA4A47" w:rsidRPr="00B8357C" w:rsidRDefault="00CA4A47" w:rsidP="00CA4A47">
      <w:pPr>
        <w:spacing w:after="0"/>
      </w:pPr>
      <w:r w:rsidRPr="00B8357C">
        <w:t>An outcome evaluation can answer questions such as:</w:t>
      </w:r>
    </w:p>
    <w:p w14:paraId="18485C69" w14:textId="77777777" w:rsidR="00CA4A47" w:rsidRPr="00B8357C" w:rsidRDefault="00CA4A47" w:rsidP="00AE03EC">
      <w:pPr>
        <w:numPr>
          <w:ilvl w:val="0"/>
          <w:numId w:val="4"/>
        </w:numPr>
        <w:contextualSpacing/>
      </w:pPr>
      <w:r w:rsidRPr="00B8357C">
        <w:t>How much did unit cohesion increase over one year? [Short-term]</w:t>
      </w:r>
    </w:p>
    <w:p w14:paraId="2B0DF459" w14:textId="77777777" w:rsidR="00CA4A47" w:rsidRPr="00B8357C" w:rsidRDefault="00CA4A47" w:rsidP="00AE03EC">
      <w:pPr>
        <w:numPr>
          <w:ilvl w:val="0"/>
          <w:numId w:val="4"/>
        </w:numPr>
        <w:contextualSpacing/>
      </w:pPr>
      <w:r w:rsidRPr="00B8357C">
        <w:t>How much did sexist behaviors decrease between year one and year four as measured by the DEOCS? [Intermediate]</w:t>
      </w:r>
    </w:p>
    <w:p w14:paraId="5163C9C1" w14:textId="77777777" w:rsidR="00CA4A47" w:rsidRPr="00B8357C" w:rsidRDefault="00CA4A47" w:rsidP="00AE03EC">
      <w:pPr>
        <w:numPr>
          <w:ilvl w:val="0"/>
          <w:numId w:val="4"/>
        </w:numPr>
        <w:contextualSpacing/>
      </w:pPr>
      <w:r w:rsidRPr="00B8357C">
        <w:t>What percentage of Service members at the installation/base/ship will report an inclusive workplace measured by the DEOCS within seven years? [Long-term]</w:t>
      </w:r>
    </w:p>
    <w:p w14:paraId="7C3FDFA1" w14:textId="77777777" w:rsidR="00CA4A47" w:rsidRPr="00B8357C" w:rsidRDefault="00CA4A47" w:rsidP="00AE03EC">
      <w:pPr>
        <w:numPr>
          <w:ilvl w:val="0"/>
          <w:numId w:val="4"/>
        </w:numPr>
        <w:contextualSpacing/>
      </w:pPr>
      <w:r w:rsidRPr="00B8357C">
        <w:t>Who will collect the data?</w:t>
      </w:r>
    </w:p>
    <w:p w14:paraId="1CAD7A13" w14:textId="3E966D59" w:rsidR="002123D5" w:rsidRDefault="00CA4A47" w:rsidP="00AE03EC">
      <w:pPr>
        <w:numPr>
          <w:ilvl w:val="0"/>
          <w:numId w:val="4"/>
        </w:numPr>
        <w:spacing w:after="0"/>
        <w:contextualSpacing/>
      </w:pPr>
      <w:r w:rsidRPr="00B8357C">
        <w:t>How will the data be analyzed and by whom?</w:t>
      </w:r>
    </w:p>
    <w:p w14:paraId="36652578" w14:textId="77777777" w:rsidR="00047515" w:rsidRPr="00E1509E" w:rsidRDefault="00047515" w:rsidP="00E1509E">
      <w:pPr>
        <w:pStyle w:val="Heading2"/>
        <w:spacing w:before="240" w:after="0"/>
      </w:pPr>
      <w:r w:rsidRPr="00E1509E">
        <w:t>Outcome Evaluation Planning</w:t>
      </w:r>
    </w:p>
    <w:p w14:paraId="5BD000E9" w14:textId="615B4ED3" w:rsidR="002123D5" w:rsidRDefault="00047515" w:rsidP="00047515">
      <w:r w:rsidRPr="00B8357C">
        <w:t>Describe the timeline, indicators, and data sources you will use for the outcome evaluation (e.g., surveys, focus groups, interviews, administrative data metrics), who will collect the data and how the data will be analyzed and by whom?  Also include any potential barriers you foresee to measuring progress on your outcomes).</w:t>
      </w:r>
    </w:p>
    <w:tbl>
      <w:tblPr>
        <w:tblStyle w:val="TableGrid"/>
        <w:tblW w:w="0" w:type="auto"/>
        <w:tblLook w:val="04A0" w:firstRow="1" w:lastRow="0" w:firstColumn="1" w:lastColumn="0" w:noHBand="0" w:noVBand="1"/>
      </w:tblPr>
      <w:tblGrid>
        <w:gridCol w:w="2221"/>
        <w:gridCol w:w="2419"/>
        <w:gridCol w:w="2105"/>
        <w:gridCol w:w="2605"/>
      </w:tblGrid>
      <w:tr w:rsidR="00744832" w14:paraId="2D7E3403" w14:textId="77777777" w:rsidTr="00744832">
        <w:tc>
          <w:tcPr>
            <w:tcW w:w="0" w:type="auto"/>
            <w:shd w:val="clear" w:color="auto" w:fill="1F3864" w:themeFill="accent1" w:themeFillShade="80"/>
            <w:vAlign w:val="center"/>
          </w:tcPr>
          <w:p w14:paraId="2AE1D8A8" w14:textId="77777777" w:rsidR="00543E52" w:rsidRPr="00B8357C" w:rsidRDefault="00543E52" w:rsidP="002B7A3C">
            <w:pPr>
              <w:jc w:val="center"/>
              <w:rPr>
                <w:b/>
                <w:color w:val="FFFFFF" w:themeColor="background1"/>
              </w:rPr>
            </w:pPr>
            <w:r w:rsidRPr="00B8357C">
              <w:rPr>
                <w:b/>
                <w:color w:val="FFFFFF" w:themeColor="background1"/>
              </w:rPr>
              <w:t>Timeline</w:t>
            </w:r>
          </w:p>
        </w:tc>
        <w:tc>
          <w:tcPr>
            <w:tcW w:w="0" w:type="auto"/>
            <w:shd w:val="clear" w:color="auto" w:fill="1F3864" w:themeFill="accent1" w:themeFillShade="80"/>
            <w:vAlign w:val="center"/>
          </w:tcPr>
          <w:p w14:paraId="3541783D" w14:textId="77777777" w:rsidR="00543E52" w:rsidRPr="00B8357C" w:rsidRDefault="00543E52" w:rsidP="002B7A3C">
            <w:pPr>
              <w:jc w:val="center"/>
              <w:rPr>
                <w:b/>
                <w:color w:val="FFFFFF" w:themeColor="background1"/>
              </w:rPr>
            </w:pPr>
            <w:r w:rsidRPr="00B8357C">
              <w:rPr>
                <w:b/>
                <w:color w:val="FFFFFF" w:themeColor="background1"/>
              </w:rPr>
              <w:t>Indicators</w:t>
            </w:r>
          </w:p>
        </w:tc>
        <w:tc>
          <w:tcPr>
            <w:tcW w:w="0" w:type="auto"/>
            <w:shd w:val="clear" w:color="auto" w:fill="1F3864" w:themeFill="accent1" w:themeFillShade="80"/>
            <w:vAlign w:val="center"/>
          </w:tcPr>
          <w:p w14:paraId="2BAE9E21" w14:textId="77777777" w:rsidR="00543E52" w:rsidRPr="00B8357C" w:rsidRDefault="00543E52" w:rsidP="002B7A3C">
            <w:pPr>
              <w:jc w:val="center"/>
              <w:rPr>
                <w:b/>
                <w:color w:val="FFFFFF" w:themeColor="background1"/>
              </w:rPr>
            </w:pPr>
            <w:r w:rsidRPr="00B8357C">
              <w:rPr>
                <w:b/>
                <w:color w:val="FFFFFF" w:themeColor="background1"/>
              </w:rPr>
              <w:t>Data Sources</w:t>
            </w:r>
          </w:p>
        </w:tc>
        <w:tc>
          <w:tcPr>
            <w:tcW w:w="0" w:type="auto"/>
            <w:shd w:val="clear" w:color="auto" w:fill="1F3864" w:themeFill="accent1" w:themeFillShade="80"/>
            <w:vAlign w:val="center"/>
          </w:tcPr>
          <w:p w14:paraId="64F531A3" w14:textId="77777777" w:rsidR="00543E52" w:rsidRPr="00B8357C" w:rsidRDefault="00543E52" w:rsidP="002B7A3C">
            <w:pPr>
              <w:jc w:val="center"/>
              <w:rPr>
                <w:b/>
                <w:color w:val="FFFFFF" w:themeColor="background1"/>
              </w:rPr>
            </w:pPr>
            <w:r w:rsidRPr="00B8357C">
              <w:rPr>
                <w:b/>
                <w:color w:val="FFFFFF" w:themeColor="background1"/>
              </w:rPr>
              <w:t>Barriers</w:t>
            </w:r>
          </w:p>
        </w:tc>
      </w:tr>
      <w:tr w:rsidR="00910F4D" w14:paraId="5C60D9F4" w14:textId="77777777" w:rsidTr="00744832">
        <w:trPr>
          <w:trHeight w:val="1448"/>
        </w:trPr>
        <w:tc>
          <w:tcPr>
            <w:tcW w:w="0" w:type="auto"/>
          </w:tcPr>
          <w:p w14:paraId="06905215" w14:textId="77777777" w:rsidR="00910F4D" w:rsidRPr="00B56531" w:rsidRDefault="00910F4D" w:rsidP="00910F4D">
            <w:pPr>
              <w:pStyle w:val="TableParagraph"/>
            </w:pPr>
          </w:p>
          <w:p w14:paraId="69A9AF17" w14:textId="77777777" w:rsidR="00910F4D" w:rsidRPr="00B56531" w:rsidRDefault="00910F4D" w:rsidP="00910F4D">
            <w:pPr>
              <w:pStyle w:val="TableParagraph"/>
              <w:spacing w:before="153"/>
            </w:pPr>
          </w:p>
          <w:p w14:paraId="2DAEFFCA" w14:textId="77777777" w:rsidR="00910F4D" w:rsidRPr="00B56531" w:rsidRDefault="00910F4D" w:rsidP="00744832">
            <w:pPr>
              <w:pStyle w:val="TableParagraph"/>
              <w:spacing w:before="1"/>
            </w:pPr>
            <w:r w:rsidRPr="00B56531">
              <w:rPr>
                <w:color w:val="FF0000"/>
              </w:rPr>
              <w:t>A1.</w:t>
            </w:r>
            <w:r w:rsidRPr="00B56531">
              <w:rPr>
                <w:color w:val="FF0000"/>
                <w:spacing w:val="29"/>
              </w:rPr>
              <w:t xml:space="preserve"> </w:t>
            </w:r>
            <w:r w:rsidRPr="00B56531">
              <w:rPr>
                <w:b/>
                <w:color w:val="FF0000"/>
              </w:rPr>
              <w:t>Reducing</w:t>
            </w:r>
            <w:r w:rsidRPr="00B56531">
              <w:rPr>
                <w:b/>
                <w:color w:val="FF0000"/>
                <w:spacing w:val="-14"/>
              </w:rPr>
              <w:t xml:space="preserve"> </w:t>
            </w:r>
            <w:r w:rsidRPr="00B56531">
              <w:rPr>
                <w:b/>
                <w:color w:val="FF0000"/>
              </w:rPr>
              <w:t xml:space="preserve">drink consumption: </w:t>
            </w:r>
            <w:r w:rsidRPr="00B56531">
              <w:rPr>
                <w:color w:val="FF0000"/>
              </w:rPr>
              <w:t xml:space="preserve">Two </w:t>
            </w:r>
            <w:r w:rsidRPr="00B56531">
              <w:rPr>
                <w:color w:val="FF0000"/>
                <w:spacing w:val="-2"/>
              </w:rPr>
              <w:t>years</w:t>
            </w:r>
          </w:p>
          <w:p w14:paraId="2D97BA95" w14:textId="77777777" w:rsidR="00910F4D" w:rsidRPr="00B56531" w:rsidRDefault="00910F4D" w:rsidP="00744832">
            <w:pPr>
              <w:pStyle w:val="TableParagraph"/>
              <w:ind w:right="226"/>
            </w:pPr>
            <w:r w:rsidRPr="00B56531">
              <w:rPr>
                <w:color w:val="FF0000"/>
              </w:rPr>
              <w:t>A2.</w:t>
            </w:r>
            <w:r w:rsidRPr="00B56531">
              <w:rPr>
                <w:color w:val="FF0000"/>
                <w:spacing w:val="40"/>
              </w:rPr>
              <w:t xml:space="preserve"> </w:t>
            </w:r>
            <w:r w:rsidRPr="00B56531">
              <w:rPr>
                <w:b/>
                <w:color w:val="FF0000"/>
              </w:rPr>
              <w:t xml:space="preserve">Improve </w:t>
            </w:r>
            <w:r w:rsidRPr="00B56531">
              <w:rPr>
                <w:b/>
                <w:color w:val="FF0000"/>
                <w:spacing w:val="-2"/>
              </w:rPr>
              <w:t xml:space="preserve">leadership </w:t>
            </w:r>
            <w:r w:rsidRPr="00B56531">
              <w:rPr>
                <w:b/>
                <w:color w:val="FF0000"/>
              </w:rPr>
              <w:t>competencies:</w:t>
            </w:r>
            <w:r w:rsidRPr="00B56531">
              <w:rPr>
                <w:b/>
                <w:color w:val="FF0000"/>
                <w:spacing w:val="-14"/>
              </w:rPr>
              <w:t xml:space="preserve"> </w:t>
            </w:r>
            <w:r w:rsidRPr="00B56531">
              <w:rPr>
                <w:color w:val="FF0000"/>
              </w:rPr>
              <w:t xml:space="preserve">Three </w:t>
            </w:r>
            <w:r w:rsidRPr="00B56531">
              <w:rPr>
                <w:color w:val="FF0000"/>
                <w:spacing w:val="-2"/>
              </w:rPr>
              <w:t>years</w:t>
            </w:r>
          </w:p>
          <w:p w14:paraId="5D9E2790" w14:textId="30DDA392" w:rsidR="00910F4D" w:rsidRPr="00B8357C" w:rsidRDefault="00910F4D" w:rsidP="00910F4D">
            <w:pPr>
              <w:rPr>
                <w:color w:val="FF0000"/>
                <w:sz w:val="20"/>
              </w:rPr>
            </w:pPr>
            <w:r w:rsidRPr="00B56531">
              <w:rPr>
                <w:color w:val="FF0000"/>
              </w:rPr>
              <w:t>A3.</w:t>
            </w:r>
            <w:r w:rsidRPr="00B56531">
              <w:rPr>
                <w:color w:val="FF0000"/>
                <w:spacing w:val="29"/>
              </w:rPr>
              <w:t xml:space="preserve"> </w:t>
            </w:r>
            <w:r w:rsidRPr="00B56531">
              <w:rPr>
                <w:b/>
                <w:color w:val="FF0000"/>
              </w:rPr>
              <w:t>Increasing</w:t>
            </w:r>
            <w:r w:rsidRPr="00B56531">
              <w:rPr>
                <w:b/>
                <w:color w:val="FF0000"/>
                <w:spacing w:val="-12"/>
              </w:rPr>
              <w:t xml:space="preserve"> </w:t>
            </w:r>
            <w:r w:rsidRPr="00B56531">
              <w:rPr>
                <w:b/>
                <w:color w:val="FF0000"/>
              </w:rPr>
              <w:t xml:space="preserve">social supports: </w:t>
            </w:r>
            <w:r w:rsidRPr="00B56531">
              <w:rPr>
                <w:color w:val="FF0000"/>
              </w:rPr>
              <w:t>Two years</w:t>
            </w:r>
          </w:p>
        </w:tc>
        <w:tc>
          <w:tcPr>
            <w:tcW w:w="0" w:type="auto"/>
          </w:tcPr>
          <w:p w14:paraId="41D8EFC8" w14:textId="77777777" w:rsidR="00910F4D" w:rsidRPr="00B56531" w:rsidRDefault="00910F4D" w:rsidP="00910F4D">
            <w:pPr>
              <w:pStyle w:val="TableParagraph"/>
            </w:pPr>
          </w:p>
          <w:p w14:paraId="3A739A08" w14:textId="77777777" w:rsidR="00910F4D" w:rsidRPr="00B56531" w:rsidRDefault="00910F4D" w:rsidP="00910F4D">
            <w:pPr>
              <w:pStyle w:val="TableParagraph"/>
              <w:spacing w:before="154"/>
            </w:pPr>
          </w:p>
          <w:p w14:paraId="287BF752" w14:textId="0C1C2D21" w:rsidR="00910F4D" w:rsidRPr="00B56531" w:rsidRDefault="00910F4D" w:rsidP="00744832">
            <w:pPr>
              <w:pStyle w:val="TableParagraph"/>
              <w:ind w:right="328"/>
            </w:pPr>
            <w:r w:rsidRPr="00B56531">
              <w:rPr>
                <w:color w:val="FF0000"/>
              </w:rPr>
              <w:t>A1.</w:t>
            </w:r>
            <w:r w:rsidRPr="00B56531">
              <w:rPr>
                <w:color w:val="FF0000"/>
                <w:spacing w:val="27"/>
              </w:rPr>
              <w:t xml:space="preserve"> </w:t>
            </w:r>
            <w:r w:rsidRPr="00B56531">
              <w:rPr>
                <w:color w:val="FF0000"/>
              </w:rPr>
              <w:t>Reduce</w:t>
            </w:r>
            <w:r w:rsidRPr="00B56531">
              <w:rPr>
                <w:color w:val="FF0000"/>
                <w:spacing w:val="-14"/>
              </w:rPr>
              <w:t xml:space="preserve"> </w:t>
            </w:r>
            <w:r w:rsidRPr="00B56531">
              <w:rPr>
                <w:color w:val="FF0000"/>
              </w:rPr>
              <w:t>alcoholic drink consumption A2.</w:t>
            </w:r>
            <w:r w:rsidRPr="00B56531">
              <w:rPr>
                <w:color w:val="FF0000"/>
                <w:spacing w:val="40"/>
              </w:rPr>
              <w:t xml:space="preserve"> </w:t>
            </w:r>
            <w:r w:rsidRPr="00B56531">
              <w:rPr>
                <w:color w:val="FF0000"/>
              </w:rPr>
              <w:t>Increase in trust</w:t>
            </w:r>
            <w:r w:rsidR="00744832">
              <w:rPr>
                <w:color w:val="FF0000"/>
              </w:rPr>
              <w:t xml:space="preserve"> </w:t>
            </w:r>
            <w:r w:rsidRPr="00B56531">
              <w:rPr>
                <w:color w:val="FF0000"/>
              </w:rPr>
              <w:t>among</w:t>
            </w:r>
            <w:r w:rsidRPr="00B56531">
              <w:rPr>
                <w:color w:val="FF0000"/>
                <w:spacing w:val="-14"/>
              </w:rPr>
              <w:t xml:space="preserve"> </w:t>
            </w:r>
            <w:r w:rsidRPr="00B56531">
              <w:rPr>
                <w:color w:val="FF0000"/>
              </w:rPr>
              <w:t>leaders,</w:t>
            </w:r>
            <w:r w:rsidRPr="00B56531">
              <w:rPr>
                <w:color w:val="FF0000"/>
                <w:spacing w:val="-14"/>
              </w:rPr>
              <w:t xml:space="preserve"> </w:t>
            </w:r>
            <w:r w:rsidRPr="00B56531">
              <w:rPr>
                <w:color w:val="FF0000"/>
              </w:rPr>
              <w:t xml:space="preserve">reduced reports of toxic </w:t>
            </w:r>
            <w:r w:rsidRPr="00B56531">
              <w:rPr>
                <w:color w:val="FF0000"/>
                <w:spacing w:val="-2"/>
              </w:rPr>
              <w:t>leadership</w:t>
            </w:r>
          </w:p>
          <w:p w14:paraId="17609C4D" w14:textId="36CBC00F" w:rsidR="00910F4D" w:rsidRPr="00B8357C" w:rsidRDefault="00910F4D" w:rsidP="00910F4D">
            <w:pPr>
              <w:rPr>
                <w:color w:val="FF0000"/>
                <w:sz w:val="20"/>
              </w:rPr>
            </w:pPr>
            <w:r w:rsidRPr="00B56531">
              <w:rPr>
                <w:color w:val="FF0000"/>
              </w:rPr>
              <w:t>A3.</w:t>
            </w:r>
            <w:r w:rsidRPr="00B56531">
              <w:rPr>
                <w:color w:val="FF0000"/>
                <w:spacing w:val="40"/>
              </w:rPr>
              <w:t xml:space="preserve"> </w:t>
            </w:r>
            <w:r w:rsidRPr="00B56531">
              <w:rPr>
                <w:color w:val="FF0000"/>
              </w:rPr>
              <w:t>Increase social supports,</w:t>
            </w:r>
            <w:r w:rsidRPr="00B56531">
              <w:rPr>
                <w:color w:val="FF0000"/>
                <w:spacing w:val="-14"/>
              </w:rPr>
              <w:t xml:space="preserve"> </w:t>
            </w:r>
            <w:r w:rsidRPr="00B56531">
              <w:rPr>
                <w:color w:val="FF0000"/>
              </w:rPr>
              <w:t>improve</w:t>
            </w:r>
            <w:r w:rsidRPr="00B56531">
              <w:rPr>
                <w:color w:val="FF0000"/>
                <w:spacing w:val="-14"/>
              </w:rPr>
              <w:t xml:space="preserve"> </w:t>
            </w:r>
            <w:r w:rsidRPr="00B56531">
              <w:rPr>
                <w:color w:val="FF0000"/>
              </w:rPr>
              <w:t xml:space="preserve">social </w:t>
            </w:r>
            <w:r w:rsidRPr="00B56531">
              <w:rPr>
                <w:color w:val="FF0000"/>
                <w:spacing w:val="-2"/>
              </w:rPr>
              <w:t>change</w:t>
            </w:r>
          </w:p>
        </w:tc>
        <w:tc>
          <w:tcPr>
            <w:tcW w:w="0" w:type="auto"/>
          </w:tcPr>
          <w:p w14:paraId="4193CCED" w14:textId="77777777" w:rsidR="00910F4D" w:rsidRPr="00B56531" w:rsidRDefault="00910F4D" w:rsidP="00910F4D">
            <w:pPr>
              <w:pStyle w:val="TableParagraph"/>
            </w:pPr>
          </w:p>
          <w:p w14:paraId="5E2972E4" w14:textId="77777777" w:rsidR="00910F4D" w:rsidRPr="00B56531" w:rsidRDefault="00910F4D" w:rsidP="00910F4D">
            <w:pPr>
              <w:pStyle w:val="TableParagraph"/>
            </w:pPr>
          </w:p>
          <w:p w14:paraId="77298A03" w14:textId="77777777" w:rsidR="00910F4D" w:rsidRPr="00B56531" w:rsidRDefault="00910F4D" w:rsidP="00910F4D">
            <w:pPr>
              <w:pStyle w:val="TableParagraph"/>
            </w:pPr>
          </w:p>
          <w:p w14:paraId="0FA09898" w14:textId="77777777" w:rsidR="00910F4D" w:rsidRPr="00B56531" w:rsidRDefault="00910F4D" w:rsidP="00910F4D">
            <w:pPr>
              <w:pStyle w:val="TableParagraph"/>
              <w:spacing w:before="40"/>
            </w:pPr>
          </w:p>
          <w:p w14:paraId="1F0AAA4E" w14:textId="77777777" w:rsidR="00910F4D" w:rsidRPr="00B56531" w:rsidRDefault="00910F4D" w:rsidP="00744832">
            <w:pPr>
              <w:pStyle w:val="TableParagraph"/>
              <w:ind w:right="181"/>
            </w:pPr>
            <w:r w:rsidRPr="00B56531">
              <w:rPr>
                <w:color w:val="FF0000"/>
              </w:rPr>
              <w:t>A1.</w:t>
            </w:r>
            <w:r w:rsidRPr="00B56531">
              <w:rPr>
                <w:color w:val="FF0000"/>
                <w:spacing w:val="40"/>
              </w:rPr>
              <w:t xml:space="preserve"> </w:t>
            </w:r>
            <w:r w:rsidRPr="00B56531">
              <w:rPr>
                <w:color w:val="FF0000"/>
              </w:rPr>
              <w:t>Daily Drinking Questionnaire,</w:t>
            </w:r>
            <w:r w:rsidRPr="00B56531">
              <w:rPr>
                <w:color w:val="FF0000"/>
                <w:spacing w:val="-14"/>
              </w:rPr>
              <w:t xml:space="preserve"> </w:t>
            </w:r>
            <w:r w:rsidRPr="00B56531">
              <w:rPr>
                <w:color w:val="FF0000"/>
              </w:rPr>
              <w:t>Alcohol related incidents</w:t>
            </w:r>
          </w:p>
          <w:p w14:paraId="773436D1" w14:textId="77777777" w:rsidR="00910F4D" w:rsidRPr="00B56531" w:rsidRDefault="00910F4D" w:rsidP="00744832">
            <w:pPr>
              <w:pStyle w:val="TableParagraph"/>
              <w:spacing w:line="229" w:lineRule="exact"/>
            </w:pPr>
            <w:r w:rsidRPr="00B56531">
              <w:rPr>
                <w:color w:val="FF0000"/>
              </w:rPr>
              <w:t>A2.</w:t>
            </w:r>
            <w:r w:rsidRPr="00B56531">
              <w:rPr>
                <w:color w:val="FF0000"/>
                <w:spacing w:val="49"/>
              </w:rPr>
              <w:t xml:space="preserve"> </w:t>
            </w:r>
            <w:r w:rsidRPr="00B56531">
              <w:rPr>
                <w:color w:val="FF0000"/>
                <w:spacing w:val="-4"/>
              </w:rPr>
              <w:t>CCAs</w:t>
            </w:r>
          </w:p>
          <w:p w14:paraId="7058F968" w14:textId="2927F0E1" w:rsidR="00910F4D" w:rsidRPr="00B8357C" w:rsidRDefault="00910F4D" w:rsidP="00910F4D">
            <w:pPr>
              <w:rPr>
                <w:color w:val="FF0000"/>
                <w:sz w:val="20"/>
              </w:rPr>
            </w:pPr>
            <w:r w:rsidRPr="00B56531">
              <w:rPr>
                <w:color w:val="FF0000"/>
              </w:rPr>
              <w:t>A3.</w:t>
            </w:r>
            <w:r w:rsidRPr="00B56531">
              <w:rPr>
                <w:color w:val="FF0000"/>
                <w:spacing w:val="30"/>
              </w:rPr>
              <w:t xml:space="preserve"> </w:t>
            </w:r>
            <w:r w:rsidRPr="00B56531">
              <w:rPr>
                <w:color w:val="FF0000"/>
              </w:rPr>
              <w:t>Pulse</w:t>
            </w:r>
            <w:r w:rsidRPr="00B56531">
              <w:rPr>
                <w:color w:val="FF0000"/>
                <w:spacing w:val="-14"/>
              </w:rPr>
              <w:t xml:space="preserve"> </w:t>
            </w:r>
            <w:r w:rsidRPr="00B56531">
              <w:rPr>
                <w:color w:val="FF0000"/>
              </w:rPr>
              <w:t>check survey,</w:t>
            </w:r>
            <w:r w:rsidRPr="00B56531">
              <w:rPr>
                <w:color w:val="FF0000"/>
                <w:spacing w:val="-14"/>
              </w:rPr>
              <w:t xml:space="preserve"> </w:t>
            </w:r>
            <w:r w:rsidRPr="00B56531">
              <w:rPr>
                <w:color w:val="FF0000"/>
              </w:rPr>
              <w:t>SOFS-</w:t>
            </w:r>
            <w:r w:rsidRPr="00B56531">
              <w:rPr>
                <w:color w:val="FF0000"/>
                <w:spacing w:val="-10"/>
              </w:rPr>
              <w:t>A</w:t>
            </w:r>
          </w:p>
        </w:tc>
        <w:tc>
          <w:tcPr>
            <w:tcW w:w="0" w:type="auto"/>
          </w:tcPr>
          <w:p w14:paraId="7C50B270" w14:textId="77777777" w:rsidR="00910F4D" w:rsidRPr="00B56531" w:rsidRDefault="00910F4D" w:rsidP="00744832">
            <w:pPr>
              <w:pStyle w:val="TableParagraph"/>
              <w:ind w:right="269"/>
            </w:pPr>
            <w:r w:rsidRPr="00B56531">
              <w:rPr>
                <w:color w:val="FF0000"/>
              </w:rPr>
              <w:t>A1.</w:t>
            </w:r>
            <w:r w:rsidRPr="00B56531">
              <w:rPr>
                <w:color w:val="FF0000"/>
                <w:spacing w:val="40"/>
              </w:rPr>
              <w:t xml:space="preserve"> </w:t>
            </w:r>
            <w:r w:rsidRPr="00B56531">
              <w:rPr>
                <w:color w:val="FF0000"/>
              </w:rPr>
              <w:t>Self-report measures,</w:t>
            </w:r>
            <w:r w:rsidRPr="00B56531">
              <w:rPr>
                <w:color w:val="FF0000"/>
                <w:spacing w:val="-14"/>
              </w:rPr>
              <w:t xml:space="preserve"> </w:t>
            </w:r>
            <w:r w:rsidRPr="00B56531">
              <w:rPr>
                <w:color w:val="FF0000"/>
              </w:rPr>
              <w:t>leadership buy-in, participation and willingness to participate (no consequences</w:t>
            </w:r>
            <w:r w:rsidRPr="00B56531">
              <w:rPr>
                <w:color w:val="FF0000"/>
                <w:spacing w:val="-14"/>
              </w:rPr>
              <w:t xml:space="preserve"> </w:t>
            </w:r>
            <w:r w:rsidRPr="00B56531">
              <w:rPr>
                <w:color w:val="FF0000"/>
              </w:rPr>
              <w:t>for</w:t>
            </w:r>
            <w:r w:rsidRPr="00B56531">
              <w:rPr>
                <w:color w:val="FF0000"/>
                <w:spacing w:val="-14"/>
              </w:rPr>
              <w:t xml:space="preserve"> </w:t>
            </w:r>
            <w:r w:rsidRPr="00B56531">
              <w:rPr>
                <w:color w:val="FF0000"/>
              </w:rPr>
              <w:t xml:space="preserve">not </w:t>
            </w:r>
            <w:r w:rsidRPr="00B56531">
              <w:rPr>
                <w:color w:val="FF0000"/>
                <w:spacing w:val="-2"/>
              </w:rPr>
              <w:t>participating)</w:t>
            </w:r>
          </w:p>
          <w:p w14:paraId="3EDA7690" w14:textId="26994037" w:rsidR="00910F4D" w:rsidRPr="00B56531" w:rsidRDefault="00910F4D" w:rsidP="00744832">
            <w:pPr>
              <w:pStyle w:val="TableParagraph"/>
              <w:spacing w:before="38"/>
            </w:pPr>
            <w:r w:rsidRPr="00B56531">
              <w:rPr>
                <w:color w:val="FF0000"/>
              </w:rPr>
              <w:t>A2.</w:t>
            </w:r>
            <w:r w:rsidRPr="00B56531">
              <w:rPr>
                <w:color w:val="FF0000"/>
                <w:spacing w:val="29"/>
              </w:rPr>
              <w:t xml:space="preserve"> </w:t>
            </w:r>
            <w:r w:rsidRPr="00B56531">
              <w:rPr>
                <w:color w:val="FF0000"/>
              </w:rPr>
              <w:t>Leadership</w:t>
            </w:r>
            <w:r w:rsidRPr="00B56531">
              <w:rPr>
                <w:color w:val="FF0000"/>
                <w:spacing w:val="-14"/>
              </w:rPr>
              <w:t xml:space="preserve"> </w:t>
            </w:r>
            <w:r w:rsidRPr="00B56531">
              <w:rPr>
                <w:color w:val="FF0000"/>
              </w:rPr>
              <w:t xml:space="preserve">buy-in, time constraints for </w:t>
            </w:r>
            <w:r w:rsidRPr="00B56531">
              <w:rPr>
                <w:color w:val="FF0000"/>
                <w:spacing w:val="-2"/>
              </w:rPr>
              <w:t>participation</w:t>
            </w:r>
          </w:p>
          <w:p w14:paraId="2064F6E8" w14:textId="5E034029" w:rsidR="00910F4D" w:rsidRPr="00B8357C" w:rsidRDefault="00910F4D" w:rsidP="00910F4D">
            <w:pPr>
              <w:spacing w:before="40"/>
              <w:rPr>
                <w:color w:val="FF0000"/>
                <w:sz w:val="20"/>
              </w:rPr>
            </w:pPr>
            <w:r w:rsidRPr="00B56531">
              <w:rPr>
                <w:color w:val="FF0000"/>
              </w:rPr>
              <w:t>A3.</w:t>
            </w:r>
            <w:r w:rsidRPr="00B56531">
              <w:rPr>
                <w:color w:val="FF0000"/>
                <w:spacing w:val="40"/>
              </w:rPr>
              <w:t xml:space="preserve"> </w:t>
            </w:r>
            <w:r w:rsidRPr="00B56531">
              <w:rPr>
                <w:color w:val="FF0000"/>
              </w:rPr>
              <w:t>Consider willingness to participate due to stigma</w:t>
            </w:r>
            <w:r w:rsidRPr="00B56531">
              <w:rPr>
                <w:color w:val="FF0000"/>
                <w:spacing w:val="-9"/>
              </w:rPr>
              <w:t xml:space="preserve"> </w:t>
            </w:r>
            <w:r w:rsidRPr="00B56531">
              <w:rPr>
                <w:color w:val="FF0000"/>
              </w:rPr>
              <w:t>or</w:t>
            </w:r>
            <w:r w:rsidRPr="00B56531">
              <w:rPr>
                <w:color w:val="FF0000"/>
                <w:spacing w:val="-10"/>
              </w:rPr>
              <w:t xml:space="preserve"> </w:t>
            </w:r>
            <w:r w:rsidRPr="00B56531">
              <w:rPr>
                <w:color w:val="FF0000"/>
              </w:rPr>
              <w:t>lack</w:t>
            </w:r>
            <w:r w:rsidRPr="00B56531">
              <w:rPr>
                <w:color w:val="FF0000"/>
                <w:spacing w:val="-10"/>
              </w:rPr>
              <w:t xml:space="preserve"> </w:t>
            </w:r>
            <w:r w:rsidRPr="00B56531">
              <w:rPr>
                <w:color w:val="FF0000"/>
              </w:rPr>
              <w:t>of</w:t>
            </w:r>
            <w:r w:rsidRPr="00B56531">
              <w:rPr>
                <w:color w:val="FF0000"/>
                <w:spacing w:val="-11"/>
              </w:rPr>
              <w:t xml:space="preserve"> </w:t>
            </w:r>
            <w:r w:rsidRPr="00B56531">
              <w:rPr>
                <w:color w:val="FF0000"/>
              </w:rPr>
              <w:t>trust</w:t>
            </w:r>
          </w:p>
        </w:tc>
      </w:tr>
    </w:tbl>
    <w:p w14:paraId="173A5F00" w14:textId="77777777" w:rsidR="00D4707D" w:rsidRPr="00B8357C" w:rsidRDefault="00D4707D" w:rsidP="004520E9">
      <w:pPr>
        <w:pStyle w:val="Heading2"/>
        <w:spacing w:before="240" w:after="0"/>
        <w:rPr>
          <w:sz w:val="22"/>
        </w:rPr>
      </w:pPr>
      <w:r w:rsidRPr="00B8357C">
        <w:rPr>
          <w:sz w:val="22"/>
        </w:rPr>
        <w:t>Communicating Evaluation Findings</w:t>
      </w:r>
    </w:p>
    <w:p w14:paraId="355B4FA7" w14:textId="77777777" w:rsidR="00D4707D" w:rsidRPr="00B8357C" w:rsidRDefault="00D4707D" w:rsidP="00D4707D">
      <w:r w:rsidRPr="00B8357C">
        <w:t>Describe any reports or products (e.g., summaries, briefing decks, working group discussions, etc.) that will summarize the evaluation findings of your prevention activities.  You may disseminate these findings formally or informally.</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D4707D" w:rsidRPr="00A135B8" w14:paraId="6C78A825" w14:textId="77777777" w:rsidTr="002B7A3C">
        <w:trPr>
          <w:trHeight w:val="2420"/>
        </w:trPr>
        <w:tc>
          <w:tcPr>
            <w:tcW w:w="9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D36AB3" w14:textId="77777777" w:rsidR="000873AA" w:rsidRDefault="000873AA" w:rsidP="00AE03EC">
            <w:pPr>
              <w:widowControl w:val="0"/>
              <w:numPr>
                <w:ilvl w:val="0"/>
                <w:numId w:val="39"/>
              </w:numPr>
              <w:tabs>
                <w:tab w:val="left" w:pos="823"/>
              </w:tabs>
              <w:autoSpaceDE w:val="0"/>
              <w:autoSpaceDN w:val="0"/>
              <w:spacing w:before="2"/>
              <w:ind w:right="869"/>
            </w:pPr>
            <w:r>
              <w:rPr>
                <w:color w:val="FF0000"/>
              </w:rPr>
              <w:t>Results</w:t>
            </w:r>
            <w:r>
              <w:rPr>
                <w:color w:val="FF0000"/>
                <w:spacing w:val="-2"/>
              </w:rPr>
              <w:t xml:space="preserve"> </w:t>
            </w:r>
            <w:r>
              <w:rPr>
                <w:color w:val="FF0000"/>
              </w:rPr>
              <w:t>from</w:t>
            </w:r>
            <w:r>
              <w:rPr>
                <w:color w:val="FF0000"/>
                <w:spacing w:val="-4"/>
              </w:rPr>
              <w:t xml:space="preserve"> </w:t>
            </w:r>
            <w:r>
              <w:rPr>
                <w:color w:val="FF0000"/>
              </w:rPr>
              <w:t>all</w:t>
            </w:r>
            <w:r>
              <w:rPr>
                <w:color w:val="FF0000"/>
                <w:spacing w:val="-3"/>
              </w:rPr>
              <w:t xml:space="preserve"> </w:t>
            </w:r>
            <w:r>
              <w:rPr>
                <w:color w:val="FF0000"/>
              </w:rPr>
              <w:t>programs</w:t>
            </w:r>
            <w:r>
              <w:rPr>
                <w:color w:val="FF0000"/>
                <w:spacing w:val="-2"/>
              </w:rPr>
              <w:t xml:space="preserve"> </w:t>
            </w:r>
            <w:r>
              <w:rPr>
                <w:color w:val="FF0000"/>
              </w:rPr>
              <w:t>will</w:t>
            </w:r>
            <w:r>
              <w:rPr>
                <w:color w:val="FF0000"/>
                <w:spacing w:val="-3"/>
              </w:rPr>
              <w:t xml:space="preserve"> </w:t>
            </w:r>
            <w:r>
              <w:rPr>
                <w:color w:val="FF0000"/>
              </w:rPr>
              <w:t>be</w:t>
            </w:r>
            <w:r>
              <w:rPr>
                <w:color w:val="FF0000"/>
                <w:spacing w:val="-3"/>
              </w:rPr>
              <w:t xml:space="preserve"> </w:t>
            </w:r>
            <w:r>
              <w:rPr>
                <w:color w:val="FF0000"/>
              </w:rPr>
              <w:t>presented</w:t>
            </w:r>
            <w:r>
              <w:rPr>
                <w:color w:val="FF0000"/>
                <w:spacing w:val="-3"/>
              </w:rPr>
              <w:t xml:space="preserve"> </w:t>
            </w:r>
            <w:r>
              <w:rPr>
                <w:color w:val="FF0000"/>
              </w:rPr>
              <w:t>during</w:t>
            </w:r>
            <w:r>
              <w:rPr>
                <w:color w:val="FF0000"/>
                <w:spacing w:val="-3"/>
              </w:rPr>
              <w:t xml:space="preserve"> </w:t>
            </w:r>
            <w:r>
              <w:rPr>
                <w:color w:val="FF0000"/>
              </w:rPr>
              <w:t>the</w:t>
            </w:r>
            <w:r>
              <w:rPr>
                <w:color w:val="FF0000"/>
                <w:spacing w:val="-5"/>
              </w:rPr>
              <w:t xml:space="preserve"> </w:t>
            </w:r>
            <w:r>
              <w:rPr>
                <w:color w:val="FF0000"/>
              </w:rPr>
              <w:t>all-hands</w:t>
            </w:r>
            <w:r>
              <w:rPr>
                <w:color w:val="FF0000"/>
                <w:spacing w:val="-5"/>
              </w:rPr>
              <w:t xml:space="preserve"> </w:t>
            </w:r>
            <w:r>
              <w:rPr>
                <w:color w:val="FF0000"/>
              </w:rPr>
              <w:t>meetings</w:t>
            </w:r>
            <w:r>
              <w:rPr>
                <w:color w:val="FF0000"/>
                <w:spacing w:val="-5"/>
              </w:rPr>
              <w:t xml:space="preserve"> </w:t>
            </w:r>
            <w:r>
              <w:rPr>
                <w:color w:val="FF0000"/>
              </w:rPr>
              <w:t xml:space="preserve">with </w:t>
            </w:r>
            <w:r>
              <w:rPr>
                <w:color w:val="FF0000"/>
                <w:spacing w:val="-2"/>
              </w:rPr>
              <w:t>leadership</w:t>
            </w:r>
          </w:p>
          <w:p w14:paraId="04B13A2F" w14:textId="45805C6F" w:rsidR="000873AA" w:rsidRDefault="000873AA" w:rsidP="00AE03EC">
            <w:pPr>
              <w:widowControl w:val="0"/>
              <w:numPr>
                <w:ilvl w:val="0"/>
                <w:numId w:val="39"/>
              </w:numPr>
              <w:tabs>
                <w:tab w:val="left" w:pos="823"/>
              </w:tabs>
              <w:autoSpaceDE w:val="0"/>
              <w:autoSpaceDN w:val="0"/>
              <w:ind w:right="995"/>
            </w:pPr>
            <w:r>
              <w:rPr>
                <w:color w:val="FF0000"/>
              </w:rPr>
              <w:t>Results</w:t>
            </w:r>
            <w:r>
              <w:rPr>
                <w:color w:val="FF0000"/>
                <w:spacing w:val="-2"/>
              </w:rPr>
              <w:t xml:space="preserve"> </w:t>
            </w:r>
            <w:r>
              <w:rPr>
                <w:color w:val="FF0000"/>
              </w:rPr>
              <w:t>will</w:t>
            </w:r>
            <w:r>
              <w:rPr>
                <w:color w:val="FF0000"/>
                <w:spacing w:val="-3"/>
              </w:rPr>
              <w:t xml:space="preserve"> </w:t>
            </w:r>
            <w:r>
              <w:rPr>
                <w:color w:val="FF0000"/>
              </w:rPr>
              <w:t>be</w:t>
            </w:r>
            <w:r>
              <w:rPr>
                <w:color w:val="FF0000"/>
                <w:spacing w:val="-3"/>
              </w:rPr>
              <w:t xml:space="preserve"> </w:t>
            </w:r>
            <w:r>
              <w:rPr>
                <w:color w:val="FF0000"/>
              </w:rPr>
              <w:t>shared</w:t>
            </w:r>
            <w:r>
              <w:rPr>
                <w:color w:val="FF0000"/>
                <w:spacing w:val="-5"/>
              </w:rPr>
              <w:t xml:space="preserve"> </w:t>
            </w:r>
            <w:r>
              <w:rPr>
                <w:color w:val="FF0000"/>
              </w:rPr>
              <w:t>via</w:t>
            </w:r>
            <w:r>
              <w:rPr>
                <w:color w:val="FF0000"/>
                <w:spacing w:val="-3"/>
              </w:rPr>
              <w:t xml:space="preserve"> </w:t>
            </w:r>
            <w:r>
              <w:rPr>
                <w:color w:val="FF0000"/>
              </w:rPr>
              <w:t>slide</w:t>
            </w:r>
            <w:r>
              <w:rPr>
                <w:color w:val="FF0000"/>
                <w:spacing w:val="-3"/>
              </w:rPr>
              <w:t xml:space="preserve"> </w:t>
            </w:r>
            <w:r>
              <w:rPr>
                <w:color w:val="FF0000"/>
              </w:rPr>
              <w:t>deck</w:t>
            </w:r>
            <w:r>
              <w:rPr>
                <w:color w:val="FF0000"/>
                <w:spacing w:val="-2"/>
              </w:rPr>
              <w:t xml:space="preserve"> </w:t>
            </w:r>
            <w:r>
              <w:rPr>
                <w:color w:val="FF0000"/>
              </w:rPr>
              <w:t>during</w:t>
            </w:r>
            <w:r>
              <w:rPr>
                <w:color w:val="FF0000"/>
                <w:spacing w:val="-5"/>
              </w:rPr>
              <w:t xml:space="preserve"> </w:t>
            </w:r>
            <w:r>
              <w:rPr>
                <w:color w:val="FF0000"/>
              </w:rPr>
              <w:t>regional</w:t>
            </w:r>
            <w:r>
              <w:rPr>
                <w:color w:val="FF0000"/>
                <w:spacing w:val="-3"/>
              </w:rPr>
              <w:t xml:space="preserve"> </w:t>
            </w:r>
            <w:r>
              <w:rPr>
                <w:color w:val="FF0000"/>
              </w:rPr>
              <w:t>IPPW</w:t>
            </w:r>
            <w:r>
              <w:rPr>
                <w:color w:val="FF0000"/>
                <w:spacing w:val="-4"/>
              </w:rPr>
              <w:t xml:space="preserve"> </w:t>
            </w:r>
            <w:r>
              <w:rPr>
                <w:color w:val="FF0000"/>
              </w:rPr>
              <w:t>calls</w:t>
            </w:r>
            <w:r>
              <w:rPr>
                <w:color w:val="FF0000"/>
                <w:spacing w:val="-2"/>
              </w:rPr>
              <w:t xml:space="preserve"> </w:t>
            </w:r>
            <w:r>
              <w:rPr>
                <w:color w:val="FF0000"/>
              </w:rPr>
              <w:t>to</w:t>
            </w:r>
            <w:r>
              <w:rPr>
                <w:color w:val="FF0000"/>
                <w:spacing w:val="-5"/>
              </w:rPr>
              <w:t xml:space="preserve"> </w:t>
            </w:r>
            <w:r>
              <w:rPr>
                <w:color w:val="FF0000"/>
              </w:rPr>
              <w:t>share</w:t>
            </w:r>
            <w:r>
              <w:rPr>
                <w:color w:val="FF0000"/>
                <w:spacing w:val="-7"/>
              </w:rPr>
              <w:t xml:space="preserve"> </w:t>
            </w:r>
            <w:r>
              <w:rPr>
                <w:color w:val="FF0000"/>
              </w:rPr>
              <w:t xml:space="preserve">best </w:t>
            </w:r>
            <w:r>
              <w:rPr>
                <w:color w:val="FF0000"/>
                <w:spacing w:val="-2"/>
              </w:rPr>
              <w:t>practices</w:t>
            </w:r>
          </w:p>
          <w:p w14:paraId="1E11D8F2" w14:textId="77777777" w:rsidR="000873AA" w:rsidRDefault="000873AA" w:rsidP="00AE03EC">
            <w:pPr>
              <w:widowControl w:val="0"/>
              <w:numPr>
                <w:ilvl w:val="0"/>
                <w:numId w:val="39"/>
              </w:numPr>
              <w:tabs>
                <w:tab w:val="left" w:pos="823"/>
              </w:tabs>
              <w:autoSpaceDE w:val="0"/>
              <w:autoSpaceDN w:val="0"/>
              <w:ind w:right="260"/>
            </w:pPr>
            <w:r>
              <w:rPr>
                <w:color w:val="FF0000"/>
              </w:rPr>
              <w:t>In accordance with DoDI 6400.11, IPPW will review evaluation findings with unit commanders</w:t>
            </w:r>
            <w:r>
              <w:rPr>
                <w:color w:val="FF0000"/>
                <w:spacing w:val="-6"/>
              </w:rPr>
              <w:t xml:space="preserve"> </w:t>
            </w:r>
            <w:r>
              <w:rPr>
                <w:color w:val="FF0000"/>
              </w:rPr>
              <w:t>and/or</w:t>
            </w:r>
            <w:r>
              <w:rPr>
                <w:color w:val="FF0000"/>
                <w:spacing w:val="-2"/>
              </w:rPr>
              <w:t xml:space="preserve"> </w:t>
            </w:r>
            <w:r>
              <w:rPr>
                <w:color w:val="FF0000"/>
              </w:rPr>
              <w:t>organizational</w:t>
            </w:r>
            <w:r>
              <w:rPr>
                <w:color w:val="FF0000"/>
                <w:spacing w:val="-4"/>
              </w:rPr>
              <w:t xml:space="preserve"> </w:t>
            </w:r>
            <w:r>
              <w:rPr>
                <w:color w:val="FF0000"/>
              </w:rPr>
              <w:t>leaders.</w:t>
            </w:r>
            <w:r>
              <w:rPr>
                <w:color w:val="FF0000"/>
                <w:spacing w:val="40"/>
              </w:rPr>
              <w:t xml:space="preserve"> </w:t>
            </w:r>
            <w:r>
              <w:rPr>
                <w:color w:val="FF0000"/>
              </w:rPr>
              <w:t>These</w:t>
            </w:r>
            <w:r>
              <w:rPr>
                <w:color w:val="FF0000"/>
                <w:spacing w:val="-4"/>
              </w:rPr>
              <w:t xml:space="preserve"> </w:t>
            </w:r>
            <w:r>
              <w:rPr>
                <w:color w:val="FF0000"/>
              </w:rPr>
              <w:t>review</w:t>
            </w:r>
            <w:r>
              <w:rPr>
                <w:color w:val="FF0000"/>
                <w:spacing w:val="-4"/>
              </w:rPr>
              <w:t xml:space="preserve"> </w:t>
            </w:r>
            <w:r>
              <w:rPr>
                <w:color w:val="FF0000"/>
              </w:rPr>
              <w:t>sessions</w:t>
            </w:r>
            <w:r>
              <w:rPr>
                <w:color w:val="FF0000"/>
                <w:spacing w:val="-3"/>
              </w:rPr>
              <w:t xml:space="preserve"> </w:t>
            </w:r>
            <w:r>
              <w:rPr>
                <w:color w:val="FF0000"/>
              </w:rPr>
              <w:t>will</w:t>
            </w:r>
            <w:r>
              <w:rPr>
                <w:color w:val="FF0000"/>
                <w:spacing w:val="-4"/>
              </w:rPr>
              <w:t xml:space="preserve"> </w:t>
            </w:r>
            <w:r>
              <w:rPr>
                <w:color w:val="FF0000"/>
              </w:rPr>
              <w:t>be</w:t>
            </w:r>
            <w:r>
              <w:rPr>
                <w:color w:val="FF0000"/>
                <w:spacing w:val="-4"/>
              </w:rPr>
              <w:t xml:space="preserve"> </w:t>
            </w:r>
            <w:r>
              <w:rPr>
                <w:color w:val="FF0000"/>
              </w:rPr>
              <w:t>recording in the CIPP</w:t>
            </w:r>
          </w:p>
          <w:p w14:paraId="28EB7873" w14:textId="420E6106" w:rsidR="00D4707D" w:rsidRPr="00A135B8" w:rsidRDefault="000873AA" w:rsidP="00AE03EC">
            <w:pPr>
              <w:widowControl w:val="0"/>
              <w:numPr>
                <w:ilvl w:val="0"/>
                <w:numId w:val="39"/>
              </w:numPr>
              <w:tabs>
                <w:tab w:val="left" w:pos="823"/>
              </w:tabs>
              <w:autoSpaceDE w:val="0"/>
              <w:autoSpaceDN w:val="0"/>
              <w:ind w:right="281"/>
            </w:pPr>
            <w:r>
              <w:rPr>
                <w:color w:val="FF0000"/>
              </w:rPr>
              <w:t>In accordance with DoDI 6400.11, after a Change in Command CCA and Annual CCA, unit leaders and organizational leaders must meet within 30 days of the CCA review session or drill period.</w:t>
            </w:r>
            <w:r>
              <w:rPr>
                <w:color w:val="FF0000"/>
                <w:spacing w:val="40"/>
              </w:rPr>
              <w:t xml:space="preserve"> </w:t>
            </w:r>
            <w:r>
              <w:rPr>
                <w:color w:val="FF0000"/>
              </w:rPr>
              <w:t>During this time, IPPW will brief unit commanders and/or</w:t>
            </w:r>
            <w:r>
              <w:rPr>
                <w:color w:val="FF0000"/>
                <w:spacing w:val="-4"/>
              </w:rPr>
              <w:t xml:space="preserve"> </w:t>
            </w:r>
            <w:r>
              <w:rPr>
                <w:color w:val="FF0000"/>
              </w:rPr>
              <w:t>organizational</w:t>
            </w:r>
            <w:r>
              <w:rPr>
                <w:color w:val="FF0000"/>
                <w:spacing w:val="-3"/>
              </w:rPr>
              <w:t xml:space="preserve"> </w:t>
            </w:r>
            <w:r>
              <w:rPr>
                <w:color w:val="FF0000"/>
              </w:rPr>
              <w:t>leaders</w:t>
            </w:r>
            <w:r>
              <w:rPr>
                <w:color w:val="FF0000"/>
                <w:spacing w:val="-2"/>
              </w:rPr>
              <w:t xml:space="preserve"> </w:t>
            </w:r>
            <w:r>
              <w:rPr>
                <w:color w:val="FF0000"/>
              </w:rPr>
              <w:t>on</w:t>
            </w:r>
            <w:r>
              <w:rPr>
                <w:color w:val="FF0000"/>
                <w:spacing w:val="-5"/>
              </w:rPr>
              <w:t xml:space="preserve"> </w:t>
            </w:r>
            <w:r>
              <w:rPr>
                <w:color w:val="FF0000"/>
              </w:rPr>
              <w:t>the</w:t>
            </w:r>
            <w:r>
              <w:rPr>
                <w:color w:val="FF0000"/>
                <w:spacing w:val="-5"/>
              </w:rPr>
              <w:t xml:space="preserve"> </w:t>
            </w:r>
            <w:r>
              <w:rPr>
                <w:color w:val="FF0000"/>
              </w:rPr>
              <w:t>evaluation</w:t>
            </w:r>
            <w:r>
              <w:rPr>
                <w:color w:val="FF0000"/>
                <w:spacing w:val="-5"/>
              </w:rPr>
              <w:t xml:space="preserve"> </w:t>
            </w:r>
            <w:r>
              <w:rPr>
                <w:color w:val="FF0000"/>
              </w:rPr>
              <w:t>results</w:t>
            </w:r>
            <w:r>
              <w:rPr>
                <w:color w:val="FF0000"/>
                <w:spacing w:val="-2"/>
              </w:rPr>
              <w:t xml:space="preserve"> </w:t>
            </w:r>
            <w:r>
              <w:rPr>
                <w:color w:val="FF0000"/>
              </w:rPr>
              <w:t>and</w:t>
            </w:r>
            <w:r>
              <w:rPr>
                <w:color w:val="FF0000"/>
                <w:spacing w:val="-5"/>
              </w:rPr>
              <w:t xml:space="preserve"> </w:t>
            </w:r>
            <w:r>
              <w:rPr>
                <w:color w:val="FF0000"/>
              </w:rPr>
              <w:t>discuss</w:t>
            </w:r>
            <w:r>
              <w:rPr>
                <w:color w:val="FF0000"/>
                <w:spacing w:val="-2"/>
              </w:rPr>
              <w:t xml:space="preserve"> </w:t>
            </w:r>
            <w:r>
              <w:rPr>
                <w:color w:val="FF0000"/>
              </w:rPr>
              <w:t>identified</w:t>
            </w:r>
            <w:r>
              <w:rPr>
                <w:color w:val="FF0000"/>
                <w:spacing w:val="-3"/>
              </w:rPr>
              <w:t xml:space="preserve"> </w:t>
            </w:r>
            <w:r>
              <w:rPr>
                <w:color w:val="FF0000"/>
              </w:rPr>
              <w:t>actions from the CIPP</w:t>
            </w:r>
          </w:p>
        </w:tc>
      </w:tr>
    </w:tbl>
    <w:p w14:paraId="02D710CF" w14:textId="5BDCA50F" w:rsidR="003807EE" w:rsidRDefault="003807EE" w:rsidP="002123D5"/>
    <w:p w14:paraId="3AB51FDE" w14:textId="77777777" w:rsidR="003807EE" w:rsidRDefault="003807EE">
      <w:r>
        <w:br w:type="page"/>
      </w:r>
    </w:p>
    <w:p w14:paraId="6F3B9554" w14:textId="5194654F" w:rsidR="002123D5" w:rsidRDefault="003807EE" w:rsidP="009D193E">
      <w:pPr>
        <w:pStyle w:val="Title"/>
        <w:spacing w:after="240"/>
      </w:pPr>
      <w:bookmarkStart w:id="23" w:name="_Toc135900499"/>
      <w:r w:rsidRPr="00B8357C">
        <w:t>Collaborators and Signatures</w:t>
      </w:r>
      <w:bookmarkEnd w:id="23"/>
    </w:p>
    <w:p w14:paraId="485C520B" w14:textId="77777777" w:rsidR="00136858" w:rsidRPr="00EA2663" w:rsidRDefault="00136858" w:rsidP="00136858">
      <w:r w:rsidRPr="00EA2663">
        <w:t xml:space="preserve">Please list the unit/organization leaders included in this plan.  </w:t>
      </w:r>
    </w:p>
    <w:p w14:paraId="18C45800" w14:textId="77777777" w:rsidR="00136858" w:rsidRPr="00EA2663" w:rsidRDefault="00136858" w:rsidP="009D193E">
      <w:pPr>
        <w:spacing w:after="120"/>
        <w:rPr>
          <w:b/>
        </w:rPr>
      </w:pPr>
      <w:r w:rsidRPr="00EA2663">
        <w:t>Obtain approval from the appropriate leader overseeing the plan development on the executive summary page of the CIPP.</w:t>
      </w:r>
    </w:p>
    <w:tbl>
      <w:tblPr>
        <w:tblStyle w:val="TableGrid"/>
        <w:tblpPr w:leftFromText="180" w:rightFromText="180" w:vertAnchor="text" w:horzAnchor="margin" w:tblpY="139"/>
        <w:tblW w:w="9360" w:type="dxa"/>
        <w:tblLook w:val="04A0" w:firstRow="1" w:lastRow="0" w:firstColumn="1" w:lastColumn="0" w:noHBand="0" w:noVBand="1"/>
      </w:tblPr>
      <w:tblGrid>
        <w:gridCol w:w="9360"/>
      </w:tblGrid>
      <w:tr w:rsidR="004230CC" w:rsidRPr="003A0BB3" w14:paraId="581F4F67" w14:textId="77777777" w:rsidTr="002B7A3C">
        <w:trPr>
          <w:trHeight w:val="1163"/>
        </w:trPr>
        <w:tc>
          <w:tcPr>
            <w:tcW w:w="9174" w:type="dxa"/>
            <w:shd w:val="clear" w:color="auto" w:fill="1F3864" w:themeFill="accent1" w:themeFillShade="80"/>
            <w:vAlign w:val="center"/>
          </w:tcPr>
          <w:p w14:paraId="018EA367" w14:textId="77777777" w:rsidR="004230CC" w:rsidRPr="00B8357C" w:rsidRDefault="004230CC" w:rsidP="002B7A3C">
            <w:pPr>
              <w:rPr>
                <w:b/>
                <w:color w:val="FFFFFF" w:themeColor="background1"/>
                <w:sz w:val="24"/>
              </w:rPr>
            </w:pPr>
            <w:r w:rsidRPr="00B8357C">
              <w:rPr>
                <w:b/>
                <w:color w:val="FFFFFF" w:themeColor="background1"/>
                <w:sz w:val="24"/>
              </w:rPr>
              <w:t>PRINTED NAME AND SIGNATURES</w:t>
            </w:r>
          </w:p>
        </w:tc>
      </w:tr>
      <w:tr w:rsidR="004230CC" w:rsidRPr="00CF18F6" w14:paraId="68295572" w14:textId="77777777" w:rsidTr="002B7A3C">
        <w:trPr>
          <w:trHeight w:val="1440"/>
        </w:trPr>
        <w:tc>
          <w:tcPr>
            <w:tcW w:w="9174" w:type="dxa"/>
            <w:vAlign w:val="center"/>
          </w:tcPr>
          <w:p w14:paraId="62A6A7EF" w14:textId="77777777" w:rsidR="004230CC" w:rsidRDefault="000873AA" w:rsidP="00AE03EC">
            <w:pPr>
              <w:pStyle w:val="ListParagraph"/>
              <w:numPr>
                <w:ilvl w:val="0"/>
                <w:numId w:val="5"/>
              </w:numPr>
              <w:rPr>
                <w:color w:val="FF0000"/>
                <w:sz w:val="20"/>
                <w:szCs w:val="20"/>
              </w:rPr>
            </w:pPr>
            <w:r w:rsidRPr="00212552">
              <w:rPr>
                <w:color w:val="FF0000"/>
                <w:sz w:val="20"/>
                <w:szCs w:val="20"/>
              </w:rPr>
              <w:t>Liam Smith</w:t>
            </w:r>
          </w:p>
          <w:p w14:paraId="443609F8" w14:textId="5800BA18" w:rsidR="00212552" w:rsidRPr="009C01CB" w:rsidRDefault="00212552" w:rsidP="00212552">
            <w:pPr>
              <w:pStyle w:val="ListParagraph"/>
              <w:rPr>
                <w:i/>
                <w:iCs/>
                <w:color w:val="FF0000"/>
                <w:sz w:val="20"/>
                <w:szCs w:val="20"/>
              </w:rPr>
            </w:pPr>
            <w:r w:rsidRPr="009C01CB">
              <w:rPr>
                <w:i/>
                <w:iCs/>
                <w:color w:val="FF0000"/>
                <w:sz w:val="20"/>
                <w:szCs w:val="20"/>
              </w:rPr>
              <w:t>Signature</w:t>
            </w:r>
          </w:p>
        </w:tc>
      </w:tr>
      <w:tr w:rsidR="004230CC" w:rsidRPr="00CF18F6" w14:paraId="1E575745" w14:textId="77777777" w:rsidTr="002B7A3C">
        <w:trPr>
          <w:trHeight w:val="1440"/>
        </w:trPr>
        <w:tc>
          <w:tcPr>
            <w:tcW w:w="9174" w:type="dxa"/>
            <w:vAlign w:val="center"/>
          </w:tcPr>
          <w:p w14:paraId="20FE46C0" w14:textId="77777777" w:rsidR="004230CC" w:rsidRDefault="00212552" w:rsidP="00AE03EC">
            <w:pPr>
              <w:pStyle w:val="ListParagraph"/>
              <w:numPr>
                <w:ilvl w:val="0"/>
                <w:numId w:val="5"/>
              </w:numPr>
              <w:rPr>
                <w:color w:val="FF0000"/>
                <w:sz w:val="20"/>
                <w:szCs w:val="20"/>
              </w:rPr>
            </w:pPr>
            <w:r w:rsidRPr="00212552">
              <w:rPr>
                <w:color w:val="FF0000"/>
                <w:sz w:val="20"/>
                <w:szCs w:val="20"/>
              </w:rPr>
              <w:t>John Lorton</w:t>
            </w:r>
          </w:p>
          <w:p w14:paraId="14BFD4E7" w14:textId="55ECFBD4" w:rsidR="00212552" w:rsidRPr="009C01CB" w:rsidRDefault="00212552" w:rsidP="00212552">
            <w:pPr>
              <w:pStyle w:val="ListParagraph"/>
              <w:rPr>
                <w:i/>
                <w:iCs/>
                <w:color w:val="FF0000"/>
                <w:sz w:val="20"/>
                <w:szCs w:val="20"/>
              </w:rPr>
            </w:pPr>
            <w:r w:rsidRPr="009C01CB">
              <w:rPr>
                <w:i/>
                <w:iCs/>
                <w:color w:val="FF0000"/>
                <w:sz w:val="20"/>
                <w:szCs w:val="20"/>
              </w:rPr>
              <w:t>Signature</w:t>
            </w:r>
          </w:p>
        </w:tc>
      </w:tr>
      <w:tr w:rsidR="004230CC" w:rsidRPr="00CF18F6" w14:paraId="16AD8172" w14:textId="77777777" w:rsidTr="002B7A3C">
        <w:trPr>
          <w:trHeight w:val="1440"/>
        </w:trPr>
        <w:tc>
          <w:tcPr>
            <w:tcW w:w="9174" w:type="dxa"/>
            <w:vAlign w:val="center"/>
          </w:tcPr>
          <w:p w14:paraId="05719A4F" w14:textId="77777777" w:rsidR="004230CC" w:rsidRDefault="00212552" w:rsidP="00AE03EC">
            <w:pPr>
              <w:pStyle w:val="ListParagraph"/>
              <w:numPr>
                <w:ilvl w:val="0"/>
                <w:numId w:val="5"/>
              </w:numPr>
              <w:rPr>
                <w:color w:val="FF0000"/>
                <w:sz w:val="20"/>
                <w:szCs w:val="20"/>
              </w:rPr>
            </w:pPr>
            <w:r w:rsidRPr="00212552">
              <w:rPr>
                <w:color w:val="FF0000"/>
                <w:sz w:val="20"/>
                <w:szCs w:val="20"/>
              </w:rPr>
              <w:t>Jacob Bo</w:t>
            </w:r>
          </w:p>
          <w:p w14:paraId="17BBB222" w14:textId="72397A26" w:rsidR="00212552" w:rsidRPr="009C01CB" w:rsidRDefault="00212552" w:rsidP="00212552">
            <w:pPr>
              <w:pStyle w:val="ListParagraph"/>
              <w:rPr>
                <w:i/>
                <w:iCs/>
                <w:color w:val="FF0000"/>
                <w:sz w:val="20"/>
                <w:szCs w:val="20"/>
              </w:rPr>
            </w:pPr>
            <w:r w:rsidRPr="009C01CB">
              <w:rPr>
                <w:i/>
                <w:iCs/>
                <w:color w:val="FF0000"/>
                <w:sz w:val="20"/>
                <w:szCs w:val="20"/>
              </w:rPr>
              <w:t>Signature</w:t>
            </w:r>
          </w:p>
        </w:tc>
      </w:tr>
      <w:tr w:rsidR="004230CC" w:rsidRPr="00CF18F6" w14:paraId="05D1B162" w14:textId="77777777" w:rsidTr="002B7A3C">
        <w:trPr>
          <w:trHeight w:val="1440"/>
        </w:trPr>
        <w:tc>
          <w:tcPr>
            <w:tcW w:w="9174" w:type="dxa"/>
            <w:vAlign w:val="center"/>
          </w:tcPr>
          <w:p w14:paraId="6FABDEE2" w14:textId="77777777" w:rsidR="004230CC" w:rsidRDefault="00212552" w:rsidP="00AE03EC">
            <w:pPr>
              <w:pStyle w:val="ListParagraph"/>
              <w:numPr>
                <w:ilvl w:val="0"/>
                <w:numId w:val="5"/>
              </w:numPr>
              <w:rPr>
                <w:color w:val="FF0000"/>
                <w:sz w:val="20"/>
                <w:szCs w:val="20"/>
              </w:rPr>
            </w:pPr>
            <w:r w:rsidRPr="00212552">
              <w:rPr>
                <w:color w:val="FF0000"/>
                <w:sz w:val="20"/>
                <w:szCs w:val="20"/>
              </w:rPr>
              <w:t>Derwin Swan</w:t>
            </w:r>
          </w:p>
          <w:p w14:paraId="194BA3A5" w14:textId="2F926F8D" w:rsidR="00212552" w:rsidRPr="009C01CB" w:rsidRDefault="00212552" w:rsidP="00212552">
            <w:pPr>
              <w:pStyle w:val="ListParagraph"/>
              <w:rPr>
                <w:i/>
                <w:iCs/>
                <w:color w:val="FF0000"/>
                <w:sz w:val="20"/>
                <w:szCs w:val="20"/>
              </w:rPr>
            </w:pPr>
            <w:r w:rsidRPr="009C01CB">
              <w:rPr>
                <w:i/>
                <w:iCs/>
                <w:color w:val="FF0000"/>
                <w:sz w:val="20"/>
                <w:szCs w:val="20"/>
              </w:rPr>
              <w:t>Signature</w:t>
            </w:r>
          </w:p>
        </w:tc>
      </w:tr>
      <w:tr w:rsidR="004230CC" w:rsidRPr="00CF18F6" w14:paraId="763C32F8" w14:textId="77777777" w:rsidTr="002B7A3C">
        <w:trPr>
          <w:trHeight w:val="1440"/>
        </w:trPr>
        <w:tc>
          <w:tcPr>
            <w:tcW w:w="9174" w:type="dxa"/>
            <w:vAlign w:val="center"/>
          </w:tcPr>
          <w:p w14:paraId="75215DE7" w14:textId="77777777" w:rsidR="004230CC" w:rsidRDefault="00212552" w:rsidP="00AE03EC">
            <w:pPr>
              <w:pStyle w:val="ListParagraph"/>
              <w:numPr>
                <w:ilvl w:val="0"/>
                <w:numId w:val="5"/>
              </w:numPr>
              <w:rPr>
                <w:color w:val="FF0000"/>
                <w:sz w:val="20"/>
                <w:szCs w:val="20"/>
              </w:rPr>
            </w:pPr>
            <w:r w:rsidRPr="00212552">
              <w:rPr>
                <w:color w:val="FF0000"/>
                <w:sz w:val="20"/>
                <w:szCs w:val="20"/>
              </w:rPr>
              <w:t>Anthony Chair</w:t>
            </w:r>
          </w:p>
          <w:p w14:paraId="588EB82B" w14:textId="1C1C57FD" w:rsidR="00212552" w:rsidRPr="009C01CB" w:rsidRDefault="00212552" w:rsidP="00212552">
            <w:pPr>
              <w:pStyle w:val="ListParagraph"/>
              <w:rPr>
                <w:i/>
                <w:iCs/>
                <w:color w:val="FF0000"/>
                <w:sz w:val="20"/>
                <w:szCs w:val="20"/>
              </w:rPr>
            </w:pPr>
            <w:r w:rsidRPr="009C01CB">
              <w:rPr>
                <w:i/>
                <w:iCs/>
                <w:color w:val="FF0000"/>
                <w:sz w:val="20"/>
                <w:szCs w:val="20"/>
              </w:rPr>
              <w:t>Signature</w:t>
            </w:r>
          </w:p>
        </w:tc>
      </w:tr>
      <w:tr w:rsidR="00430280" w:rsidRPr="00CF18F6" w14:paraId="514AA04F" w14:textId="77777777" w:rsidTr="002B7A3C">
        <w:trPr>
          <w:trHeight w:val="1440"/>
        </w:trPr>
        <w:tc>
          <w:tcPr>
            <w:tcW w:w="9174" w:type="dxa"/>
            <w:vAlign w:val="center"/>
          </w:tcPr>
          <w:p w14:paraId="6EC75C86" w14:textId="77777777" w:rsidR="00430280" w:rsidRDefault="009A6BFD" w:rsidP="00AE03EC">
            <w:pPr>
              <w:pStyle w:val="ListParagraph"/>
              <w:numPr>
                <w:ilvl w:val="0"/>
                <w:numId w:val="5"/>
              </w:numPr>
              <w:rPr>
                <w:color w:val="FF0000"/>
                <w:sz w:val="20"/>
                <w:szCs w:val="20"/>
              </w:rPr>
            </w:pPr>
            <w:r>
              <w:rPr>
                <w:color w:val="FF0000"/>
                <w:sz w:val="20"/>
                <w:szCs w:val="20"/>
              </w:rPr>
              <w:t>Cameron Logan</w:t>
            </w:r>
          </w:p>
          <w:p w14:paraId="6BE1D238" w14:textId="713561A2" w:rsidR="009A6BFD" w:rsidRPr="009C01CB" w:rsidRDefault="009A6BFD" w:rsidP="009A6BFD">
            <w:pPr>
              <w:pStyle w:val="ListParagraph"/>
              <w:rPr>
                <w:i/>
                <w:iCs/>
                <w:color w:val="FF0000"/>
                <w:sz w:val="20"/>
                <w:szCs w:val="20"/>
              </w:rPr>
            </w:pPr>
            <w:r w:rsidRPr="009C01CB">
              <w:rPr>
                <w:i/>
                <w:iCs/>
                <w:color w:val="FF0000"/>
                <w:sz w:val="20"/>
                <w:szCs w:val="20"/>
              </w:rPr>
              <w:t>Signature</w:t>
            </w:r>
          </w:p>
        </w:tc>
      </w:tr>
      <w:tr w:rsidR="00430280" w:rsidRPr="00CF18F6" w14:paraId="0CA17BE7" w14:textId="77777777" w:rsidTr="002B7A3C">
        <w:trPr>
          <w:trHeight w:val="1440"/>
        </w:trPr>
        <w:tc>
          <w:tcPr>
            <w:tcW w:w="9174" w:type="dxa"/>
            <w:vAlign w:val="center"/>
          </w:tcPr>
          <w:p w14:paraId="7A261891" w14:textId="77777777" w:rsidR="00430280" w:rsidRDefault="009A6BFD" w:rsidP="00AE03EC">
            <w:pPr>
              <w:pStyle w:val="ListParagraph"/>
              <w:numPr>
                <w:ilvl w:val="0"/>
                <w:numId w:val="5"/>
              </w:numPr>
              <w:rPr>
                <w:color w:val="FF0000"/>
                <w:sz w:val="20"/>
                <w:szCs w:val="20"/>
              </w:rPr>
            </w:pPr>
            <w:r>
              <w:rPr>
                <w:color w:val="FF0000"/>
                <w:sz w:val="20"/>
                <w:szCs w:val="20"/>
              </w:rPr>
              <w:t>Melanie Grimm</w:t>
            </w:r>
          </w:p>
          <w:p w14:paraId="0B71178F" w14:textId="22896ED6" w:rsidR="009A6BFD" w:rsidRPr="009C01CB" w:rsidRDefault="009A6BFD" w:rsidP="009A6BFD">
            <w:pPr>
              <w:pStyle w:val="ListParagraph"/>
              <w:rPr>
                <w:i/>
                <w:iCs/>
                <w:color w:val="FF0000"/>
                <w:sz w:val="20"/>
                <w:szCs w:val="20"/>
              </w:rPr>
            </w:pPr>
            <w:r w:rsidRPr="009C01CB">
              <w:rPr>
                <w:i/>
                <w:iCs/>
                <w:color w:val="FF0000"/>
                <w:sz w:val="20"/>
                <w:szCs w:val="20"/>
              </w:rPr>
              <w:t>Signature</w:t>
            </w:r>
          </w:p>
        </w:tc>
      </w:tr>
      <w:tr w:rsidR="00430280" w:rsidRPr="00CF18F6" w14:paraId="180FBC99" w14:textId="77777777" w:rsidTr="002B7A3C">
        <w:trPr>
          <w:trHeight w:val="1440"/>
        </w:trPr>
        <w:tc>
          <w:tcPr>
            <w:tcW w:w="9174" w:type="dxa"/>
            <w:vAlign w:val="center"/>
          </w:tcPr>
          <w:p w14:paraId="0A9BF719" w14:textId="77777777" w:rsidR="00430280" w:rsidRDefault="009A6BFD" w:rsidP="00AE03EC">
            <w:pPr>
              <w:pStyle w:val="ListParagraph"/>
              <w:numPr>
                <w:ilvl w:val="0"/>
                <w:numId w:val="5"/>
              </w:numPr>
              <w:rPr>
                <w:color w:val="FF0000"/>
                <w:sz w:val="20"/>
                <w:szCs w:val="20"/>
              </w:rPr>
            </w:pPr>
            <w:r>
              <w:rPr>
                <w:color w:val="FF0000"/>
                <w:sz w:val="20"/>
                <w:szCs w:val="20"/>
              </w:rPr>
              <w:t>Hector Vegas</w:t>
            </w:r>
          </w:p>
          <w:p w14:paraId="2E0F3277" w14:textId="1C634324" w:rsidR="009A6BFD" w:rsidRPr="009C01CB" w:rsidRDefault="009A6BFD" w:rsidP="009A6BFD">
            <w:pPr>
              <w:pStyle w:val="ListParagraph"/>
              <w:rPr>
                <w:i/>
                <w:iCs/>
                <w:color w:val="FF0000"/>
                <w:sz w:val="20"/>
                <w:szCs w:val="20"/>
              </w:rPr>
            </w:pPr>
            <w:r w:rsidRPr="009C01CB">
              <w:rPr>
                <w:i/>
                <w:iCs/>
                <w:color w:val="FF0000"/>
                <w:sz w:val="20"/>
                <w:szCs w:val="20"/>
              </w:rPr>
              <w:t>Signature</w:t>
            </w:r>
          </w:p>
        </w:tc>
      </w:tr>
      <w:tr w:rsidR="00430280" w:rsidRPr="00CF18F6" w14:paraId="566F0887" w14:textId="77777777" w:rsidTr="002B7A3C">
        <w:trPr>
          <w:trHeight w:val="1440"/>
        </w:trPr>
        <w:tc>
          <w:tcPr>
            <w:tcW w:w="9174" w:type="dxa"/>
            <w:vAlign w:val="center"/>
          </w:tcPr>
          <w:p w14:paraId="4C704925" w14:textId="77777777" w:rsidR="00430280" w:rsidRDefault="009A6BFD" w:rsidP="00AE03EC">
            <w:pPr>
              <w:pStyle w:val="ListParagraph"/>
              <w:numPr>
                <w:ilvl w:val="0"/>
                <w:numId w:val="5"/>
              </w:numPr>
              <w:rPr>
                <w:color w:val="FF0000"/>
                <w:sz w:val="20"/>
                <w:szCs w:val="20"/>
              </w:rPr>
            </w:pPr>
            <w:r>
              <w:rPr>
                <w:color w:val="FF0000"/>
                <w:sz w:val="20"/>
                <w:szCs w:val="20"/>
              </w:rPr>
              <w:t>Malik Far</w:t>
            </w:r>
          </w:p>
          <w:p w14:paraId="39CBB1C1" w14:textId="0AB2F4EC" w:rsidR="009A6BFD" w:rsidRPr="009C01CB" w:rsidRDefault="009A6BFD" w:rsidP="009A6BFD">
            <w:pPr>
              <w:pStyle w:val="ListParagraph"/>
              <w:rPr>
                <w:i/>
                <w:iCs/>
                <w:color w:val="FF0000"/>
                <w:sz w:val="20"/>
                <w:szCs w:val="20"/>
              </w:rPr>
            </w:pPr>
            <w:r w:rsidRPr="009C01CB">
              <w:rPr>
                <w:i/>
                <w:iCs/>
                <w:color w:val="FF0000"/>
                <w:sz w:val="20"/>
                <w:szCs w:val="20"/>
              </w:rPr>
              <w:t>Signature</w:t>
            </w:r>
          </w:p>
        </w:tc>
      </w:tr>
      <w:tr w:rsidR="00212552" w:rsidRPr="00CF18F6" w14:paraId="2CCDB0F2" w14:textId="77777777" w:rsidTr="002B7A3C">
        <w:trPr>
          <w:trHeight w:val="1440"/>
        </w:trPr>
        <w:tc>
          <w:tcPr>
            <w:tcW w:w="9174" w:type="dxa"/>
            <w:vAlign w:val="center"/>
          </w:tcPr>
          <w:p w14:paraId="06F25BF0" w14:textId="77777777" w:rsidR="00212552" w:rsidRDefault="009A6BFD" w:rsidP="00AE03EC">
            <w:pPr>
              <w:pStyle w:val="ListParagraph"/>
              <w:numPr>
                <w:ilvl w:val="0"/>
                <w:numId w:val="5"/>
              </w:numPr>
              <w:rPr>
                <w:color w:val="FF0000"/>
                <w:sz w:val="20"/>
                <w:szCs w:val="20"/>
              </w:rPr>
            </w:pPr>
            <w:r>
              <w:rPr>
                <w:color w:val="FF0000"/>
                <w:sz w:val="20"/>
                <w:szCs w:val="20"/>
              </w:rPr>
              <w:t>Richard Gilbert</w:t>
            </w:r>
          </w:p>
          <w:p w14:paraId="40342DCC" w14:textId="1ABDBD43" w:rsidR="009A6BFD" w:rsidRPr="009C01CB" w:rsidRDefault="009A6BFD" w:rsidP="009A6BFD">
            <w:pPr>
              <w:pStyle w:val="ListParagraph"/>
              <w:rPr>
                <w:i/>
                <w:iCs/>
                <w:color w:val="FF0000"/>
                <w:sz w:val="20"/>
                <w:szCs w:val="20"/>
              </w:rPr>
            </w:pPr>
            <w:r w:rsidRPr="009C01CB">
              <w:rPr>
                <w:i/>
                <w:iCs/>
                <w:color w:val="FF0000"/>
                <w:sz w:val="20"/>
                <w:szCs w:val="20"/>
              </w:rPr>
              <w:t>Signature</w:t>
            </w:r>
          </w:p>
        </w:tc>
      </w:tr>
    </w:tbl>
    <w:p w14:paraId="6A125A5D" w14:textId="77777777" w:rsidR="002123D5" w:rsidRDefault="002123D5" w:rsidP="002123D5"/>
    <w:p w14:paraId="1F9BCCC3" w14:textId="28A2A004" w:rsidR="00D52C14" w:rsidRPr="0021378C" w:rsidRDefault="00D52C14" w:rsidP="00D52C14">
      <w:pPr>
        <w:spacing w:line="261" w:lineRule="auto"/>
        <w:ind w:right="354"/>
        <w:rPr>
          <w:sz w:val="18"/>
          <w:szCs w:val="18"/>
        </w:rPr>
      </w:pPr>
      <w:bookmarkStart w:id="24" w:name="_Toc135900506"/>
      <w:commentRangeStart w:id="25"/>
      <w:commentRangeStart w:id="26"/>
      <w:r w:rsidRPr="0021378C">
        <w:rPr>
          <w:color w:val="FF0000"/>
          <w:sz w:val="18"/>
          <w:szCs w:val="18"/>
        </w:rPr>
        <w:t xml:space="preserve">Implement research informed alcohol education program; </w:t>
      </w:r>
      <w:r w:rsidRPr="0021378C">
        <w:rPr>
          <w:b/>
          <w:color w:val="FF0000"/>
          <w:sz w:val="18"/>
          <w:szCs w:val="18"/>
        </w:rPr>
        <w:t xml:space="preserve">Activity 2 (A2.) </w:t>
      </w:r>
      <w:r w:rsidRPr="0021378C">
        <w:rPr>
          <w:color w:val="FF0000"/>
          <w:sz w:val="18"/>
          <w:szCs w:val="18"/>
        </w:rPr>
        <w:t xml:space="preserve">Research informed leadership style training or workplace program; </w:t>
      </w:r>
      <w:r w:rsidRPr="0021378C">
        <w:rPr>
          <w:b/>
          <w:color w:val="FF0000"/>
          <w:sz w:val="18"/>
          <w:szCs w:val="18"/>
        </w:rPr>
        <w:t xml:space="preserve">Activity 3 (A3.) </w:t>
      </w:r>
      <w:r w:rsidRPr="0021378C">
        <w:rPr>
          <w:color w:val="FF0000"/>
          <w:sz w:val="18"/>
          <w:szCs w:val="18"/>
        </w:rPr>
        <w:t>Partner with a</w:t>
      </w:r>
      <w:r w:rsidRPr="0021378C">
        <w:rPr>
          <w:color w:val="FF0000"/>
          <w:spacing w:val="40"/>
          <w:sz w:val="18"/>
          <w:szCs w:val="18"/>
        </w:rPr>
        <w:t xml:space="preserve"> </w:t>
      </w:r>
      <w:r w:rsidRPr="0021378C">
        <w:rPr>
          <w:color w:val="FF0000"/>
          <w:sz w:val="18"/>
          <w:szCs w:val="18"/>
        </w:rPr>
        <w:t>nonprofit</w:t>
      </w:r>
      <w:r w:rsidRPr="0021378C">
        <w:rPr>
          <w:color w:val="FF0000"/>
          <w:spacing w:val="-3"/>
          <w:sz w:val="18"/>
          <w:szCs w:val="18"/>
        </w:rPr>
        <w:t xml:space="preserve"> </w:t>
      </w:r>
      <w:r w:rsidRPr="0021378C">
        <w:rPr>
          <w:color w:val="FF0000"/>
          <w:sz w:val="18"/>
          <w:szCs w:val="18"/>
        </w:rPr>
        <w:t>to</w:t>
      </w:r>
      <w:r w:rsidRPr="0021378C">
        <w:rPr>
          <w:color w:val="FF0000"/>
          <w:spacing w:val="-1"/>
          <w:sz w:val="18"/>
          <w:szCs w:val="18"/>
        </w:rPr>
        <w:t xml:space="preserve"> </w:t>
      </w:r>
      <w:r w:rsidRPr="0021378C">
        <w:rPr>
          <w:color w:val="FF0000"/>
          <w:sz w:val="18"/>
          <w:szCs w:val="18"/>
        </w:rPr>
        <w:t>plan</w:t>
      </w:r>
      <w:r w:rsidRPr="0021378C">
        <w:rPr>
          <w:color w:val="FF0000"/>
          <w:spacing w:val="-1"/>
          <w:sz w:val="18"/>
          <w:szCs w:val="18"/>
        </w:rPr>
        <w:t xml:space="preserve"> </w:t>
      </w:r>
      <w:r w:rsidRPr="0021378C">
        <w:rPr>
          <w:color w:val="FF0000"/>
          <w:sz w:val="18"/>
          <w:szCs w:val="18"/>
        </w:rPr>
        <w:t>social</w:t>
      </w:r>
      <w:r w:rsidRPr="0021378C">
        <w:rPr>
          <w:color w:val="FF0000"/>
          <w:spacing w:val="-3"/>
          <w:sz w:val="18"/>
          <w:szCs w:val="18"/>
        </w:rPr>
        <w:t xml:space="preserve"> </w:t>
      </w:r>
      <w:r w:rsidRPr="0021378C">
        <w:rPr>
          <w:color w:val="FF0000"/>
          <w:sz w:val="18"/>
          <w:szCs w:val="18"/>
        </w:rPr>
        <w:t>events</w:t>
      </w:r>
      <w:r w:rsidRPr="0021378C">
        <w:rPr>
          <w:color w:val="FF0000"/>
          <w:spacing w:val="-3"/>
          <w:sz w:val="18"/>
          <w:szCs w:val="18"/>
        </w:rPr>
        <w:t xml:space="preserve"> </w:t>
      </w:r>
      <w:r w:rsidRPr="0021378C">
        <w:rPr>
          <w:color w:val="FF0000"/>
          <w:sz w:val="18"/>
          <w:szCs w:val="18"/>
        </w:rPr>
        <w:t>that</w:t>
      </w:r>
      <w:r w:rsidRPr="0021378C">
        <w:rPr>
          <w:color w:val="FF0000"/>
          <w:spacing w:val="-1"/>
          <w:sz w:val="18"/>
          <w:szCs w:val="18"/>
        </w:rPr>
        <w:t xml:space="preserve"> </w:t>
      </w:r>
      <w:r w:rsidRPr="0021378C">
        <w:rPr>
          <w:color w:val="FF0000"/>
          <w:sz w:val="18"/>
          <w:szCs w:val="18"/>
        </w:rPr>
        <w:t>advocate,</w:t>
      </w:r>
      <w:r w:rsidRPr="0021378C">
        <w:rPr>
          <w:color w:val="FF0000"/>
          <w:spacing w:val="-3"/>
          <w:sz w:val="18"/>
          <w:szCs w:val="18"/>
        </w:rPr>
        <w:t xml:space="preserve"> </w:t>
      </w:r>
      <w:r w:rsidRPr="0021378C">
        <w:rPr>
          <w:color w:val="FF0000"/>
          <w:sz w:val="18"/>
          <w:szCs w:val="18"/>
        </w:rPr>
        <w:t>connect,</w:t>
      </w:r>
      <w:r w:rsidRPr="0021378C">
        <w:rPr>
          <w:color w:val="FF0000"/>
          <w:spacing w:val="-3"/>
          <w:sz w:val="18"/>
          <w:szCs w:val="18"/>
        </w:rPr>
        <w:t xml:space="preserve"> </w:t>
      </w:r>
      <w:r w:rsidRPr="0021378C">
        <w:rPr>
          <w:color w:val="FF0000"/>
          <w:sz w:val="18"/>
          <w:szCs w:val="18"/>
        </w:rPr>
        <w:t>and</w:t>
      </w:r>
      <w:r w:rsidRPr="0021378C">
        <w:rPr>
          <w:color w:val="FF0000"/>
          <w:spacing w:val="-1"/>
          <w:sz w:val="18"/>
          <w:szCs w:val="18"/>
        </w:rPr>
        <w:t xml:space="preserve"> </w:t>
      </w:r>
      <w:r w:rsidRPr="0021378C">
        <w:rPr>
          <w:color w:val="FF0000"/>
          <w:sz w:val="18"/>
          <w:szCs w:val="18"/>
        </w:rPr>
        <w:t>provide</w:t>
      </w:r>
      <w:r w:rsidRPr="0021378C">
        <w:rPr>
          <w:color w:val="FF0000"/>
          <w:spacing w:val="-4"/>
          <w:sz w:val="18"/>
          <w:szCs w:val="18"/>
        </w:rPr>
        <w:t xml:space="preserve"> </w:t>
      </w:r>
      <w:r w:rsidRPr="0021378C">
        <w:rPr>
          <w:color w:val="FF0000"/>
          <w:sz w:val="18"/>
          <w:szCs w:val="18"/>
        </w:rPr>
        <w:t>support</w:t>
      </w:r>
      <w:r w:rsidRPr="0021378C">
        <w:rPr>
          <w:color w:val="FF0000"/>
          <w:spacing w:val="-3"/>
          <w:sz w:val="18"/>
          <w:szCs w:val="18"/>
        </w:rPr>
        <w:t xml:space="preserve"> </w:t>
      </w:r>
      <w:r w:rsidRPr="0021378C">
        <w:rPr>
          <w:color w:val="FF0000"/>
          <w:sz w:val="18"/>
          <w:szCs w:val="18"/>
        </w:rPr>
        <w:t>to</w:t>
      </w:r>
      <w:r w:rsidRPr="0021378C">
        <w:rPr>
          <w:color w:val="FF0000"/>
          <w:spacing w:val="-1"/>
          <w:sz w:val="18"/>
          <w:szCs w:val="18"/>
        </w:rPr>
        <w:t xml:space="preserve"> </w:t>
      </w:r>
      <w:r w:rsidRPr="0021378C">
        <w:rPr>
          <w:color w:val="FF0000"/>
          <w:sz w:val="18"/>
          <w:szCs w:val="18"/>
        </w:rPr>
        <w:t>junior</w:t>
      </w:r>
      <w:r w:rsidRPr="0021378C">
        <w:rPr>
          <w:color w:val="FF0000"/>
          <w:spacing w:val="-4"/>
          <w:sz w:val="18"/>
          <w:szCs w:val="18"/>
        </w:rPr>
        <w:t xml:space="preserve"> </w:t>
      </w:r>
      <w:r w:rsidRPr="0021378C">
        <w:rPr>
          <w:color w:val="FF0000"/>
          <w:sz w:val="18"/>
          <w:szCs w:val="18"/>
        </w:rPr>
        <w:t>enlisted</w:t>
      </w:r>
      <w:r w:rsidRPr="0021378C">
        <w:rPr>
          <w:color w:val="FF0000"/>
          <w:spacing w:val="-1"/>
          <w:sz w:val="18"/>
          <w:szCs w:val="18"/>
        </w:rPr>
        <w:t xml:space="preserve"> </w:t>
      </w:r>
      <w:r w:rsidRPr="0021378C">
        <w:rPr>
          <w:color w:val="FF0000"/>
          <w:sz w:val="18"/>
          <w:szCs w:val="18"/>
        </w:rPr>
        <w:t>d</w:t>
      </w:r>
      <w:r w:rsidRPr="0021378C">
        <w:rPr>
          <w:color w:val="FF0000"/>
          <w:spacing w:val="-4"/>
          <w:sz w:val="18"/>
          <w:szCs w:val="18"/>
        </w:rPr>
        <w:t xml:space="preserve"> </w:t>
      </w:r>
      <w:r w:rsidRPr="0021378C">
        <w:rPr>
          <w:color w:val="FF0000"/>
          <w:sz w:val="18"/>
          <w:szCs w:val="18"/>
        </w:rPr>
        <w:t>and/or</w:t>
      </w:r>
      <w:r w:rsidRPr="0021378C">
        <w:rPr>
          <w:color w:val="FF0000"/>
          <w:spacing w:val="-1"/>
          <w:sz w:val="18"/>
          <w:szCs w:val="18"/>
        </w:rPr>
        <w:t xml:space="preserve"> </w:t>
      </w:r>
      <w:r w:rsidRPr="0021378C">
        <w:rPr>
          <w:color w:val="FF0000"/>
          <w:sz w:val="18"/>
          <w:szCs w:val="18"/>
        </w:rPr>
        <w:t>sub-populations of</w:t>
      </w:r>
      <w:r w:rsidRPr="0021378C">
        <w:rPr>
          <w:color w:val="FF0000"/>
          <w:spacing w:val="-3"/>
          <w:sz w:val="18"/>
          <w:szCs w:val="18"/>
        </w:rPr>
        <w:t xml:space="preserve"> </w:t>
      </w:r>
      <w:r w:rsidRPr="0021378C">
        <w:rPr>
          <w:color w:val="FF0000"/>
          <w:sz w:val="18"/>
          <w:szCs w:val="18"/>
        </w:rPr>
        <w:t>the</w:t>
      </w:r>
      <w:r w:rsidRPr="0021378C">
        <w:rPr>
          <w:color w:val="FF0000"/>
          <w:spacing w:val="-4"/>
          <w:sz w:val="18"/>
          <w:szCs w:val="18"/>
        </w:rPr>
        <w:t xml:space="preserve"> </w:t>
      </w:r>
      <w:r w:rsidRPr="0021378C">
        <w:rPr>
          <w:color w:val="FF0000"/>
          <w:sz w:val="18"/>
          <w:szCs w:val="18"/>
        </w:rPr>
        <w:t>military</w:t>
      </w:r>
      <w:r w:rsidRPr="0021378C">
        <w:rPr>
          <w:color w:val="FF0000"/>
          <w:spacing w:val="-3"/>
          <w:sz w:val="18"/>
          <w:szCs w:val="18"/>
        </w:rPr>
        <w:t xml:space="preserve"> </w:t>
      </w:r>
      <w:r w:rsidRPr="0021378C">
        <w:rPr>
          <w:color w:val="FF0000"/>
          <w:sz w:val="18"/>
          <w:szCs w:val="18"/>
        </w:rPr>
        <w:t>community</w:t>
      </w:r>
      <w:r w:rsidRPr="0021378C">
        <w:rPr>
          <w:color w:val="FF0000"/>
          <w:spacing w:val="-1"/>
          <w:sz w:val="18"/>
          <w:szCs w:val="18"/>
        </w:rPr>
        <w:t xml:space="preserve"> </w:t>
      </w:r>
      <w:r w:rsidRPr="0021378C">
        <w:rPr>
          <w:color w:val="FF0000"/>
          <w:sz w:val="18"/>
          <w:szCs w:val="18"/>
        </w:rPr>
        <w:t>to</w:t>
      </w:r>
      <w:r w:rsidRPr="0021378C">
        <w:rPr>
          <w:color w:val="FF0000"/>
          <w:spacing w:val="-1"/>
          <w:sz w:val="18"/>
          <w:szCs w:val="18"/>
        </w:rPr>
        <w:t xml:space="preserve"> </w:t>
      </w:r>
      <w:r w:rsidRPr="0021378C">
        <w:rPr>
          <w:color w:val="FF0000"/>
          <w:sz w:val="18"/>
          <w:szCs w:val="18"/>
        </w:rPr>
        <w:t>address</w:t>
      </w:r>
      <w:r w:rsidRPr="0021378C">
        <w:rPr>
          <w:color w:val="FF0000"/>
          <w:spacing w:val="-3"/>
          <w:sz w:val="18"/>
          <w:szCs w:val="18"/>
        </w:rPr>
        <w:t xml:space="preserve"> </w:t>
      </w:r>
      <w:r w:rsidRPr="0021378C">
        <w:rPr>
          <w:color w:val="FF0000"/>
          <w:sz w:val="18"/>
          <w:szCs w:val="18"/>
        </w:rPr>
        <w:t>gender-based</w:t>
      </w:r>
      <w:r w:rsidRPr="0021378C">
        <w:rPr>
          <w:color w:val="FF0000"/>
          <w:spacing w:val="-1"/>
          <w:sz w:val="18"/>
          <w:szCs w:val="18"/>
        </w:rPr>
        <w:t xml:space="preserve"> </w:t>
      </w:r>
      <w:r w:rsidRPr="0021378C">
        <w:rPr>
          <w:color w:val="FF0000"/>
          <w:sz w:val="18"/>
          <w:szCs w:val="18"/>
        </w:rPr>
        <w:t>needs</w:t>
      </w:r>
      <w:r w:rsidRPr="0021378C">
        <w:rPr>
          <w:color w:val="FF0000"/>
          <w:spacing w:val="-1"/>
          <w:sz w:val="18"/>
          <w:szCs w:val="18"/>
        </w:rPr>
        <w:t xml:space="preserve"> </w:t>
      </w:r>
      <w:r w:rsidRPr="0021378C">
        <w:rPr>
          <w:color w:val="FF0000"/>
          <w:sz w:val="18"/>
          <w:szCs w:val="18"/>
        </w:rPr>
        <w:t>and</w:t>
      </w:r>
      <w:r w:rsidRPr="0021378C">
        <w:rPr>
          <w:color w:val="FF0000"/>
          <w:spacing w:val="-4"/>
          <w:sz w:val="18"/>
          <w:szCs w:val="18"/>
        </w:rPr>
        <w:t xml:space="preserve"> </w:t>
      </w:r>
      <w:r w:rsidRPr="0021378C">
        <w:rPr>
          <w:color w:val="FF0000"/>
          <w:sz w:val="18"/>
          <w:szCs w:val="18"/>
        </w:rPr>
        <w:t>change</w:t>
      </w:r>
      <w:r w:rsidRPr="0021378C">
        <w:rPr>
          <w:color w:val="FF0000"/>
          <w:spacing w:val="-1"/>
          <w:sz w:val="18"/>
          <w:szCs w:val="18"/>
        </w:rPr>
        <w:t xml:space="preserve"> </w:t>
      </w:r>
      <w:r w:rsidRPr="0021378C">
        <w:rPr>
          <w:color w:val="FF0000"/>
          <w:sz w:val="18"/>
          <w:szCs w:val="18"/>
        </w:rPr>
        <w:t>social</w:t>
      </w:r>
      <w:r w:rsidRPr="0021378C">
        <w:rPr>
          <w:color w:val="FF0000"/>
          <w:spacing w:val="-3"/>
          <w:sz w:val="18"/>
          <w:szCs w:val="18"/>
        </w:rPr>
        <w:t xml:space="preserve"> </w:t>
      </w:r>
      <w:r w:rsidRPr="0021378C">
        <w:rPr>
          <w:color w:val="FF0000"/>
          <w:sz w:val="18"/>
          <w:szCs w:val="18"/>
        </w:rPr>
        <w:t>norms.</w:t>
      </w:r>
    </w:p>
    <w:p w14:paraId="370B0518" w14:textId="77777777" w:rsidR="00D52C14" w:rsidRPr="0021378C" w:rsidRDefault="00D52C14" w:rsidP="00D52C14">
      <w:pPr>
        <w:spacing w:before="58"/>
        <w:rPr>
          <w:i/>
          <w:sz w:val="18"/>
          <w:szCs w:val="18"/>
        </w:rPr>
      </w:pPr>
      <w:r w:rsidRPr="0021378C">
        <w:rPr>
          <w:i/>
          <w:sz w:val="18"/>
          <w:szCs w:val="18"/>
        </w:rPr>
        <w:t>Reference:</w:t>
      </w:r>
      <w:r w:rsidRPr="0021378C">
        <w:rPr>
          <w:i/>
          <w:spacing w:val="-9"/>
          <w:sz w:val="18"/>
          <w:szCs w:val="18"/>
        </w:rPr>
        <w:t xml:space="preserve"> </w:t>
      </w:r>
      <w:hyperlink r:id="rId31">
        <w:r w:rsidRPr="0021378C">
          <w:rPr>
            <w:i/>
            <w:color w:val="0562C1"/>
            <w:sz w:val="18"/>
            <w:szCs w:val="18"/>
            <w:u w:val="single" w:color="0562C1"/>
          </w:rPr>
          <w:t>The</w:t>
        </w:r>
        <w:r w:rsidRPr="0021378C">
          <w:rPr>
            <w:i/>
            <w:color w:val="0562C1"/>
            <w:spacing w:val="-6"/>
            <w:sz w:val="18"/>
            <w:szCs w:val="18"/>
            <w:u w:val="single" w:color="0562C1"/>
          </w:rPr>
          <w:t xml:space="preserve"> </w:t>
        </w:r>
        <w:r w:rsidRPr="0021378C">
          <w:rPr>
            <w:i/>
            <w:color w:val="0562C1"/>
            <w:sz w:val="18"/>
            <w:szCs w:val="18"/>
            <w:u w:val="single" w:color="0562C1"/>
          </w:rPr>
          <w:t>Social-Ecological</w:t>
        </w:r>
        <w:r w:rsidRPr="0021378C">
          <w:rPr>
            <w:i/>
            <w:color w:val="0562C1"/>
            <w:spacing w:val="-9"/>
            <w:sz w:val="18"/>
            <w:szCs w:val="18"/>
            <w:u w:val="single" w:color="0562C1"/>
          </w:rPr>
          <w:t xml:space="preserve"> </w:t>
        </w:r>
        <w:r w:rsidRPr="0021378C">
          <w:rPr>
            <w:i/>
            <w:color w:val="0562C1"/>
            <w:sz w:val="18"/>
            <w:szCs w:val="18"/>
            <w:u w:val="single" w:color="0562C1"/>
          </w:rPr>
          <w:t>Model:</w:t>
        </w:r>
        <w:r w:rsidRPr="0021378C">
          <w:rPr>
            <w:i/>
            <w:color w:val="0562C1"/>
            <w:spacing w:val="-7"/>
            <w:sz w:val="18"/>
            <w:szCs w:val="18"/>
            <w:u w:val="single" w:color="0562C1"/>
          </w:rPr>
          <w:t xml:space="preserve"> </w:t>
        </w:r>
        <w:r w:rsidRPr="0021378C">
          <w:rPr>
            <w:i/>
            <w:color w:val="0562C1"/>
            <w:sz w:val="18"/>
            <w:szCs w:val="18"/>
            <w:u w:val="single" w:color="0562C1"/>
          </w:rPr>
          <w:t>A</w:t>
        </w:r>
        <w:r w:rsidRPr="0021378C">
          <w:rPr>
            <w:i/>
            <w:color w:val="0562C1"/>
            <w:spacing w:val="-9"/>
            <w:sz w:val="18"/>
            <w:szCs w:val="18"/>
            <w:u w:val="single" w:color="0562C1"/>
          </w:rPr>
          <w:t xml:space="preserve"> </w:t>
        </w:r>
        <w:r w:rsidRPr="0021378C">
          <w:rPr>
            <w:i/>
            <w:color w:val="0562C1"/>
            <w:sz w:val="18"/>
            <w:szCs w:val="18"/>
            <w:u w:val="single" w:color="0562C1"/>
          </w:rPr>
          <w:t>Framework</w:t>
        </w:r>
        <w:r w:rsidRPr="0021378C">
          <w:rPr>
            <w:i/>
            <w:color w:val="0562C1"/>
            <w:spacing w:val="-4"/>
            <w:sz w:val="18"/>
            <w:szCs w:val="18"/>
            <w:u w:val="single" w:color="0562C1"/>
          </w:rPr>
          <w:t xml:space="preserve"> </w:t>
        </w:r>
        <w:r w:rsidRPr="0021378C">
          <w:rPr>
            <w:i/>
            <w:color w:val="0562C1"/>
            <w:sz w:val="18"/>
            <w:szCs w:val="18"/>
            <w:u w:val="single" w:color="0562C1"/>
          </w:rPr>
          <w:t>for</w:t>
        </w:r>
        <w:r w:rsidRPr="0021378C">
          <w:rPr>
            <w:i/>
            <w:color w:val="0562C1"/>
            <w:spacing w:val="-8"/>
            <w:sz w:val="18"/>
            <w:szCs w:val="18"/>
            <w:u w:val="single" w:color="0562C1"/>
          </w:rPr>
          <w:t xml:space="preserve"> </w:t>
        </w:r>
        <w:r w:rsidRPr="0021378C">
          <w:rPr>
            <w:i/>
            <w:color w:val="0562C1"/>
            <w:sz w:val="18"/>
            <w:szCs w:val="18"/>
            <w:u w:val="single" w:color="0562C1"/>
          </w:rPr>
          <w:t>Prevention</w:t>
        </w:r>
        <w:r w:rsidRPr="0021378C">
          <w:rPr>
            <w:i/>
            <w:color w:val="0562C1"/>
            <w:spacing w:val="-8"/>
            <w:sz w:val="18"/>
            <w:szCs w:val="18"/>
            <w:u w:val="single" w:color="0562C1"/>
          </w:rPr>
          <w:t xml:space="preserve"> </w:t>
        </w:r>
        <w:r w:rsidRPr="0021378C">
          <w:rPr>
            <w:i/>
            <w:color w:val="0562C1"/>
            <w:sz w:val="18"/>
            <w:szCs w:val="18"/>
            <w:u w:val="single" w:color="0562C1"/>
          </w:rPr>
          <w:t>|Violence</w:t>
        </w:r>
      </w:hyperlink>
      <w:r w:rsidRPr="0021378C">
        <w:rPr>
          <w:i/>
          <w:color w:val="0562C1"/>
          <w:spacing w:val="-5"/>
          <w:sz w:val="18"/>
          <w:szCs w:val="18"/>
          <w:u w:val="single" w:color="0562C1"/>
        </w:rPr>
        <w:t xml:space="preserve"> </w:t>
      </w:r>
      <w:hyperlink r:id="rId32">
        <w:r w:rsidRPr="0021378C">
          <w:rPr>
            <w:i/>
            <w:color w:val="0562C1"/>
            <w:sz w:val="18"/>
            <w:szCs w:val="18"/>
            <w:u w:val="single" w:color="0562C1"/>
          </w:rPr>
          <w:t>Prevention</w:t>
        </w:r>
        <w:r w:rsidRPr="0021378C">
          <w:rPr>
            <w:i/>
            <w:color w:val="0562C1"/>
            <w:spacing w:val="-9"/>
            <w:sz w:val="18"/>
            <w:szCs w:val="18"/>
            <w:u w:val="single" w:color="0562C1"/>
          </w:rPr>
          <w:t xml:space="preserve"> </w:t>
        </w:r>
        <w:r w:rsidRPr="0021378C">
          <w:rPr>
            <w:i/>
            <w:color w:val="0562C1"/>
            <w:sz w:val="18"/>
            <w:szCs w:val="18"/>
            <w:u w:val="single" w:color="0562C1"/>
          </w:rPr>
          <w:t>|</w:t>
        </w:r>
        <w:r w:rsidRPr="0021378C">
          <w:rPr>
            <w:i/>
            <w:color w:val="0562C1"/>
            <w:spacing w:val="-7"/>
            <w:sz w:val="18"/>
            <w:szCs w:val="18"/>
            <w:u w:val="single" w:color="0562C1"/>
          </w:rPr>
          <w:t xml:space="preserve"> </w:t>
        </w:r>
        <w:r w:rsidRPr="0021378C">
          <w:rPr>
            <w:i/>
            <w:color w:val="0562C1"/>
            <w:sz w:val="18"/>
            <w:szCs w:val="18"/>
            <w:u w:val="single" w:color="0562C1"/>
          </w:rPr>
          <w:t>Injury</w:t>
        </w:r>
      </w:hyperlink>
      <w:r w:rsidRPr="0021378C">
        <w:rPr>
          <w:i/>
          <w:color w:val="0562C1"/>
          <w:spacing w:val="-7"/>
          <w:sz w:val="18"/>
          <w:szCs w:val="18"/>
          <w:u w:val="single" w:color="0562C1"/>
        </w:rPr>
        <w:t xml:space="preserve"> </w:t>
      </w:r>
      <w:hyperlink r:id="rId33">
        <w:r w:rsidRPr="0021378C">
          <w:rPr>
            <w:i/>
            <w:color w:val="0562C1"/>
            <w:sz w:val="18"/>
            <w:szCs w:val="18"/>
            <w:u w:val="single" w:color="0562C1"/>
          </w:rPr>
          <w:t>Center</w:t>
        </w:r>
        <w:r w:rsidRPr="0021378C">
          <w:rPr>
            <w:i/>
            <w:color w:val="0562C1"/>
            <w:spacing w:val="-8"/>
            <w:sz w:val="18"/>
            <w:szCs w:val="18"/>
            <w:u w:val="single" w:color="0562C1"/>
          </w:rPr>
          <w:t xml:space="preserve"> </w:t>
        </w:r>
        <w:r w:rsidRPr="0021378C">
          <w:rPr>
            <w:i/>
            <w:color w:val="0562C1"/>
            <w:sz w:val="18"/>
            <w:szCs w:val="18"/>
            <w:u w:val="single" w:color="0562C1"/>
          </w:rPr>
          <w:t>|</w:t>
        </w:r>
        <w:r w:rsidRPr="0021378C">
          <w:rPr>
            <w:i/>
            <w:color w:val="0562C1"/>
            <w:spacing w:val="-7"/>
            <w:sz w:val="18"/>
            <w:szCs w:val="18"/>
            <w:u w:val="single" w:color="0562C1"/>
          </w:rPr>
          <w:t xml:space="preserve"> </w:t>
        </w:r>
        <w:r w:rsidRPr="0021378C">
          <w:rPr>
            <w:i/>
            <w:color w:val="0562C1"/>
            <w:spacing w:val="-5"/>
            <w:sz w:val="18"/>
            <w:szCs w:val="18"/>
            <w:u w:val="single" w:color="0562C1"/>
          </w:rPr>
          <w:t>CDC</w:t>
        </w:r>
      </w:hyperlink>
    </w:p>
    <w:p w14:paraId="3CCF42A9" w14:textId="77777777" w:rsidR="00D52C14" w:rsidRPr="0021378C" w:rsidRDefault="00D52C14" w:rsidP="00D52C14">
      <w:pPr>
        <w:spacing w:before="58"/>
        <w:rPr>
          <w:i/>
          <w:sz w:val="18"/>
          <w:szCs w:val="18"/>
        </w:rPr>
      </w:pPr>
      <w:r w:rsidRPr="0021378C">
        <w:rPr>
          <w:sz w:val="18"/>
          <w:szCs w:val="18"/>
        </w:rPr>
        <w:t>*Intermediate and long-term outcomes may be repeated throughout plans. Plans are intended to be updated every 6 months to reflect progress towards</w:t>
      </w:r>
      <w:r w:rsidRPr="0021378C">
        <w:rPr>
          <w:spacing w:val="-2"/>
          <w:sz w:val="18"/>
          <w:szCs w:val="18"/>
        </w:rPr>
        <w:t xml:space="preserve"> </w:t>
      </w:r>
      <w:r w:rsidRPr="0021378C">
        <w:rPr>
          <w:sz w:val="18"/>
          <w:szCs w:val="18"/>
        </w:rPr>
        <w:t>goals,</w:t>
      </w:r>
      <w:r w:rsidRPr="0021378C">
        <w:rPr>
          <w:spacing w:val="-3"/>
          <w:sz w:val="18"/>
          <w:szCs w:val="18"/>
        </w:rPr>
        <w:t xml:space="preserve"> </w:t>
      </w:r>
      <w:r w:rsidRPr="0021378C">
        <w:rPr>
          <w:sz w:val="18"/>
          <w:szCs w:val="18"/>
        </w:rPr>
        <w:t>but</w:t>
      </w:r>
      <w:r w:rsidRPr="0021378C">
        <w:rPr>
          <w:spacing w:val="-1"/>
          <w:sz w:val="18"/>
          <w:szCs w:val="18"/>
        </w:rPr>
        <w:t xml:space="preserve"> </w:t>
      </w:r>
      <w:r w:rsidRPr="0021378C">
        <w:rPr>
          <w:sz w:val="18"/>
          <w:szCs w:val="18"/>
        </w:rPr>
        <w:t>the</w:t>
      </w:r>
      <w:r w:rsidRPr="0021378C">
        <w:rPr>
          <w:spacing w:val="-1"/>
          <w:sz w:val="18"/>
          <w:szCs w:val="18"/>
        </w:rPr>
        <w:t xml:space="preserve"> </w:t>
      </w:r>
      <w:r w:rsidRPr="0021378C">
        <w:rPr>
          <w:sz w:val="18"/>
          <w:szCs w:val="18"/>
        </w:rPr>
        <w:t>goals</w:t>
      </w:r>
      <w:r w:rsidRPr="0021378C">
        <w:rPr>
          <w:spacing w:val="-2"/>
          <w:sz w:val="18"/>
          <w:szCs w:val="18"/>
        </w:rPr>
        <w:t xml:space="preserve"> </w:t>
      </w:r>
      <w:r w:rsidRPr="0021378C">
        <w:rPr>
          <w:sz w:val="18"/>
          <w:szCs w:val="18"/>
        </w:rPr>
        <w:t>may</w:t>
      </w:r>
      <w:r w:rsidRPr="0021378C">
        <w:rPr>
          <w:spacing w:val="-2"/>
          <w:sz w:val="18"/>
          <w:szCs w:val="18"/>
        </w:rPr>
        <w:t xml:space="preserve"> </w:t>
      </w:r>
      <w:r w:rsidRPr="0021378C">
        <w:rPr>
          <w:sz w:val="18"/>
          <w:szCs w:val="18"/>
        </w:rPr>
        <w:t>remain</w:t>
      </w:r>
      <w:r w:rsidRPr="0021378C">
        <w:rPr>
          <w:spacing w:val="-3"/>
          <w:sz w:val="18"/>
          <w:szCs w:val="18"/>
        </w:rPr>
        <w:t xml:space="preserve"> </w:t>
      </w:r>
      <w:r w:rsidRPr="0021378C">
        <w:rPr>
          <w:sz w:val="18"/>
          <w:szCs w:val="18"/>
        </w:rPr>
        <w:t>the</w:t>
      </w:r>
      <w:r w:rsidRPr="0021378C">
        <w:rPr>
          <w:spacing w:val="-3"/>
          <w:sz w:val="18"/>
          <w:szCs w:val="18"/>
        </w:rPr>
        <w:t xml:space="preserve"> </w:t>
      </w:r>
      <w:r w:rsidRPr="0021378C">
        <w:rPr>
          <w:sz w:val="18"/>
          <w:szCs w:val="18"/>
        </w:rPr>
        <w:t>same</w:t>
      </w:r>
      <w:r w:rsidRPr="0021378C">
        <w:rPr>
          <w:spacing w:val="-1"/>
          <w:sz w:val="18"/>
          <w:szCs w:val="18"/>
        </w:rPr>
        <w:t xml:space="preserve"> </w:t>
      </w:r>
      <w:r w:rsidRPr="0021378C">
        <w:rPr>
          <w:sz w:val="18"/>
          <w:szCs w:val="18"/>
        </w:rPr>
        <w:t>as</w:t>
      </w:r>
      <w:r w:rsidRPr="0021378C">
        <w:rPr>
          <w:spacing w:val="-2"/>
          <w:sz w:val="18"/>
          <w:szCs w:val="18"/>
        </w:rPr>
        <w:t xml:space="preserve"> </w:t>
      </w:r>
      <w:r w:rsidRPr="0021378C">
        <w:rPr>
          <w:sz w:val="18"/>
          <w:szCs w:val="18"/>
        </w:rPr>
        <w:t>progress</w:t>
      </w:r>
      <w:r w:rsidRPr="0021378C">
        <w:rPr>
          <w:spacing w:val="-2"/>
          <w:sz w:val="18"/>
          <w:szCs w:val="18"/>
        </w:rPr>
        <w:t xml:space="preserve"> </w:t>
      </w:r>
      <w:r w:rsidRPr="0021378C">
        <w:rPr>
          <w:sz w:val="18"/>
          <w:szCs w:val="18"/>
        </w:rPr>
        <w:t>is</w:t>
      </w:r>
      <w:r w:rsidRPr="0021378C">
        <w:rPr>
          <w:spacing w:val="-2"/>
          <w:sz w:val="18"/>
          <w:szCs w:val="18"/>
        </w:rPr>
        <w:t xml:space="preserve"> </w:t>
      </w:r>
      <w:r w:rsidRPr="002D279D">
        <w:rPr>
          <w:sz w:val="18"/>
          <w:szCs w:val="18"/>
        </w:rPr>
        <w:t>made. *</w:t>
      </w:r>
      <w:r w:rsidRPr="0021378C">
        <w:rPr>
          <w:sz w:val="18"/>
          <w:szCs w:val="18"/>
        </w:rPr>
        <w:t>*Timelines</w:t>
      </w:r>
      <w:r w:rsidRPr="0021378C">
        <w:rPr>
          <w:spacing w:val="-2"/>
          <w:sz w:val="18"/>
          <w:szCs w:val="18"/>
        </w:rPr>
        <w:t xml:space="preserve"> </w:t>
      </w:r>
      <w:r w:rsidRPr="0021378C">
        <w:rPr>
          <w:sz w:val="18"/>
          <w:szCs w:val="18"/>
        </w:rPr>
        <w:t>of</w:t>
      </w:r>
      <w:r w:rsidRPr="0021378C">
        <w:rPr>
          <w:spacing w:val="-3"/>
          <w:sz w:val="18"/>
          <w:szCs w:val="18"/>
        </w:rPr>
        <w:t xml:space="preserve"> </w:t>
      </w:r>
      <w:r w:rsidRPr="0021378C">
        <w:rPr>
          <w:sz w:val="18"/>
          <w:szCs w:val="18"/>
        </w:rPr>
        <w:t>intended</w:t>
      </w:r>
      <w:r w:rsidRPr="0021378C">
        <w:rPr>
          <w:spacing w:val="-3"/>
          <w:sz w:val="18"/>
          <w:szCs w:val="18"/>
        </w:rPr>
        <w:t xml:space="preserve"> </w:t>
      </w:r>
      <w:r w:rsidRPr="0021378C">
        <w:rPr>
          <w:sz w:val="18"/>
          <w:szCs w:val="18"/>
        </w:rPr>
        <w:t>activity</w:t>
      </w:r>
      <w:r w:rsidRPr="0021378C">
        <w:rPr>
          <w:spacing w:val="-2"/>
          <w:sz w:val="18"/>
          <w:szCs w:val="18"/>
        </w:rPr>
        <w:t xml:space="preserve"> </w:t>
      </w:r>
      <w:r w:rsidRPr="0021378C">
        <w:rPr>
          <w:sz w:val="18"/>
          <w:szCs w:val="18"/>
        </w:rPr>
        <w:t>effects</w:t>
      </w:r>
      <w:r w:rsidRPr="0021378C">
        <w:rPr>
          <w:spacing w:val="-2"/>
          <w:sz w:val="18"/>
          <w:szCs w:val="18"/>
        </w:rPr>
        <w:t xml:space="preserve"> </w:t>
      </w:r>
      <w:r w:rsidRPr="0021378C">
        <w:rPr>
          <w:sz w:val="18"/>
          <w:szCs w:val="18"/>
        </w:rPr>
        <w:t>may</w:t>
      </w:r>
      <w:r w:rsidRPr="0021378C">
        <w:rPr>
          <w:spacing w:val="-2"/>
          <w:sz w:val="18"/>
          <w:szCs w:val="18"/>
        </w:rPr>
        <w:t xml:space="preserve"> </w:t>
      </w:r>
      <w:r w:rsidRPr="0021378C">
        <w:rPr>
          <w:sz w:val="18"/>
          <w:szCs w:val="18"/>
        </w:rPr>
        <w:t>need</w:t>
      </w:r>
      <w:r w:rsidRPr="0021378C">
        <w:rPr>
          <w:spacing w:val="-3"/>
          <w:sz w:val="18"/>
          <w:szCs w:val="18"/>
        </w:rPr>
        <w:t xml:space="preserve"> </w:t>
      </w:r>
      <w:r w:rsidRPr="0021378C">
        <w:rPr>
          <w:sz w:val="18"/>
          <w:szCs w:val="18"/>
        </w:rPr>
        <w:t>to</w:t>
      </w:r>
      <w:r w:rsidRPr="0021378C">
        <w:rPr>
          <w:spacing w:val="-3"/>
          <w:sz w:val="18"/>
          <w:szCs w:val="18"/>
        </w:rPr>
        <w:t xml:space="preserve"> </w:t>
      </w:r>
      <w:r w:rsidRPr="0021378C">
        <w:rPr>
          <w:sz w:val="18"/>
          <w:szCs w:val="18"/>
        </w:rPr>
        <w:t>be</w:t>
      </w:r>
      <w:r w:rsidRPr="0021378C">
        <w:rPr>
          <w:spacing w:val="-1"/>
          <w:sz w:val="18"/>
          <w:szCs w:val="18"/>
        </w:rPr>
        <w:t xml:space="preserve"> </w:t>
      </w:r>
      <w:r w:rsidRPr="0021378C">
        <w:rPr>
          <w:sz w:val="18"/>
          <w:szCs w:val="18"/>
        </w:rPr>
        <w:t>adjusted</w:t>
      </w:r>
      <w:r w:rsidRPr="0021378C">
        <w:rPr>
          <w:spacing w:val="-1"/>
          <w:sz w:val="18"/>
          <w:szCs w:val="18"/>
        </w:rPr>
        <w:t xml:space="preserve"> </w:t>
      </w:r>
      <w:r w:rsidRPr="0021378C">
        <w:rPr>
          <w:sz w:val="18"/>
          <w:szCs w:val="18"/>
        </w:rPr>
        <w:t>based</w:t>
      </w:r>
      <w:r w:rsidRPr="0021378C">
        <w:rPr>
          <w:spacing w:val="-1"/>
          <w:sz w:val="18"/>
          <w:szCs w:val="18"/>
        </w:rPr>
        <w:t xml:space="preserve"> </w:t>
      </w:r>
      <w:r w:rsidRPr="0021378C">
        <w:rPr>
          <w:sz w:val="18"/>
          <w:szCs w:val="18"/>
        </w:rPr>
        <w:t>on your Component (i.e., Reserves and National Guard). This serves as a template to be adapted.</w:t>
      </w:r>
      <w:commentRangeEnd w:id="25"/>
      <w:r>
        <w:rPr>
          <w:rStyle w:val="CommentReference"/>
        </w:rPr>
        <w:commentReference w:id="25"/>
      </w:r>
      <w:commentRangeEnd w:id="26"/>
      <w:r>
        <w:rPr>
          <w:rStyle w:val="CommentReference"/>
        </w:rPr>
        <w:commentReference w:id="26"/>
      </w:r>
    </w:p>
    <w:p w14:paraId="498F8B77" w14:textId="763D182C" w:rsidR="0029560F" w:rsidRPr="009C01CB" w:rsidRDefault="0029560F" w:rsidP="009C01CB">
      <w:pPr>
        <w:sectPr w:rsidR="0029560F" w:rsidRPr="009C01CB" w:rsidSect="001C2C6A">
          <w:headerReference w:type="even" r:id="rId34"/>
          <w:headerReference w:type="default" r:id="rId35"/>
          <w:footerReference w:type="default" r:id="rId36"/>
          <w:headerReference w:type="first" r:id="rId37"/>
          <w:footerReference w:type="first" r:id="rId38"/>
          <w:pgSz w:w="12240" w:h="15840" w:code="1"/>
          <w:pgMar w:top="1080" w:right="1440" w:bottom="1440" w:left="1440" w:header="504" w:footer="720" w:gutter="0"/>
          <w:cols w:space="720"/>
          <w:docGrid w:linePitch="360"/>
        </w:sectPr>
      </w:pPr>
    </w:p>
    <w:p w14:paraId="654BBCB3" w14:textId="15D83639" w:rsidR="0029560F" w:rsidRDefault="0029560F" w:rsidP="00917C24">
      <w:pPr>
        <w:pStyle w:val="Title"/>
      </w:pPr>
      <w:hyperlink w:anchor="_Appendix_C._Logic" w:history="1">
        <w:r w:rsidRPr="0029560F">
          <w:rPr>
            <w:rStyle w:val="Hyperlink"/>
            <w:b/>
            <w:u w:val="none"/>
          </w:rPr>
          <w:t>Appendix C</w:t>
        </w:r>
      </w:hyperlink>
      <w:r w:rsidRPr="0029560F">
        <w:rPr>
          <w:b/>
        </w:rPr>
        <w:t>:</w:t>
      </w:r>
      <w:r>
        <w:t xml:space="preserve"> </w:t>
      </w:r>
      <w:r w:rsidRPr="00B8357C">
        <w:t>Logic Model Template</w:t>
      </w:r>
      <w:bookmarkEnd w:id="24"/>
    </w:p>
    <w:p w14:paraId="2137CCAB" w14:textId="77777777" w:rsidR="0055611D" w:rsidRDefault="0055611D" w:rsidP="0055611D">
      <w:pPr>
        <w:spacing w:before="240"/>
        <w:contextualSpacing/>
        <w:rPr>
          <w:i/>
        </w:rPr>
      </w:pPr>
      <w:r w:rsidRPr="00B8357C">
        <w:rPr>
          <w:i/>
        </w:rPr>
        <w:t>Please edit the logic model template as you see fit to best adapt the template to your Service and area of responsibility.</w:t>
      </w:r>
    </w:p>
    <w:p w14:paraId="36A11C76" w14:textId="77777777" w:rsidR="00917C24" w:rsidRDefault="0055611D" w:rsidP="0055611D">
      <w:pPr>
        <w:spacing w:before="240"/>
        <w:contextualSpacing/>
        <w:rPr>
          <w:b/>
        </w:rPr>
      </w:pPr>
      <w:r w:rsidRPr="00B8357C">
        <w:t xml:space="preserve">Download the Logic Model Template (fillable excel and PowerPoint versions) on </w:t>
      </w:r>
      <w:hyperlink r:id="rId39" w:history="1">
        <w:r w:rsidRPr="00F873CA">
          <w:rPr>
            <w:rStyle w:val="Hyperlink"/>
          </w:rPr>
          <w:t>www.prevention.mil/Resources/Tools</w:t>
        </w:r>
      </w:hyperlink>
      <w:r w:rsidRPr="00B8357C">
        <w:t>.</w:t>
      </w:r>
    </w:p>
    <w:p w14:paraId="1583F53F" w14:textId="6D823110" w:rsidR="0055611D" w:rsidRDefault="00887C32" w:rsidP="0055611D">
      <w:pPr>
        <w:spacing w:before="240"/>
        <w:contextualSpacing/>
        <w:rPr>
          <w:b/>
        </w:rPr>
      </w:pPr>
      <w:r>
        <w:rPr>
          <w:noProof/>
        </w:rPr>
        <w:drawing>
          <wp:inline distT="0" distB="0" distL="0" distR="0" wp14:anchorId="0AA10C1B" wp14:editId="3427FF32">
            <wp:extent cx="8229600" cy="4629150"/>
            <wp:effectExtent l="0" t="0" r="0" b="0"/>
            <wp:docPr id="187306144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61444" name=""/>
                    <pic:cNvPicPr/>
                  </pic:nvPicPr>
                  <pic:blipFill>
                    <a:blip r:embed="rId40">
                      <a:extLst>
                        <a:ext uri="{96DAC541-7B7A-43D3-8B79-37D633B846F1}">
                          <asvg:svgBlip xmlns:asvg="http://schemas.microsoft.com/office/drawing/2016/SVG/main" r:embed="rId41"/>
                        </a:ext>
                      </a:extLst>
                    </a:blip>
                    <a:stretch>
                      <a:fillRect/>
                    </a:stretch>
                  </pic:blipFill>
                  <pic:spPr>
                    <a:xfrm>
                      <a:off x="0" y="0"/>
                      <a:ext cx="8229600" cy="4629150"/>
                    </a:xfrm>
                    <a:prstGeom prst="rect">
                      <a:avLst/>
                    </a:prstGeom>
                  </pic:spPr>
                </pic:pic>
              </a:graphicData>
            </a:graphic>
          </wp:inline>
        </w:drawing>
      </w:r>
    </w:p>
    <w:p w14:paraId="59F2A997" w14:textId="77777777" w:rsidR="00917C24" w:rsidRPr="00917C24" w:rsidRDefault="00917C24" w:rsidP="00917C24">
      <w:pPr>
        <w:spacing w:line="240" w:lineRule="auto"/>
        <w:textAlignment w:val="baseline"/>
        <w:rPr>
          <w:i/>
          <w:color w:val="000000"/>
          <w:kern w:val="24"/>
          <w:sz w:val="18"/>
          <w:szCs w:val="18"/>
        </w:rPr>
      </w:pPr>
      <w:r w:rsidRPr="00917C24">
        <w:rPr>
          <w:i/>
          <w:color w:val="000000"/>
          <w:kern w:val="24"/>
          <w:sz w:val="18"/>
          <w:szCs w:val="18"/>
        </w:rPr>
        <w:t xml:space="preserve">Reference: </w:t>
      </w:r>
      <w:hyperlink r:id="rId42" w:history="1">
        <w:r w:rsidRPr="00917C24">
          <w:rPr>
            <w:i/>
            <w:color w:val="0563C1"/>
            <w:kern w:val="24"/>
            <w:sz w:val="18"/>
            <w:szCs w:val="18"/>
            <w:u w:val="single"/>
          </w:rPr>
          <w:t xml:space="preserve">The Social-Ecological Model: A Framework for Prevention |Violence </w:t>
        </w:r>
      </w:hyperlink>
      <w:hyperlink r:id="rId43" w:history="1">
        <w:r w:rsidRPr="00917C24">
          <w:rPr>
            <w:i/>
            <w:color w:val="0563C1"/>
            <w:kern w:val="24"/>
            <w:sz w:val="18"/>
            <w:szCs w:val="18"/>
            <w:u w:val="single"/>
          </w:rPr>
          <w:t>Prevention | Injury</w:t>
        </w:r>
      </w:hyperlink>
      <w:hyperlink r:id="rId44" w:history="1">
        <w:r w:rsidRPr="00917C24">
          <w:rPr>
            <w:i/>
            <w:color w:val="0563C1"/>
            <w:kern w:val="24"/>
            <w:sz w:val="18"/>
            <w:szCs w:val="18"/>
            <w:u w:val="single"/>
          </w:rPr>
          <w:t xml:space="preserve"> </w:t>
        </w:r>
      </w:hyperlink>
      <w:hyperlink r:id="rId45" w:history="1">
        <w:r w:rsidRPr="00917C24">
          <w:rPr>
            <w:i/>
            <w:color w:val="0563C1"/>
            <w:kern w:val="24"/>
            <w:sz w:val="18"/>
            <w:szCs w:val="18"/>
            <w:u w:val="single"/>
          </w:rPr>
          <w:t>Center | CDC</w:t>
        </w:r>
      </w:hyperlink>
    </w:p>
    <w:p w14:paraId="52A7C821" w14:textId="712CDF63" w:rsidR="004A1D04" w:rsidRPr="002D23CA" w:rsidRDefault="00917C24" w:rsidP="00306864">
      <w:pPr>
        <w:spacing w:line="240" w:lineRule="auto"/>
      </w:pPr>
      <w:r w:rsidRPr="00917C24">
        <w:rPr>
          <w:color w:val="000000" w:themeColor="text1"/>
          <w:kern w:val="24"/>
          <w:sz w:val="18"/>
          <w:szCs w:val="18"/>
        </w:rPr>
        <w:t>*Intermediate and long-term outcomes may be repeated throughout plans. Plans are intended to be updated every 6 months to reflect progress towards goals, but the goals may remain the same as progress is made. **Timelines of intended activity effects may need to be adjusted based on your Component (i.e., Reserves and National Guard). This serves as a template to be adapte</w:t>
      </w:r>
      <w:r w:rsidR="00306864">
        <w:rPr>
          <w:color w:val="000000" w:themeColor="text1"/>
          <w:kern w:val="24"/>
          <w:sz w:val="18"/>
          <w:szCs w:val="18"/>
        </w:rPr>
        <w:t>d.</w:t>
      </w:r>
    </w:p>
    <w:sectPr w:rsidR="004A1D04" w:rsidRPr="002D23CA" w:rsidSect="00306864">
      <w:headerReference w:type="default" r:id="rId46"/>
      <w:pgSz w:w="15840" w:h="12240" w:orient="landscape" w:code="1"/>
      <w:pgMar w:top="1080" w:right="1440" w:bottom="1440" w:left="1440" w:header="504"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 w:author="Plaster, Ashley [USA]" w:date="2024-12-06T09:45:00Z" w:initials="PA[">
    <w:p w14:paraId="63BBC6C8" w14:textId="77777777" w:rsidR="005A5622" w:rsidRDefault="005A5622" w:rsidP="005A5622">
      <w:pPr>
        <w:pStyle w:val="CommentText"/>
      </w:pPr>
      <w:r>
        <w:rPr>
          <w:rStyle w:val="CommentReference"/>
        </w:rPr>
        <w:annotationRef/>
      </w:r>
      <w:r>
        <w:t>I kept “target” for this specific bullet point vs. “population of focus” like bullet point 2. Only because the term “targeted prevention” and “universal prevention” are types of interventions. When we talk about population of focus in the needs assessment- we are generally looking at the military community to assess if there are specific needs for universal and/or targeted interventions</w:t>
      </w:r>
    </w:p>
  </w:comment>
  <w:comment w:id="18" w:author="Leiser, Paige [USA]" w:date="2024-12-06T11:17:00Z" w:initials="PL">
    <w:p w14:paraId="35C5C31E" w14:textId="77777777" w:rsidR="005A5622" w:rsidRDefault="005A5622" w:rsidP="005A5622">
      <w:pPr>
        <w:pStyle w:val="CommentText"/>
      </w:pPr>
      <w:r>
        <w:rPr>
          <w:rStyle w:val="CommentReference"/>
        </w:rPr>
        <w:annotationRef/>
      </w:r>
      <w:r>
        <w:fldChar w:fldCharType="begin"/>
      </w:r>
      <w:r>
        <w:instrText>HYPERLINK "mailto:625312@bah.com"</w:instrText>
      </w:r>
      <w:bookmarkStart w:id="19" w:name="_@_F9855BEB3B91424FB37879F18728EDEEZ"/>
      <w:r>
        <w:fldChar w:fldCharType="separate"/>
      </w:r>
      <w:bookmarkEnd w:id="19"/>
      <w:r w:rsidRPr="00F72719">
        <w:rPr>
          <w:rStyle w:val="Mention"/>
          <w:noProof/>
        </w:rPr>
        <w:t>@Plaster, Ashley [USA]</w:t>
      </w:r>
      <w:r>
        <w:fldChar w:fldCharType="end"/>
      </w:r>
      <w:r>
        <w:t xml:space="preserve"> reviewed all of our language to make sure it was uniform across the documents.</w:t>
      </w:r>
    </w:p>
  </w:comment>
  <w:comment w:id="25" w:author="Plaster, Ashley [USA]" w:date="2024-12-06T10:30:00Z" w:initials="PA[">
    <w:p w14:paraId="20D53477" w14:textId="77777777" w:rsidR="00D52C14" w:rsidRDefault="00D52C14" w:rsidP="00D52C14">
      <w:pPr>
        <w:pStyle w:val="CommentText"/>
      </w:pPr>
      <w:r>
        <w:rPr>
          <w:rStyle w:val="CommentReference"/>
        </w:rPr>
        <w:annotationRef/>
      </w:r>
      <w:r>
        <w:t>Is there a way to get this on one page? Maybe we can ask Amelia. She would be the next person to review these documents for visual purposes</w:t>
      </w:r>
    </w:p>
  </w:comment>
  <w:comment w:id="26" w:author="Leiser, Paige [USA]" w:date="2024-12-06T11:10:00Z" w:initials="PL">
    <w:p w14:paraId="2E4A8309" w14:textId="77777777" w:rsidR="00D52C14" w:rsidRDefault="00D52C14" w:rsidP="00D52C14">
      <w:pPr>
        <w:pStyle w:val="CommentText"/>
      </w:pPr>
      <w:r>
        <w:rPr>
          <w:rStyle w:val="CommentReference"/>
        </w:rPr>
        <w:annotationRef/>
      </w:r>
      <w:r>
        <w:fldChar w:fldCharType="begin"/>
      </w:r>
      <w:r>
        <w:instrText>HYPERLINK "mailto:625312@bah.com"</w:instrText>
      </w:r>
      <w:bookmarkStart w:id="27" w:name="_@_6A28DC3A54FA4A87817DAF34EBC24BDEZ"/>
      <w:r>
        <w:fldChar w:fldCharType="separate"/>
      </w:r>
      <w:bookmarkEnd w:id="27"/>
      <w:r w:rsidRPr="005B018A">
        <w:rPr>
          <w:rStyle w:val="Mention"/>
          <w:noProof/>
        </w:rPr>
        <w:t>@Plaster, Ashley [USA]</w:t>
      </w:r>
      <w:r>
        <w:fldChar w:fldCharType="end"/>
      </w:r>
      <w:r>
        <w:t xml:space="preserve"> It would be great to ask her for direction here! I have tried every trick up my sleeve to make it fit and it doesn’t seem to want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3BBC6C8" w15:done="0"/>
  <w15:commentEx w15:paraId="35C5C31E" w15:paraIdParent="63BBC6C8" w15:done="0"/>
  <w15:commentEx w15:paraId="20D53477" w15:done="0"/>
  <w15:commentEx w15:paraId="2E4A8309" w15:paraIdParent="20D534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FD4653" w16cex:dateUtc="2024-12-06T14:45:00Z"/>
  <w16cex:commentExtensible w16cex:durableId="1E880881" w16cex:dateUtc="2024-12-06T16:17:00Z"/>
  <w16cex:commentExtensible w16cex:durableId="2AFD50DF" w16cex:dateUtc="2024-12-06T15:30:00Z"/>
  <w16cex:commentExtensible w16cex:durableId="36C965FD" w16cex:dateUtc="2024-12-06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BBC6C8" w16cid:durableId="2AFD4653"/>
  <w16cid:commentId w16cid:paraId="35C5C31E" w16cid:durableId="1E880881"/>
  <w16cid:commentId w16cid:paraId="20D53477" w16cid:durableId="2AFD50DF"/>
  <w16cid:commentId w16cid:paraId="2E4A8309" w16cid:durableId="36C965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43594" w14:textId="77777777" w:rsidR="00662731" w:rsidRDefault="00662731" w:rsidP="00500593">
      <w:r>
        <w:separator/>
      </w:r>
    </w:p>
    <w:p w14:paraId="06F84D54" w14:textId="77777777" w:rsidR="00662731" w:rsidRDefault="00662731" w:rsidP="00500593"/>
    <w:p w14:paraId="7EBB4BFB" w14:textId="77777777" w:rsidR="00662731" w:rsidRDefault="00662731" w:rsidP="00500593"/>
  </w:endnote>
  <w:endnote w:type="continuationSeparator" w:id="0">
    <w:p w14:paraId="39D54F55" w14:textId="77777777" w:rsidR="00662731" w:rsidRDefault="00662731" w:rsidP="00500593">
      <w:r>
        <w:continuationSeparator/>
      </w:r>
    </w:p>
    <w:p w14:paraId="475152B6" w14:textId="77777777" w:rsidR="00662731" w:rsidRDefault="00662731" w:rsidP="00500593"/>
    <w:p w14:paraId="15DEDA00" w14:textId="77777777" w:rsidR="00662731" w:rsidRDefault="00662731" w:rsidP="00500593"/>
  </w:endnote>
  <w:endnote w:type="continuationNotice" w:id="1">
    <w:p w14:paraId="2AC90487" w14:textId="77777777" w:rsidR="00662731" w:rsidRDefault="00662731" w:rsidP="00500593"/>
    <w:p w14:paraId="7CBF7A31" w14:textId="77777777" w:rsidR="00662731" w:rsidRDefault="00662731" w:rsidP="00500593"/>
    <w:p w14:paraId="58BFB11F" w14:textId="77777777" w:rsidR="00662731" w:rsidRDefault="00662731" w:rsidP="00500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2275736"/>
      <w:docPartObj>
        <w:docPartGallery w:val="Page Numbers (Bottom of Page)"/>
        <w:docPartUnique/>
      </w:docPartObj>
    </w:sdtPr>
    <w:sdtEndPr>
      <w:rPr>
        <w:noProof/>
      </w:rPr>
    </w:sdtEndPr>
    <w:sdtContent>
      <w:p w14:paraId="705119C0" w14:textId="724828C4" w:rsidR="001305D9" w:rsidRDefault="001305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EB6F60" w14:textId="33BB1FE3" w:rsidR="00D643CD" w:rsidRDefault="001C3370" w:rsidP="001C3370">
    <w:pPr>
      <w:pStyle w:val="BodyText"/>
      <w:spacing w:before="13"/>
      <w:ind w:left="20"/>
    </w:pPr>
    <w:r>
      <w:t>This</w:t>
    </w:r>
    <w:r>
      <w:rPr>
        <w:spacing w:val="-4"/>
      </w:rPr>
      <w:t xml:space="preserve"> </w:t>
    </w:r>
    <w:r>
      <w:t>is</w:t>
    </w:r>
    <w:r>
      <w:rPr>
        <w:spacing w:val="-3"/>
      </w:rPr>
      <w:t xml:space="preserve"> </w:t>
    </w:r>
    <w:r>
      <w:t>a</w:t>
    </w:r>
    <w:r>
      <w:rPr>
        <w:spacing w:val="-4"/>
      </w:rPr>
      <w:t xml:space="preserve"> </w:t>
    </w:r>
    <w:r>
      <w:t>notional</w:t>
    </w:r>
    <w:r>
      <w:rPr>
        <w:spacing w:val="-4"/>
      </w:rPr>
      <w:t xml:space="preserve"> </w:t>
    </w:r>
    <w:r>
      <w:t>form</w:t>
    </w:r>
    <w:r>
      <w:rPr>
        <w:spacing w:val="-4"/>
      </w:rPr>
      <w:t xml:space="preserve"> </w:t>
    </w:r>
    <w:r>
      <w:t>for</w:t>
    </w:r>
    <w:r>
      <w:rPr>
        <w:spacing w:val="-3"/>
      </w:rPr>
      <w:t xml:space="preserve"> </w:t>
    </w:r>
    <w:r>
      <w:t>educational</w:t>
    </w:r>
    <w:r>
      <w:rPr>
        <w:spacing w:val="-3"/>
      </w:rPr>
      <w:t xml:space="preserve"> </w:t>
    </w:r>
    <w:r>
      <w:rPr>
        <w:spacing w:val="-2"/>
      </w:rPr>
      <w:t>purposes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0F35DECF" w14:paraId="78E1C439" w14:textId="77777777" w:rsidTr="0F35DECF">
      <w:trPr>
        <w:trHeight w:val="300"/>
      </w:trPr>
      <w:tc>
        <w:tcPr>
          <w:tcW w:w="4320" w:type="dxa"/>
        </w:tcPr>
        <w:p w14:paraId="74F00B0A" w14:textId="1611D188" w:rsidR="0F35DECF" w:rsidRDefault="0F35DECF" w:rsidP="00500593">
          <w:pPr>
            <w:pStyle w:val="Header"/>
          </w:pPr>
        </w:p>
      </w:tc>
      <w:tc>
        <w:tcPr>
          <w:tcW w:w="4320" w:type="dxa"/>
        </w:tcPr>
        <w:p w14:paraId="55E26A85" w14:textId="5D7D712E" w:rsidR="0F35DECF" w:rsidRDefault="0F35DECF" w:rsidP="00500593">
          <w:pPr>
            <w:pStyle w:val="Header"/>
          </w:pPr>
        </w:p>
      </w:tc>
      <w:tc>
        <w:tcPr>
          <w:tcW w:w="4320" w:type="dxa"/>
        </w:tcPr>
        <w:p w14:paraId="46778456" w14:textId="4D246741" w:rsidR="0F35DECF" w:rsidRDefault="0F35DECF" w:rsidP="00500593">
          <w:pPr>
            <w:pStyle w:val="Header"/>
          </w:pPr>
        </w:p>
      </w:tc>
    </w:tr>
  </w:tbl>
  <w:p w14:paraId="317590ED" w14:textId="2ED343D8" w:rsidR="0F35DECF" w:rsidRDefault="0F35DECF" w:rsidP="00500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765B6" w14:textId="77777777" w:rsidR="00662731" w:rsidRDefault="00662731" w:rsidP="00500593">
      <w:r>
        <w:separator/>
      </w:r>
    </w:p>
    <w:p w14:paraId="0A55DE99" w14:textId="77777777" w:rsidR="00662731" w:rsidRDefault="00662731" w:rsidP="00500593"/>
    <w:p w14:paraId="1B494124" w14:textId="77777777" w:rsidR="00662731" w:rsidRDefault="00662731" w:rsidP="00500593"/>
  </w:footnote>
  <w:footnote w:type="continuationSeparator" w:id="0">
    <w:p w14:paraId="2349BD4A" w14:textId="77777777" w:rsidR="00662731" w:rsidRDefault="00662731" w:rsidP="00500593">
      <w:r>
        <w:continuationSeparator/>
      </w:r>
    </w:p>
    <w:p w14:paraId="5EEF96DF" w14:textId="77777777" w:rsidR="00662731" w:rsidRDefault="00662731" w:rsidP="00500593"/>
    <w:p w14:paraId="287BE4CC" w14:textId="77777777" w:rsidR="00662731" w:rsidRDefault="00662731" w:rsidP="00500593"/>
  </w:footnote>
  <w:footnote w:type="continuationNotice" w:id="1">
    <w:p w14:paraId="431ADC82" w14:textId="77777777" w:rsidR="00662731" w:rsidRDefault="00662731" w:rsidP="00500593"/>
    <w:p w14:paraId="788A45B5" w14:textId="77777777" w:rsidR="00662731" w:rsidRDefault="00662731" w:rsidP="00500593"/>
    <w:p w14:paraId="6BA132D4" w14:textId="77777777" w:rsidR="00662731" w:rsidRDefault="00662731" w:rsidP="00500593"/>
  </w:footnote>
  <w:footnote w:id="2">
    <w:p w14:paraId="02C9EE11" w14:textId="77777777" w:rsidR="008A3394" w:rsidRPr="00885502" w:rsidRDefault="008A3394" w:rsidP="008A3394">
      <w:pPr>
        <w:pStyle w:val="FootnoteText"/>
        <w:ind w:left="90" w:hanging="90"/>
        <w:rPr>
          <w:sz w:val="18"/>
          <w:szCs w:val="18"/>
        </w:rPr>
      </w:pPr>
      <w:r w:rsidRPr="00885502">
        <w:rPr>
          <w:rStyle w:val="FootnoteReference"/>
          <w:sz w:val="18"/>
          <w:szCs w:val="18"/>
        </w:rPr>
        <w:footnoteRef/>
      </w:r>
      <w:r w:rsidRPr="00885502">
        <w:rPr>
          <w:sz w:val="18"/>
          <w:szCs w:val="18"/>
        </w:rPr>
        <w:t xml:space="preserve"> </w:t>
      </w:r>
      <w:hyperlink r:id="rId1" w:history="1">
        <w:r w:rsidRPr="00885502">
          <w:rPr>
            <w:rStyle w:val="Hyperlink"/>
            <w:sz w:val="18"/>
            <w:szCs w:val="18"/>
          </w:rPr>
          <w:t>DoD Instruction 6400.11, "DoD Integrated Primary Prevention Policy for Prevention Workforce and Leaders</w:t>
        </w:r>
        <w:r w:rsidRPr="00885502">
          <w:rPr>
            <w:rStyle w:val="Hyperlink"/>
            <w:sz w:val="18"/>
            <w:szCs w:val="18"/>
            <w:u w:val="none"/>
          </w:rPr>
          <w:t>."</w:t>
        </w:r>
        <w:r w:rsidRPr="00885502">
          <w:rPr>
            <w:rStyle w:val="Hyperlink"/>
            <w:color w:val="000000" w:themeColor="text1"/>
            <w:sz w:val="18"/>
            <w:szCs w:val="18"/>
            <w:u w:val="none"/>
          </w:rPr>
          <w:t xml:space="preserve"> Effective December 20, 2022 (whs.mil)</w:t>
        </w:r>
      </w:hyperlink>
    </w:p>
  </w:footnote>
  <w:footnote w:id="3">
    <w:p w14:paraId="6741D47C" w14:textId="77777777" w:rsidR="00B6636A" w:rsidRDefault="00B6636A" w:rsidP="00B6636A">
      <w:pPr>
        <w:pStyle w:val="FootnoteText"/>
      </w:pPr>
      <w:r w:rsidRPr="00885502">
        <w:rPr>
          <w:rStyle w:val="FootnoteReference"/>
          <w:sz w:val="18"/>
          <w:szCs w:val="18"/>
        </w:rPr>
        <w:footnoteRef/>
      </w:r>
      <w:r w:rsidRPr="00885502">
        <w:rPr>
          <w:sz w:val="18"/>
          <w:szCs w:val="18"/>
        </w:rPr>
        <w:t xml:space="preserve"> Note that Change of Command CCAs do not require a DEOCS.</w:t>
      </w:r>
      <w:r w:rsidRPr="00AC5E66">
        <w:rPr>
          <w:sz w:val="18"/>
          <w:szCs w:val="18"/>
        </w:rPr>
        <w:t xml:space="preserve"> </w:t>
      </w:r>
    </w:p>
  </w:footnote>
  <w:footnote w:id="4">
    <w:p w14:paraId="275DD786" w14:textId="77777777" w:rsidR="00CB108F" w:rsidRDefault="00CB108F" w:rsidP="00CB108F">
      <w:pPr>
        <w:spacing w:after="0" w:line="240" w:lineRule="auto"/>
      </w:pPr>
      <w:r w:rsidRPr="411B950F">
        <w:rPr>
          <w:rStyle w:val="FootnoteReference"/>
        </w:rPr>
        <w:footnoteRef/>
      </w:r>
      <w:r>
        <w:t xml:space="preserve"> </w:t>
      </w:r>
      <w:hyperlink r:id="rId2">
        <w:r w:rsidRPr="00B8357C">
          <w:rPr>
            <w:rStyle w:val="Hyperlink"/>
            <w:sz w:val="18"/>
          </w:rPr>
          <w:t>DoDI 6400.11</w:t>
        </w:r>
      </w:hyperlink>
      <w:r w:rsidRPr="00B8357C">
        <w:rPr>
          <w:color w:val="000000" w:themeColor="text1"/>
          <w:sz w:val="18"/>
        </w:rPr>
        <w:t xml:space="preserve"> defines each of these harmful behaviors in the glossary.</w:t>
      </w:r>
    </w:p>
  </w:footnote>
  <w:footnote w:id="5">
    <w:p w14:paraId="7EDB3547" w14:textId="77777777" w:rsidR="005A5622" w:rsidRDefault="005A5622" w:rsidP="005A5622">
      <w:pPr>
        <w:pStyle w:val="FootnoteText"/>
      </w:pPr>
      <w:r>
        <w:rPr>
          <w:rStyle w:val="FootnoteReference"/>
        </w:rPr>
        <w:footnoteRef/>
      </w:r>
      <w:r>
        <w:t xml:space="preserve"> </w:t>
      </w:r>
      <w:hyperlink r:id="rId3" w:history="1">
        <w:r w:rsidRPr="00885502">
          <w:rPr>
            <w:rStyle w:val="Hyperlink"/>
            <w:sz w:val="18"/>
            <w:szCs w:val="18"/>
          </w:rPr>
          <w:t>DoDI 6400.09, "DoD Policy on Integrated Primary Prevention of Self-Directed Harm and Prohibited Abuse or Harm</w:t>
        </w:r>
        <w:r w:rsidRPr="00885502">
          <w:rPr>
            <w:rStyle w:val="Hyperlink"/>
            <w:color w:val="4472C4" w:themeColor="accent1"/>
            <w:sz w:val="18"/>
            <w:szCs w:val="18"/>
            <w:u w:val="none"/>
          </w:rPr>
          <w:t>”</w:t>
        </w:r>
        <w:r w:rsidRPr="00885502">
          <w:rPr>
            <w:rStyle w:val="Hyperlink"/>
            <w:color w:val="000000" w:themeColor="text1"/>
            <w:sz w:val="18"/>
            <w:szCs w:val="18"/>
            <w:u w:val="none"/>
          </w:rPr>
          <w:t xml:space="preserve"> Effective September 11, 2020 (whs.mil)</w:t>
        </w:r>
      </w:hyperlink>
      <w:r w:rsidRPr="00885502">
        <w:rPr>
          <w:rStyle w:val="Hyperlink"/>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D4BDC" w14:textId="66ABC1AE" w:rsidR="004C4E94" w:rsidRDefault="004C4E94" w:rsidP="00500593">
    <w:pPr>
      <w:pStyle w:val="Header"/>
    </w:pPr>
    <w:r>
      <w:rPr>
        <w:noProof/>
      </w:rPr>
      <mc:AlternateContent>
        <mc:Choice Requires="wps">
          <w:drawing>
            <wp:anchor distT="0" distB="0" distL="0" distR="0" simplePos="0" relativeHeight="251658241" behindDoc="0" locked="0" layoutInCell="1" allowOverlap="1" wp14:anchorId="663217FC" wp14:editId="6D322EE6">
              <wp:simplePos x="635" y="635"/>
              <wp:positionH relativeFrom="page">
                <wp:align>right</wp:align>
              </wp:positionH>
              <wp:positionV relativeFrom="page">
                <wp:align>top</wp:align>
              </wp:positionV>
              <wp:extent cx="1855470" cy="357505"/>
              <wp:effectExtent l="0" t="0" r="0" b="4445"/>
              <wp:wrapNone/>
              <wp:docPr id="243992214" name="Text Box 8" descr="Booz Allen Hamilt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55470" cy="357505"/>
                      </a:xfrm>
                      <a:prstGeom prst="rect">
                        <a:avLst/>
                      </a:prstGeom>
                      <a:noFill/>
                      <a:ln>
                        <a:noFill/>
                      </a:ln>
                    </wps:spPr>
                    <wps:txbx>
                      <w:txbxContent>
                        <w:p w14:paraId="372ADB92" w14:textId="023638F3" w:rsidR="004C4E94" w:rsidRPr="004C4E94" w:rsidRDefault="004C4E94" w:rsidP="00500593">
                          <w:pPr>
                            <w:rPr>
                              <w:noProof/>
                            </w:rPr>
                          </w:pPr>
                          <w:r w:rsidRPr="004C4E94">
                            <w:rPr>
                              <w:noProof/>
                            </w:rPr>
                            <w:t>Booz Allen Hamilton 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663217FC" id="_x0000_t202" coordsize="21600,21600" o:spt="202" path="m,l,21600r21600,l21600,xe">
              <v:stroke joinstyle="miter"/>
              <v:path gradientshapeok="t" o:connecttype="rect"/>
            </v:shapetype>
            <v:shape id="Text Box 8" o:spid="_x0000_s1028" type="#_x0000_t202" alt="Booz Allen Hamilton Restricted" style="position:absolute;margin-left:94.9pt;margin-top:0;width:146.1pt;height:28.15pt;z-index:25165619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GvDgIAABsEAAAOAAAAZHJzL2Uyb0RvYy54bWysU1tv2yAUfp+0/4B4X+xk9dpZcaqsVaZJ&#10;UVspnfpMMMSWgIOAxM5+/Q7YSbauT9Ve4Nw4l+98zG97rchBON+Cqeh0klMiDIe6NbuK/nxefbqh&#10;xAdmaqbAiIoehae3i48f5p0txQwaULVwBJMYX3a2ok0ItswyzxuhmZ+AFQadEpxmAVW3y2rHOsyu&#10;VTbL8y9ZB662DrjwHq33g5MuUn4pBQ+PUnoRiKoo9hbS6dK5jWe2mLNy55htWj62wd7RhWatwaLn&#10;VPcsMLJ37T+pdMsdeJBhwkFnIGXLRZoBp5nmr6bZNMyKNAuC4+0ZJv//0vKHw8Y+ORL6b9DjAiMg&#10;nfWlR2Ocp5dOxxs7JehHCI9n2EQfCI+Pbori6hpdHH2fi+siL2Ka7PLaOh++C9AkChV1uJaEFjus&#10;fRhCTyGxmIFVq1RajTJ/GTBntGSXFqMU+m0/9r2F+ojjOBg27S1ftVhzzXx4Yg5Xi20iXcMjHlJB&#10;V1EYJUoacL/essd4RBy9lHRIlYoa5DIl6ofBTURWJWH6NS9y1FzSZsVVHrXtKcjs9R0gC6f4ISxP&#10;YgwO6iRKB/oF2byM1dDFDMeaFQ0n8S4MxMXfwMVymYKQRZaFtdlYHlNHsCKSz/0Lc3aEO+CiHuBE&#10;Jla+Qn2IjS+9Xe4DYp9WEoEd0BzxRgampY6/JVL8Tz1FXf704jcAAAD//wMAUEsDBBQABgAIAAAA&#10;IQC6Xb+Y3QAAAAQBAAAPAAAAZHJzL2Rvd25yZXYueG1sTI9BS8NAEIXvgv9hGcGL2I0pljZmU0Qo&#10;2IMHqzl422SnSTA7G3a3afLvHb3Yy8DjPd77Jt9Othcj+tA5UvCwSEAg1c501Cj4/Njdr0GEqMno&#10;3hEqmDHAtri+ynVm3JnecTzERnAJhUwraGMcMilD3aLVYeEGJPaOzlsdWfpGGq/PXG57mSbJSlrd&#10;ES+0esCXFuvvw8kqKCd/97bb7F/n6qsb52RfLtfHUqnbm+n5CUTEKf6H4Ref0aFgpsqdyATRK+BH&#10;4t9lL92kKYhKweNqCbLI5SV88QMAAP//AwBQSwECLQAUAAYACAAAACEAtoM4kv4AAADhAQAAEwAA&#10;AAAAAAAAAAAAAAAAAAAAW0NvbnRlbnRfVHlwZXNdLnhtbFBLAQItABQABgAIAAAAIQA4/SH/1gAA&#10;AJQBAAALAAAAAAAAAAAAAAAAAC8BAABfcmVscy8ucmVsc1BLAQItABQABgAIAAAAIQAgZQGvDgIA&#10;ABsEAAAOAAAAAAAAAAAAAAAAAC4CAABkcnMvZTJvRG9jLnhtbFBLAQItABQABgAIAAAAIQC6Xb+Y&#10;3QAAAAQBAAAPAAAAAAAAAAAAAAAAAGgEAABkcnMvZG93bnJldi54bWxQSwUGAAAAAAQABADzAAAA&#10;cgUAAAAA&#10;" filled="f" stroked="f">
              <v:textbox style="mso-fit-shape-to-text:t" inset="0,15pt,20pt,0">
                <w:txbxContent>
                  <w:p w14:paraId="372ADB92" w14:textId="023638F3" w:rsidR="004C4E94" w:rsidRPr="004C4E94" w:rsidRDefault="004C4E94" w:rsidP="00500593">
                    <w:pPr>
                      <w:rPr>
                        <w:noProof/>
                      </w:rPr>
                    </w:pPr>
                    <w:r w:rsidRPr="004C4E94">
                      <w:rPr>
                        <w:noProof/>
                      </w:rPr>
                      <w:t>Booz Allen Hamilton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330B6" w14:textId="03172033" w:rsidR="004C4E94" w:rsidRDefault="0075562E" w:rsidP="00473A9A">
    <w:pPr>
      <w:pStyle w:val="Header"/>
      <w:jc w:val="center"/>
    </w:pPr>
    <w:r>
      <w:rPr>
        <w:noProof/>
      </w:rPr>
      <mc:AlternateContent>
        <mc:Choice Requires="wps">
          <w:drawing>
            <wp:anchor distT="0" distB="0" distL="114300" distR="114300" simplePos="0" relativeHeight="251658243" behindDoc="1" locked="0" layoutInCell="1" allowOverlap="1" wp14:anchorId="237F3284" wp14:editId="18F2D09B">
              <wp:simplePos x="0" y="0"/>
              <wp:positionH relativeFrom="margin">
                <wp:align>center</wp:align>
              </wp:positionH>
              <wp:positionV relativeFrom="margin">
                <wp:align>center</wp:align>
              </wp:positionV>
              <wp:extent cx="5420995" cy="5139055"/>
              <wp:effectExtent l="0" t="0" r="8255" b="4445"/>
              <wp:wrapNone/>
              <wp:docPr id="8" name="Graphic 8"/>
              <wp:cNvGraphicFramePr/>
              <a:graphic xmlns:a="http://schemas.openxmlformats.org/drawingml/2006/main">
                <a:graphicData uri="http://schemas.microsoft.com/office/word/2010/wordprocessingShape">
                  <wps:wsp>
                    <wps:cNvSpPr/>
                    <wps:spPr>
                      <a:xfrm>
                        <a:off x="0" y="0"/>
                        <a:ext cx="5420995" cy="5139055"/>
                      </a:xfrm>
                      <a:custGeom>
                        <a:avLst/>
                        <a:gdLst/>
                        <a:ahLst/>
                        <a:cxnLst/>
                        <a:rect l="l" t="t" r="r" b="b"/>
                        <a:pathLst>
                          <a:path w="5420995" h="5139055">
                            <a:moveTo>
                              <a:pt x="1620647" y="4487634"/>
                            </a:moveTo>
                            <a:lnTo>
                              <a:pt x="1506258" y="4373257"/>
                            </a:lnTo>
                            <a:lnTo>
                              <a:pt x="970724" y="4908791"/>
                            </a:lnTo>
                            <a:lnTo>
                              <a:pt x="640664" y="4578731"/>
                            </a:lnTo>
                            <a:lnTo>
                              <a:pt x="1123238" y="4096156"/>
                            </a:lnTo>
                            <a:lnTo>
                              <a:pt x="1009434" y="3982351"/>
                            </a:lnTo>
                            <a:lnTo>
                              <a:pt x="526859" y="4464926"/>
                            </a:lnTo>
                            <a:lnTo>
                              <a:pt x="229857" y="4167936"/>
                            </a:lnTo>
                            <a:lnTo>
                              <a:pt x="745147" y="3652647"/>
                            </a:lnTo>
                            <a:lnTo>
                              <a:pt x="630758" y="3538270"/>
                            </a:lnTo>
                            <a:lnTo>
                              <a:pt x="0" y="4169016"/>
                            </a:lnTo>
                            <a:lnTo>
                              <a:pt x="969632" y="5138648"/>
                            </a:lnTo>
                            <a:lnTo>
                              <a:pt x="1620647" y="4487634"/>
                            </a:lnTo>
                            <a:close/>
                          </a:path>
                          <a:path w="5420995" h="5139055">
                            <a:moveTo>
                              <a:pt x="2286558" y="3821722"/>
                            </a:moveTo>
                            <a:lnTo>
                              <a:pt x="2236063" y="3810000"/>
                            </a:lnTo>
                            <a:lnTo>
                              <a:pt x="2134971" y="3787076"/>
                            </a:lnTo>
                            <a:lnTo>
                              <a:pt x="1780768" y="3708374"/>
                            </a:lnTo>
                            <a:lnTo>
                              <a:pt x="1679752" y="3685057"/>
                            </a:lnTo>
                            <a:lnTo>
                              <a:pt x="1658848" y="3585324"/>
                            </a:lnTo>
                            <a:lnTo>
                              <a:pt x="1588312" y="3235731"/>
                            </a:lnTo>
                            <a:lnTo>
                              <a:pt x="1567408" y="3135998"/>
                            </a:lnTo>
                            <a:lnTo>
                              <a:pt x="1439481" y="3263912"/>
                            </a:lnTo>
                            <a:lnTo>
                              <a:pt x="1451597" y="3318370"/>
                            </a:lnTo>
                            <a:lnTo>
                              <a:pt x="1486839" y="3482009"/>
                            </a:lnTo>
                            <a:lnTo>
                              <a:pt x="1499031" y="3536454"/>
                            </a:lnTo>
                            <a:lnTo>
                              <a:pt x="1511985" y="3595916"/>
                            </a:lnTo>
                            <a:lnTo>
                              <a:pt x="1519580" y="3628174"/>
                            </a:lnTo>
                            <a:lnTo>
                              <a:pt x="1528254" y="3662057"/>
                            </a:lnTo>
                            <a:lnTo>
                              <a:pt x="1502346" y="3654209"/>
                            </a:lnTo>
                            <a:lnTo>
                              <a:pt x="1473238" y="3645839"/>
                            </a:lnTo>
                            <a:lnTo>
                              <a:pt x="1440954" y="3636911"/>
                            </a:lnTo>
                            <a:lnTo>
                              <a:pt x="1353185" y="3613632"/>
                            </a:lnTo>
                            <a:lnTo>
                              <a:pt x="1195997" y="3573462"/>
                            </a:lnTo>
                            <a:lnTo>
                              <a:pt x="1143711" y="3559683"/>
                            </a:lnTo>
                            <a:lnTo>
                              <a:pt x="1009865" y="3693528"/>
                            </a:lnTo>
                            <a:lnTo>
                              <a:pt x="1109929" y="3716502"/>
                            </a:lnTo>
                            <a:lnTo>
                              <a:pt x="1460754" y="3794341"/>
                            </a:lnTo>
                            <a:lnTo>
                              <a:pt x="1560817" y="3817315"/>
                            </a:lnTo>
                            <a:lnTo>
                              <a:pt x="1572348" y="3866896"/>
                            </a:lnTo>
                            <a:lnTo>
                              <a:pt x="1594904" y="3966184"/>
                            </a:lnTo>
                            <a:lnTo>
                              <a:pt x="1672183" y="4314050"/>
                            </a:lnTo>
                            <a:lnTo>
                              <a:pt x="1695018" y="4413262"/>
                            </a:lnTo>
                            <a:lnTo>
                              <a:pt x="1824748" y="4283532"/>
                            </a:lnTo>
                            <a:lnTo>
                              <a:pt x="1799704" y="4185158"/>
                            </a:lnTo>
                            <a:lnTo>
                              <a:pt x="1738731" y="3938778"/>
                            </a:lnTo>
                            <a:lnTo>
                              <a:pt x="1713687" y="3840391"/>
                            </a:lnTo>
                            <a:lnTo>
                              <a:pt x="1856663" y="3877614"/>
                            </a:lnTo>
                            <a:lnTo>
                              <a:pt x="2105367" y="3940340"/>
                            </a:lnTo>
                            <a:lnTo>
                              <a:pt x="2155025" y="3953256"/>
                            </a:lnTo>
                            <a:lnTo>
                              <a:pt x="2286558" y="3821722"/>
                            </a:lnTo>
                            <a:close/>
                          </a:path>
                          <a:path w="5420995" h="5139055">
                            <a:moveTo>
                              <a:pt x="2921495" y="3186773"/>
                            </a:moveTo>
                            <a:lnTo>
                              <a:pt x="2863202" y="3162376"/>
                            </a:lnTo>
                            <a:lnTo>
                              <a:pt x="2810014" y="3128962"/>
                            </a:lnTo>
                            <a:lnTo>
                              <a:pt x="2763380" y="3090126"/>
                            </a:lnTo>
                            <a:lnTo>
                              <a:pt x="2730423" y="3059938"/>
                            </a:lnTo>
                            <a:lnTo>
                              <a:pt x="2691053" y="3022574"/>
                            </a:lnTo>
                            <a:lnTo>
                              <a:pt x="2645333" y="2978061"/>
                            </a:lnTo>
                            <a:lnTo>
                              <a:pt x="2589923" y="2922778"/>
                            </a:lnTo>
                            <a:lnTo>
                              <a:pt x="2589923" y="3232048"/>
                            </a:lnTo>
                            <a:lnTo>
                              <a:pt x="2589517" y="3270453"/>
                            </a:lnTo>
                            <a:lnTo>
                              <a:pt x="2583408" y="3309264"/>
                            </a:lnTo>
                            <a:lnTo>
                              <a:pt x="2572029" y="3347745"/>
                            </a:lnTo>
                            <a:lnTo>
                              <a:pt x="2554782" y="3383978"/>
                            </a:lnTo>
                            <a:lnTo>
                              <a:pt x="2531935" y="3418001"/>
                            </a:lnTo>
                            <a:lnTo>
                              <a:pt x="2503754" y="3449840"/>
                            </a:lnTo>
                            <a:lnTo>
                              <a:pt x="2472398" y="3477272"/>
                            </a:lnTo>
                            <a:lnTo>
                              <a:pt x="2409190" y="3508819"/>
                            </a:lnTo>
                            <a:lnTo>
                              <a:pt x="2377351" y="3512705"/>
                            </a:lnTo>
                            <a:lnTo>
                              <a:pt x="2346083" y="3510038"/>
                            </a:lnTo>
                            <a:lnTo>
                              <a:pt x="2290127" y="3486797"/>
                            </a:lnTo>
                            <a:lnTo>
                              <a:pt x="2251075" y="3449993"/>
                            </a:lnTo>
                            <a:lnTo>
                              <a:pt x="2230005" y="3414115"/>
                            </a:lnTo>
                            <a:lnTo>
                              <a:pt x="2219731" y="3374555"/>
                            </a:lnTo>
                            <a:lnTo>
                              <a:pt x="2219058" y="3354209"/>
                            </a:lnTo>
                            <a:lnTo>
                              <a:pt x="2221484" y="3333991"/>
                            </a:lnTo>
                            <a:lnTo>
                              <a:pt x="2236889" y="3291154"/>
                            </a:lnTo>
                            <a:lnTo>
                              <a:pt x="2271776" y="3232645"/>
                            </a:lnTo>
                            <a:lnTo>
                              <a:pt x="2296757" y="3196399"/>
                            </a:lnTo>
                            <a:lnTo>
                              <a:pt x="2333320" y="3144139"/>
                            </a:lnTo>
                            <a:lnTo>
                              <a:pt x="2364752" y="3096120"/>
                            </a:lnTo>
                            <a:lnTo>
                              <a:pt x="2390902" y="3052254"/>
                            </a:lnTo>
                            <a:lnTo>
                              <a:pt x="2411603" y="3012402"/>
                            </a:lnTo>
                            <a:lnTo>
                              <a:pt x="2426703" y="2976448"/>
                            </a:lnTo>
                            <a:lnTo>
                              <a:pt x="2470404" y="3020149"/>
                            </a:lnTo>
                            <a:lnTo>
                              <a:pt x="2506091" y="3058109"/>
                            </a:lnTo>
                            <a:lnTo>
                              <a:pt x="2534856" y="3093542"/>
                            </a:lnTo>
                            <a:lnTo>
                              <a:pt x="2556827" y="3126359"/>
                            </a:lnTo>
                            <a:lnTo>
                              <a:pt x="2584246" y="3194050"/>
                            </a:lnTo>
                            <a:lnTo>
                              <a:pt x="2589923" y="3232048"/>
                            </a:lnTo>
                            <a:lnTo>
                              <a:pt x="2589923" y="2922778"/>
                            </a:lnTo>
                            <a:lnTo>
                              <a:pt x="2446236" y="2779369"/>
                            </a:lnTo>
                            <a:lnTo>
                              <a:pt x="2434513" y="2767647"/>
                            </a:lnTo>
                            <a:lnTo>
                              <a:pt x="2397556" y="2731389"/>
                            </a:lnTo>
                            <a:lnTo>
                              <a:pt x="2366073" y="2701963"/>
                            </a:lnTo>
                            <a:lnTo>
                              <a:pt x="2319337" y="2663177"/>
                            </a:lnTo>
                            <a:lnTo>
                              <a:pt x="2261590" y="2631744"/>
                            </a:lnTo>
                            <a:lnTo>
                              <a:pt x="2204656" y="2615209"/>
                            </a:lnTo>
                            <a:lnTo>
                              <a:pt x="2175814" y="2613482"/>
                            </a:lnTo>
                            <a:lnTo>
                              <a:pt x="2145030" y="2616504"/>
                            </a:lnTo>
                            <a:lnTo>
                              <a:pt x="2077326" y="2636621"/>
                            </a:lnTo>
                            <a:lnTo>
                              <a:pt x="2040890" y="2654566"/>
                            </a:lnTo>
                            <a:lnTo>
                              <a:pt x="2003361" y="2678900"/>
                            </a:lnTo>
                            <a:lnTo>
                              <a:pt x="1964639" y="2709697"/>
                            </a:lnTo>
                            <a:lnTo>
                              <a:pt x="1924659" y="2747035"/>
                            </a:lnTo>
                            <a:lnTo>
                              <a:pt x="1886635" y="2787967"/>
                            </a:lnTo>
                            <a:lnTo>
                              <a:pt x="1853933" y="2829585"/>
                            </a:lnTo>
                            <a:lnTo>
                              <a:pt x="1826983" y="2871711"/>
                            </a:lnTo>
                            <a:lnTo>
                              <a:pt x="1826856" y="2871889"/>
                            </a:lnTo>
                            <a:lnTo>
                              <a:pt x="1805724" y="2914891"/>
                            </a:lnTo>
                            <a:lnTo>
                              <a:pt x="1790585" y="2957753"/>
                            </a:lnTo>
                            <a:lnTo>
                              <a:pt x="1781441" y="2999625"/>
                            </a:lnTo>
                            <a:lnTo>
                              <a:pt x="1778469" y="3040469"/>
                            </a:lnTo>
                            <a:lnTo>
                              <a:pt x="1781848" y="3080283"/>
                            </a:lnTo>
                            <a:lnTo>
                              <a:pt x="1791817" y="3120618"/>
                            </a:lnTo>
                            <a:lnTo>
                              <a:pt x="1807387" y="3162058"/>
                            </a:lnTo>
                            <a:lnTo>
                              <a:pt x="1828711" y="3204616"/>
                            </a:lnTo>
                            <a:lnTo>
                              <a:pt x="1855927" y="3248279"/>
                            </a:lnTo>
                            <a:lnTo>
                              <a:pt x="1976539" y="3159506"/>
                            </a:lnTo>
                            <a:lnTo>
                              <a:pt x="1951736" y="3115373"/>
                            </a:lnTo>
                            <a:lnTo>
                              <a:pt x="1935060" y="3074251"/>
                            </a:lnTo>
                            <a:lnTo>
                              <a:pt x="1926374" y="3036239"/>
                            </a:lnTo>
                            <a:lnTo>
                              <a:pt x="1925535" y="3001416"/>
                            </a:lnTo>
                            <a:lnTo>
                              <a:pt x="1933067" y="2968434"/>
                            </a:lnTo>
                            <a:lnTo>
                              <a:pt x="1974176" y="2898241"/>
                            </a:lnTo>
                            <a:lnTo>
                              <a:pt x="2007793" y="2860979"/>
                            </a:lnTo>
                            <a:lnTo>
                              <a:pt x="2048319" y="2825369"/>
                            </a:lnTo>
                            <a:lnTo>
                              <a:pt x="2088807" y="2799778"/>
                            </a:lnTo>
                            <a:lnTo>
                              <a:pt x="2129371" y="2784398"/>
                            </a:lnTo>
                            <a:lnTo>
                              <a:pt x="2170150" y="2779369"/>
                            </a:lnTo>
                            <a:lnTo>
                              <a:pt x="2200986" y="2783890"/>
                            </a:lnTo>
                            <a:lnTo>
                              <a:pt x="2267470" y="2819920"/>
                            </a:lnTo>
                            <a:lnTo>
                              <a:pt x="2302980" y="2851581"/>
                            </a:lnTo>
                            <a:lnTo>
                              <a:pt x="2333447" y="2883192"/>
                            </a:lnTo>
                            <a:lnTo>
                              <a:pt x="2315527" y="2919907"/>
                            </a:lnTo>
                            <a:lnTo>
                              <a:pt x="2291511" y="2961436"/>
                            </a:lnTo>
                            <a:lnTo>
                              <a:pt x="2261451" y="3007817"/>
                            </a:lnTo>
                            <a:lnTo>
                              <a:pt x="2225408" y="3059074"/>
                            </a:lnTo>
                            <a:lnTo>
                              <a:pt x="2183460" y="3115221"/>
                            </a:lnTo>
                            <a:lnTo>
                              <a:pt x="2158174" y="3149511"/>
                            </a:lnTo>
                            <a:lnTo>
                              <a:pt x="2119312" y="3206115"/>
                            </a:lnTo>
                            <a:lnTo>
                              <a:pt x="2092604" y="3256521"/>
                            </a:lnTo>
                            <a:lnTo>
                              <a:pt x="2073605" y="3314433"/>
                            </a:lnTo>
                            <a:lnTo>
                              <a:pt x="2065870" y="3374326"/>
                            </a:lnTo>
                            <a:lnTo>
                              <a:pt x="2065858" y="3374555"/>
                            </a:lnTo>
                            <a:lnTo>
                              <a:pt x="2066988" y="3405276"/>
                            </a:lnTo>
                            <a:lnTo>
                              <a:pt x="2081149" y="3467570"/>
                            </a:lnTo>
                            <a:lnTo>
                              <a:pt x="2110295" y="3528657"/>
                            </a:lnTo>
                            <a:lnTo>
                              <a:pt x="2154301" y="3583546"/>
                            </a:lnTo>
                            <a:lnTo>
                              <a:pt x="2190508" y="3615258"/>
                            </a:lnTo>
                            <a:lnTo>
                              <a:pt x="2228532" y="3639794"/>
                            </a:lnTo>
                            <a:lnTo>
                              <a:pt x="2268474" y="3657320"/>
                            </a:lnTo>
                            <a:lnTo>
                              <a:pt x="2310434" y="3667963"/>
                            </a:lnTo>
                            <a:lnTo>
                              <a:pt x="2354491" y="3671874"/>
                            </a:lnTo>
                            <a:lnTo>
                              <a:pt x="2399233" y="3668191"/>
                            </a:lnTo>
                            <a:lnTo>
                              <a:pt x="2443276" y="3656012"/>
                            </a:lnTo>
                            <a:lnTo>
                              <a:pt x="2486634" y="3635362"/>
                            </a:lnTo>
                            <a:lnTo>
                              <a:pt x="2529332" y="3606266"/>
                            </a:lnTo>
                            <a:lnTo>
                              <a:pt x="2571394" y="3568712"/>
                            </a:lnTo>
                            <a:lnTo>
                              <a:pt x="2601112" y="3536111"/>
                            </a:lnTo>
                            <a:lnTo>
                              <a:pt x="2618638" y="3512705"/>
                            </a:lnTo>
                            <a:lnTo>
                              <a:pt x="2626906" y="3501669"/>
                            </a:lnTo>
                            <a:lnTo>
                              <a:pt x="2648762" y="3465347"/>
                            </a:lnTo>
                            <a:lnTo>
                              <a:pt x="2666682" y="3427120"/>
                            </a:lnTo>
                            <a:lnTo>
                              <a:pt x="2680652" y="3385985"/>
                            </a:lnTo>
                            <a:lnTo>
                              <a:pt x="2691333" y="3340036"/>
                            </a:lnTo>
                            <a:lnTo>
                              <a:pt x="2698407" y="3289223"/>
                            </a:lnTo>
                            <a:lnTo>
                              <a:pt x="2701556" y="3233509"/>
                            </a:lnTo>
                            <a:lnTo>
                              <a:pt x="2728633" y="3254502"/>
                            </a:lnTo>
                            <a:lnTo>
                              <a:pt x="2755735" y="3272345"/>
                            </a:lnTo>
                            <a:lnTo>
                              <a:pt x="2782747" y="3287077"/>
                            </a:lnTo>
                            <a:lnTo>
                              <a:pt x="2809570" y="3298698"/>
                            </a:lnTo>
                            <a:lnTo>
                              <a:pt x="2874759" y="3233509"/>
                            </a:lnTo>
                            <a:lnTo>
                              <a:pt x="2921495" y="3186773"/>
                            </a:lnTo>
                            <a:close/>
                          </a:path>
                          <a:path w="5420995" h="5139055">
                            <a:moveTo>
                              <a:pt x="3909885" y="2198395"/>
                            </a:moveTo>
                            <a:lnTo>
                              <a:pt x="3427742" y="1716265"/>
                            </a:lnTo>
                            <a:lnTo>
                              <a:pt x="3380143" y="1672742"/>
                            </a:lnTo>
                            <a:lnTo>
                              <a:pt x="3333458" y="1638274"/>
                            </a:lnTo>
                            <a:lnTo>
                              <a:pt x="3287636" y="1612734"/>
                            </a:lnTo>
                            <a:lnTo>
                              <a:pt x="3242678" y="1596072"/>
                            </a:lnTo>
                            <a:lnTo>
                              <a:pt x="3198545" y="1588198"/>
                            </a:lnTo>
                            <a:lnTo>
                              <a:pt x="3155797" y="1589252"/>
                            </a:lnTo>
                            <a:lnTo>
                              <a:pt x="3114205" y="1598599"/>
                            </a:lnTo>
                            <a:lnTo>
                              <a:pt x="3073768" y="1616138"/>
                            </a:lnTo>
                            <a:lnTo>
                              <a:pt x="3034500" y="1641741"/>
                            </a:lnTo>
                            <a:lnTo>
                              <a:pt x="2996400" y="1675307"/>
                            </a:lnTo>
                            <a:lnTo>
                              <a:pt x="2965373" y="1711299"/>
                            </a:lnTo>
                            <a:lnTo>
                              <a:pt x="2941155" y="1750466"/>
                            </a:lnTo>
                            <a:lnTo>
                              <a:pt x="2923806" y="1792770"/>
                            </a:lnTo>
                            <a:lnTo>
                              <a:pt x="2913392" y="1838223"/>
                            </a:lnTo>
                            <a:lnTo>
                              <a:pt x="2909963" y="1886826"/>
                            </a:lnTo>
                            <a:lnTo>
                              <a:pt x="2913570" y="1938566"/>
                            </a:lnTo>
                            <a:lnTo>
                              <a:pt x="2924264" y="1993442"/>
                            </a:lnTo>
                            <a:lnTo>
                              <a:pt x="2885833" y="1976805"/>
                            </a:lnTo>
                            <a:lnTo>
                              <a:pt x="2847505" y="1966861"/>
                            </a:lnTo>
                            <a:lnTo>
                              <a:pt x="2809138" y="1963331"/>
                            </a:lnTo>
                            <a:lnTo>
                              <a:pt x="2770594" y="1965947"/>
                            </a:lnTo>
                            <a:lnTo>
                              <a:pt x="2732036" y="1975688"/>
                            </a:lnTo>
                            <a:lnTo>
                              <a:pt x="2694673" y="1992845"/>
                            </a:lnTo>
                            <a:lnTo>
                              <a:pt x="2658300" y="2017306"/>
                            </a:lnTo>
                            <a:lnTo>
                              <a:pt x="2622702" y="2049005"/>
                            </a:lnTo>
                            <a:lnTo>
                              <a:pt x="2593810" y="2081758"/>
                            </a:lnTo>
                            <a:lnTo>
                              <a:pt x="2570556" y="2116607"/>
                            </a:lnTo>
                            <a:lnTo>
                              <a:pt x="2553030" y="2153526"/>
                            </a:lnTo>
                            <a:lnTo>
                              <a:pt x="2541308" y="2192477"/>
                            </a:lnTo>
                            <a:lnTo>
                              <a:pt x="2535161" y="2233091"/>
                            </a:lnTo>
                            <a:lnTo>
                              <a:pt x="2533561" y="2273808"/>
                            </a:lnTo>
                            <a:lnTo>
                              <a:pt x="2536875" y="2314473"/>
                            </a:lnTo>
                            <a:lnTo>
                              <a:pt x="2545499" y="2354973"/>
                            </a:lnTo>
                            <a:lnTo>
                              <a:pt x="2446959" y="2256434"/>
                            </a:lnTo>
                            <a:lnTo>
                              <a:pt x="2351176" y="2352230"/>
                            </a:lnTo>
                            <a:lnTo>
                              <a:pt x="3053613" y="3054667"/>
                            </a:lnTo>
                            <a:lnTo>
                              <a:pt x="3160687" y="2947593"/>
                            </a:lnTo>
                            <a:lnTo>
                              <a:pt x="2796273" y="2583167"/>
                            </a:lnTo>
                            <a:lnTo>
                              <a:pt x="2752140" y="2536761"/>
                            </a:lnTo>
                            <a:lnTo>
                              <a:pt x="2715907" y="2493861"/>
                            </a:lnTo>
                            <a:lnTo>
                              <a:pt x="2687472" y="2454579"/>
                            </a:lnTo>
                            <a:lnTo>
                              <a:pt x="2666695" y="2419007"/>
                            </a:lnTo>
                            <a:lnTo>
                              <a:pt x="2644698" y="2351875"/>
                            </a:lnTo>
                            <a:lnTo>
                              <a:pt x="2642311" y="2318626"/>
                            </a:lnTo>
                            <a:lnTo>
                              <a:pt x="2645270" y="2285733"/>
                            </a:lnTo>
                            <a:lnTo>
                              <a:pt x="2665018" y="2225891"/>
                            </a:lnTo>
                            <a:lnTo>
                              <a:pt x="2702077" y="2175980"/>
                            </a:lnTo>
                            <a:lnTo>
                              <a:pt x="2732354" y="2150618"/>
                            </a:lnTo>
                            <a:lnTo>
                              <a:pt x="2795066" y="2127491"/>
                            </a:lnTo>
                            <a:lnTo>
                              <a:pt x="2827451" y="2129891"/>
                            </a:lnTo>
                            <a:lnTo>
                              <a:pt x="2896578" y="2160143"/>
                            </a:lnTo>
                            <a:lnTo>
                              <a:pt x="2933789" y="2187371"/>
                            </a:lnTo>
                            <a:lnTo>
                              <a:pt x="2972663" y="2222855"/>
                            </a:lnTo>
                            <a:lnTo>
                              <a:pt x="3429038" y="2679242"/>
                            </a:lnTo>
                            <a:lnTo>
                              <a:pt x="3536188" y="2572093"/>
                            </a:lnTo>
                            <a:lnTo>
                              <a:pt x="3128073" y="2163965"/>
                            </a:lnTo>
                            <a:lnTo>
                              <a:pt x="3088983" y="2121243"/>
                            </a:lnTo>
                            <a:lnTo>
                              <a:pt x="3058122" y="2079612"/>
                            </a:lnTo>
                            <a:lnTo>
                              <a:pt x="3035401" y="2039124"/>
                            </a:lnTo>
                            <a:lnTo>
                              <a:pt x="3020745" y="1999843"/>
                            </a:lnTo>
                            <a:lnTo>
                              <a:pt x="3014053" y="1961819"/>
                            </a:lnTo>
                            <a:lnTo>
                              <a:pt x="3015780" y="1917217"/>
                            </a:lnTo>
                            <a:lnTo>
                              <a:pt x="3026727" y="1875701"/>
                            </a:lnTo>
                            <a:lnTo>
                              <a:pt x="3046768" y="1837359"/>
                            </a:lnTo>
                            <a:lnTo>
                              <a:pt x="3075762" y="1802282"/>
                            </a:lnTo>
                            <a:lnTo>
                              <a:pt x="3115018" y="1772653"/>
                            </a:lnTo>
                            <a:lnTo>
                              <a:pt x="3159252" y="1757133"/>
                            </a:lnTo>
                            <a:lnTo>
                              <a:pt x="3182277" y="1754797"/>
                            </a:lnTo>
                            <a:lnTo>
                              <a:pt x="3204730" y="1756092"/>
                            </a:lnTo>
                            <a:lnTo>
                              <a:pt x="3247593" y="1769364"/>
                            </a:lnTo>
                            <a:lnTo>
                              <a:pt x="3296755" y="1803565"/>
                            </a:lnTo>
                            <a:lnTo>
                              <a:pt x="3326993" y="1829854"/>
                            </a:lnTo>
                            <a:lnTo>
                              <a:pt x="3360890" y="1862404"/>
                            </a:lnTo>
                            <a:lnTo>
                              <a:pt x="3803383" y="2304897"/>
                            </a:lnTo>
                            <a:lnTo>
                              <a:pt x="3909885" y="2198395"/>
                            </a:lnTo>
                            <a:close/>
                          </a:path>
                          <a:path w="5420995" h="5139055">
                            <a:moveTo>
                              <a:pt x="4456442" y="1550949"/>
                            </a:moveTo>
                            <a:lnTo>
                              <a:pt x="4456049" y="1505940"/>
                            </a:lnTo>
                            <a:lnTo>
                              <a:pt x="4456049" y="1504924"/>
                            </a:lnTo>
                            <a:lnTo>
                              <a:pt x="4449991" y="1458137"/>
                            </a:lnTo>
                            <a:lnTo>
                              <a:pt x="4438116" y="1410677"/>
                            </a:lnTo>
                            <a:lnTo>
                              <a:pt x="4420247" y="1362595"/>
                            </a:lnTo>
                            <a:lnTo>
                              <a:pt x="4401350" y="1322755"/>
                            </a:lnTo>
                            <a:lnTo>
                              <a:pt x="4379480" y="1283677"/>
                            </a:lnTo>
                            <a:lnTo>
                              <a:pt x="4354576" y="1245323"/>
                            </a:lnTo>
                            <a:lnTo>
                              <a:pt x="4326572" y="1207668"/>
                            </a:lnTo>
                            <a:lnTo>
                              <a:pt x="4310951" y="1189151"/>
                            </a:lnTo>
                            <a:lnTo>
                              <a:pt x="4310951" y="1557680"/>
                            </a:lnTo>
                            <a:lnTo>
                              <a:pt x="4302633" y="1608162"/>
                            </a:lnTo>
                            <a:lnTo>
                              <a:pt x="4283176" y="1652803"/>
                            </a:lnTo>
                            <a:lnTo>
                              <a:pt x="4252823" y="1691500"/>
                            </a:lnTo>
                            <a:lnTo>
                              <a:pt x="4214787" y="1721446"/>
                            </a:lnTo>
                            <a:lnTo>
                              <a:pt x="4171302" y="1740649"/>
                            </a:lnTo>
                            <a:lnTo>
                              <a:pt x="4122470" y="1748967"/>
                            </a:lnTo>
                            <a:lnTo>
                              <a:pt x="4068407" y="1746275"/>
                            </a:lnTo>
                            <a:lnTo>
                              <a:pt x="4029913" y="1737563"/>
                            </a:lnTo>
                            <a:lnTo>
                              <a:pt x="3990136" y="1722374"/>
                            </a:lnTo>
                            <a:lnTo>
                              <a:pt x="3949090" y="1700618"/>
                            </a:lnTo>
                            <a:lnTo>
                              <a:pt x="3906799" y="1672247"/>
                            </a:lnTo>
                            <a:lnTo>
                              <a:pt x="3863289" y="1637157"/>
                            </a:lnTo>
                            <a:lnTo>
                              <a:pt x="3818585" y="1595285"/>
                            </a:lnTo>
                            <a:lnTo>
                              <a:pt x="3776624" y="1550289"/>
                            </a:lnTo>
                            <a:lnTo>
                              <a:pt x="3741305" y="1505940"/>
                            </a:lnTo>
                            <a:lnTo>
                              <a:pt x="3712527" y="1462265"/>
                            </a:lnTo>
                            <a:lnTo>
                              <a:pt x="3690213" y="1419250"/>
                            </a:lnTo>
                            <a:lnTo>
                              <a:pt x="3674224" y="1376908"/>
                            </a:lnTo>
                            <a:lnTo>
                              <a:pt x="3664483" y="1335252"/>
                            </a:lnTo>
                            <a:lnTo>
                              <a:pt x="3664178" y="1330769"/>
                            </a:lnTo>
                            <a:lnTo>
                              <a:pt x="3660521" y="1277188"/>
                            </a:lnTo>
                            <a:lnTo>
                              <a:pt x="3667569" y="1225931"/>
                            </a:lnTo>
                            <a:lnTo>
                              <a:pt x="3685590" y="1181430"/>
                            </a:lnTo>
                            <a:lnTo>
                              <a:pt x="3714546" y="1143673"/>
                            </a:lnTo>
                            <a:lnTo>
                              <a:pt x="3751999" y="1114539"/>
                            </a:lnTo>
                            <a:lnTo>
                              <a:pt x="3795534" y="1095984"/>
                            </a:lnTo>
                            <a:lnTo>
                              <a:pt x="3845039" y="1088212"/>
                            </a:lnTo>
                            <a:lnTo>
                              <a:pt x="3900347" y="1091438"/>
                            </a:lnTo>
                            <a:lnTo>
                              <a:pt x="3939400" y="1100772"/>
                            </a:lnTo>
                            <a:lnTo>
                              <a:pt x="3979608" y="1116431"/>
                            </a:lnTo>
                            <a:lnTo>
                              <a:pt x="4020909" y="1138453"/>
                            </a:lnTo>
                            <a:lnTo>
                              <a:pt x="4063238" y="1166888"/>
                            </a:lnTo>
                            <a:lnTo>
                              <a:pt x="4106532" y="1201775"/>
                            </a:lnTo>
                            <a:lnTo>
                              <a:pt x="4150741" y="1243152"/>
                            </a:lnTo>
                            <a:lnTo>
                              <a:pt x="4194238" y="1289494"/>
                            </a:lnTo>
                            <a:lnTo>
                              <a:pt x="4230776" y="1334528"/>
                            </a:lnTo>
                            <a:lnTo>
                              <a:pt x="4260380" y="1378242"/>
                            </a:lnTo>
                            <a:lnTo>
                              <a:pt x="4283075" y="1420634"/>
                            </a:lnTo>
                            <a:lnTo>
                              <a:pt x="4298912" y="1461706"/>
                            </a:lnTo>
                            <a:lnTo>
                              <a:pt x="4307891" y="1501444"/>
                            </a:lnTo>
                            <a:lnTo>
                              <a:pt x="4310951" y="1557680"/>
                            </a:lnTo>
                            <a:lnTo>
                              <a:pt x="4310951" y="1189151"/>
                            </a:lnTo>
                            <a:lnTo>
                              <a:pt x="4261002" y="1134338"/>
                            </a:lnTo>
                            <a:lnTo>
                              <a:pt x="4220159" y="1096137"/>
                            </a:lnTo>
                            <a:lnTo>
                              <a:pt x="4177931" y="1061720"/>
                            </a:lnTo>
                            <a:lnTo>
                              <a:pt x="4134459" y="1031036"/>
                            </a:lnTo>
                            <a:lnTo>
                              <a:pt x="4089857" y="1004036"/>
                            </a:lnTo>
                            <a:lnTo>
                              <a:pt x="4044251" y="980668"/>
                            </a:lnTo>
                            <a:lnTo>
                              <a:pt x="3998417" y="962164"/>
                            </a:lnTo>
                            <a:lnTo>
                              <a:pt x="3953103" y="949515"/>
                            </a:lnTo>
                            <a:lnTo>
                              <a:pt x="3908336" y="942441"/>
                            </a:lnTo>
                            <a:lnTo>
                              <a:pt x="3864114" y="940638"/>
                            </a:lnTo>
                            <a:lnTo>
                              <a:pt x="3820464" y="943838"/>
                            </a:lnTo>
                            <a:lnTo>
                              <a:pt x="3768052" y="955179"/>
                            </a:lnTo>
                            <a:lnTo>
                              <a:pt x="3719131" y="975233"/>
                            </a:lnTo>
                            <a:lnTo>
                              <a:pt x="3673602" y="1003706"/>
                            </a:lnTo>
                            <a:lnTo>
                              <a:pt x="3631349" y="1040358"/>
                            </a:lnTo>
                            <a:lnTo>
                              <a:pt x="3603244" y="1071626"/>
                            </a:lnTo>
                            <a:lnTo>
                              <a:pt x="3580600" y="1103947"/>
                            </a:lnTo>
                            <a:lnTo>
                              <a:pt x="3552482" y="1172032"/>
                            </a:lnTo>
                            <a:lnTo>
                              <a:pt x="3545040" y="1243152"/>
                            </a:lnTo>
                            <a:lnTo>
                              <a:pt x="3544951" y="1245323"/>
                            </a:lnTo>
                            <a:lnTo>
                              <a:pt x="3544874" y="1247038"/>
                            </a:lnTo>
                            <a:lnTo>
                              <a:pt x="3547745" y="1287792"/>
                            </a:lnTo>
                            <a:lnTo>
                              <a:pt x="3555225" y="1330769"/>
                            </a:lnTo>
                            <a:lnTo>
                              <a:pt x="3463925" y="1239469"/>
                            </a:lnTo>
                            <a:lnTo>
                              <a:pt x="3366325" y="1337068"/>
                            </a:lnTo>
                            <a:lnTo>
                              <a:pt x="4337977" y="2308720"/>
                            </a:lnTo>
                            <a:lnTo>
                              <a:pt x="4445127" y="2201570"/>
                            </a:lnTo>
                            <a:lnTo>
                              <a:pt x="4103205" y="1859648"/>
                            </a:lnTo>
                            <a:lnTo>
                              <a:pt x="4136771" y="1863585"/>
                            </a:lnTo>
                            <a:lnTo>
                              <a:pt x="4169613" y="1863585"/>
                            </a:lnTo>
                            <a:lnTo>
                              <a:pt x="4203090" y="1859978"/>
                            </a:lnTo>
                            <a:lnTo>
                              <a:pt x="4269549" y="1842223"/>
                            </a:lnTo>
                            <a:lnTo>
                              <a:pt x="4330141" y="1806829"/>
                            </a:lnTo>
                            <a:lnTo>
                              <a:pt x="4386338" y="1748967"/>
                            </a:lnTo>
                            <a:lnTo>
                              <a:pt x="4391228" y="1743265"/>
                            </a:lnTo>
                            <a:lnTo>
                              <a:pt x="4418088" y="1699310"/>
                            </a:lnTo>
                            <a:lnTo>
                              <a:pt x="4438205" y="1650326"/>
                            </a:lnTo>
                            <a:lnTo>
                              <a:pt x="4451350" y="1596148"/>
                            </a:lnTo>
                            <a:lnTo>
                              <a:pt x="4456442" y="1550949"/>
                            </a:lnTo>
                            <a:close/>
                          </a:path>
                          <a:path w="5420995" h="5139055">
                            <a:moveTo>
                              <a:pt x="4851311" y="1256969"/>
                            </a:moveTo>
                            <a:lnTo>
                              <a:pt x="3881678" y="287337"/>
                            </a:lnTo>
                            <a:lnTo>
                              <a:pt x="3774529" y="394487"/>
                            </a:lnTo>
                            <a:lnTo>
                              <a:pt x="4744161" y="1364119"/>
                            </a:lnTo>
                            <a:lnTo>
                              <a:pt x="4851311" y="1256969"/>
                            </a:lnTo>
                            <a:close/>
                          </a:path>
                          <a:path w="5420995" h="5139055">
                            <a:moveTo>
                              <a:pt x="5420880" y="557491"/>
                            </a:moveTo>
                            <a:lnTo>
                              <a:pt x="5416956" y="513956"/>
                            </a:lnTo>
                            <a:lnTo>
                              <a:pt x="5416943" y="513715"/>
                            </a:lnTo>
                            <a:lnTo>
                              <a:pt x="5408003" y="469722"/>
                            </a:lnTo>
                            <a:lnTo>
                              <a:pt x="5393918" y="425526"/>
                            </a:lnTo>
                            <a:lnTo>
                              <a:pt x="5374525" y="381177"/>
                            </a:lnTo>
                            <a:lnTo>
                              <a:pt x="5349672" y="336664"/>
                            </a:lnTo>
                            <a:lnTo>
                              <a:pt x="5223776" y="432168"/>
                            </a:lnTo>
                            <a:lnTo>
                              <a:pt x="5245811" y="480339"/>
                            </a:lnTo>
                            <a:lnTo>
                              <a:pt x="5260225" y="525665"/>
                            </a:lnTo>
                            <a:lnTo>
                              <a:pt x="5267350" y="568198"/>
                            </a:lnTo>
                            <a:lnTo>
                              <a:pt x="5267426" y="591337"/>
                            </a:lnTo>
                            <a:lnTo>
                              <a:pt x="5267477" y="607974"/>
                            </a:lnTo>
                            <a:lnTo>
                              <a:pt x="5260873" y="645134"/>
                            </a:lnTo>
                            <a:lnTo>
                              <a:pt x="5227650" y="712508"/>
                            </a:lnTo>
                            <a:lnTo>
                              <a:pt x="5201348" y="742988"/>
                            </a:lnTo>
                            <a:lnTo>
                              <a:pt x="5159451" y="777290"/>
                            </a:lnTo>
                            <a:lnTo>
                              <a:pt x="5113185" y="800608"/>
                            </a:lnTo>
                            <a:lnTo>
                              <a:pt x="5062588" y="812761"/>
                            </a:lnTo>
                            <a:lnTo>
                              <a:pt x="5007661" y="813523"/>
                            </a:lnTo>
                            <a:lnTo>
                              <a:pt x="4961750" y="805700"/>
                            </a:lnTo>
                            <a:lnTo>
                              <a:pt x="4915179" y="790117"/>
                            </a:lnTo>
                            <a:lnTo>
                              <a:pt x="4867961" y="766610"/>
                            </a:lnTo>
                            <a:lnTo>
                              <a:pt x="4820069" y="735012"/>
                            </a:lnTo>
                            <a:lnTo>
                              <a:pt x="4771517" y="695159"/>
                            </a:lnTo>
                            <a:lnTo>
                              <a:pt x="4875339" y="591337"/>
                            </a:lnTo>
                            <a:lnTo>
                              <a:pt x="5242801" y="223875"/>
                            </a:lnTo>
                            <a:lnTo>
                              <a:pt x="5211623" y="191528"/>
                            </a:lnTo>
                            <a:lnTo>
                              <a:pt x="5168189" y="150660"/>
                            </a:lnTo>
                            <a:lnTo>
                              <a:pt x="5124640" y="114769"/>
                            </a:lnTo>
                            <a:lnTo>
                              <a:pt x="5080990" y="83832"/>
                            </a:lnTo>
                            <a:lnTo>
                              <a:pt x="5037239" y="57797"/>
                            </a:lnTo>
                            <a:lnTo>
                              <a:pt x="5032489" y="55511"/>
                            </a:lnTo>
                            <a:lnTo>
                              <a:pt x="5032489" y="238417"/>
                            </a:lnTo>
                            <a:lnTo>
                              <a:pt x="4679556" y="591337"/>
                            </a:lnTo>
                            <a:lnTo>
                              <a:pt x="4648162" y="552018"/>
                            </a:lnTo>
                            <a:lnTo>
                              <a:pt x="4623460" y="512102"/>
                            </a:lnTo>
                            <a:lnTo>
                              <a:pt x="4605363" y="471563"/>
                            </a:lnTo>
                            <a:lnTo>
                              <a:pt x="4593806" y="430415"/>
                            </a:lnTo>
                            <a:lnTo>
                              <a:pt x="4588688" y="388620"/>
                            </a:lnTo>
                            <a:lnTo>
                              <a:pt x="4590923" y="338213"/>
                            </a:lnTo>
                            <a:lnTo>
                              <a:pt x="4603216" y="291617"/>
                            </a:lnTo>
                            <a:lnTo>
                              <a:pt x="4625467" y="248843"/>
                            </a:lnTo>
                            <a:lnTo>
                              <a:pt x="4657572" y="209918"/>
                            </a:lnTo>
                            <a:lnTo>
                              <a:pt x="4700752" y="175310"/>
                            </a:lnTo>
                            <a:lnTo>
                              <a:pt x="4748847" y="152933"/>
                            </a:lnTo>
                            <a:lnTo>
                              <a:pt x="4801679" y="143078"/>
                            </a:lnTo>
                            <a:lnTo>
                              <a:pt x="4859058" y="146024"/>
                            </a:lnTo>
                            <a:lnTo>
                              <a:pt x="4899037" y="156298"/>
                            </a:lnTo>
                            <a:lnTo>
                              <a:pt x="4941328" y="174967"/>
                            </a:lnTo>
                            <a:lnTo>
                              <a:pt x="4985842" y="202272"/>
                            </a:lnTo>
                            <a:lnTo>
                              <a:pt x="5032489" y="238417"/>
                            </a:lnTo>
                            <a:lnTo>
                              <a:pt x="5032489" y="55511"/>
                            </a:lnTo>
                            <a:lnTo>
                              <a:pt x="4993411" y="36639"/>
                            </a:lnTo>
                            <a:lnTo>
                              <a:pt x="4949495" y="20307"/>
                            </a:lnTo>
                            <a:lnTo>
                              <a:pt x="4905502" y="8763"/>
                            </a:lnTo>
                            <a:lnTo>
                              <a:pt x="4861445" y="1981"/>
                            </a:lnTo>
                            <a:lnTo>
                              <a:pt x="4812081" y="0"/>
                            </a:lnTo>
                            <a:lnTo>
                              <a:pt x="4764760" y="4089"/>
                            </a:lnTo>
                            <a:lnTo>
                              <a:pt x="4719472" y="14185"/>
                            </a:lnTo>
                            <a:lnTo>
                              <a:pt x="4676216" y="30226"/>
                            </a:lnTo>
                            <a:lnTo>
                              <a:pt x="4634966" y="52120"/>
                            </a:lnTo>
                            <a:lnTo>
                              <a:pt x="4595749" y="79794"/>
                            </a:lnTo>
                            <a:lnTo>
                              <a:pt x="4558525" y="113182"/>
                            </a:lnTo>
                            <a:lnTo>
                              <a:pt x="4523981" y="151650"/>
                            </a:lnTo>
                            <a:lnTo>
                              <a:pt x="4495343" y="192062"/>
                            </a:lnTo>
                            <a:lnTo>
                              <a:pt x="4472711" y="234467"/>
                            </a:lnTo>
                            <a:lnTo>
                              <a:pt x="4456112" y="278853"/>
                            </a:lnTo>
                            <a:lnTo>
                              <a:pt x="4445647" y="325247"/>
                            </a:lnTo>
                            <a:lnTo>
                              <a:pt x="4441368" y="373672"/>
                            </a:lnTo>
                            <a:lnTo>
                              <a:pt x="4443336" y="424141"/>
                            </a:lnTo>
                            <a:lnTo>
                              <a:pt x="4450207" y="469099"/>
                            </a:lnTo>
                            <a:lnTo>
                              <a:pt x="4461827" y="513715"/>
                            </a:lnTo>
                            <a:lnTo>
                              <a:pt x="4478452" y="558723"/>
                            </a:lnTo>
                            <a:lnTo>
                              <a:pt x="4499940" y="603402"/>
                            </a:lnTo>
                            <a:lnTo>
                              <a:pt x="4526419" y="648004"/>
                            </a:lnTo>
                            <a:lnTo>
                              <a:pt x="4557954" y="692531"/>
                            </a:lnTo>
                            <a:lnTo>
                              <a:pt x="4594580" y="736993"/>
                            </a:lnTo>
                            <a:lnTo>
                              <a:pt x="4636363" y="781405"/>
                            </a:lnTo>
                            <a:lnTo>
                              <a:pt x="4679353" y="821791"/>
                            </a:lnTo>
                            <a:lnTo>
                              <a:pt x="4722495" y="857110"/>
                            </a:lnTo>
                            <a:lnTo>
                              <a:pt x="4765764" y="887437"/>
                            </a:lnTo>
                            <a:lnTo>
                              <a:pt x="4809147" y="912812"/>
                            </a:lnTo>
                            <a:lnTo>
                              <a:pt x="4852657" y="933284"/>
                            </a:lnTo>
                            <a:lnTo>
                              <a:pt x="4896269" y="948893"/>
                            </a:lnTo>
                            <a:lnTo>
                              <a:pt x="4939982" y="959713"/>
                            </a:lnTo>
                            <a:lnTo>
                              <a:pt x="4983785" y="965758"/>
                            </a:lnTo>
                            <a:lnTo>
                              <a:pt x="5033403" y="967016"/>
                            </a:lnTo>
                            <a:lnTo>
                              <a:pt x="5081486" y="961834"/>
                            </a:lnTo>
                            <a:lnTo>
                              <a:pt x="5128031" y="950277"/>
                            </a:lnTo>
                            <a:lnTo>
                              <a:pt x="5173015" y="932408"/>
                            </a:lnTo>
                            <a:lnTo>
                              <a:pt x="5216461" y="908278"/>
                            </a:lnTo>
                            <a:lnTo>
                              <a:pt x="5258333" y="877938"/>
                            </a:lnTo>
                            <a:lnTo>
                              <a:pt x="5298656" y="841451"/>
                            </a:lnTo>
                            <a:lnTo>
                              <a:pt x="5324145" y="813523"/>
                            </a:lnTo>
                            <a:lnTo>
                              <a:pt x="5332615" y="804252"/>
                            </a:lnTo>
                            <a:lnTo>
                              <a:pt x="5361229" y="765860"/>
                            </a:lnTo>
                            <a:lnTo>
                              <a:pt x="5384368" y="726313"/>
                            </a:lnTo>
                            <a:lnTo>
                              <a:pt x="5401945" y="685647"/>
                            </a:lnTo>
                            <a:lnTo>
                              <a:pt x="5413857" y="643877"/>
                            </a:lnTo>
                            <a:lnTo>
                              <a:pt x="5419991" y="601027"/>
                            </a:lnTo>
                            <a:lnTo>
                              <a:pt x="5420855" y="558723"/>
                            </a:lnTo>
                            <a:lnTo>
                              <a:pt x="5420880" y="557491"/>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1CC22846" id="Graphic 8" o:spid="_x0000_s1026" style="position:absolute;margin-left:0;margin-top:0;width:426.85pt;height:404.65pt;z-index:-251648000;visibility:visible;mso-wrap-style:square;mso-wrap-distance-left:9pt;mso-wrap-distance-top:0;mso-wrap-distance-right:9pt;mso-wrap-distance-bottom:0;mso-position-horizontal:center;mso-position-horizontal-relative:margin;mso-position-vertical:center;mso-position-vertical-relative:margin;v-text-anchor:top" coordsize="5420995,513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bPjexUAAEZZAAAOAAAAZHJzL2Uyb0RvYy54bWysnG9vHMcNxt8X6Hc46H2jnb+7a8QOigQp&#10;ChRtgKTo67N8sgVIOvXuYjvfvj/OcE5qApFKYASwzjFvxOFwyIcPufv1N5/vbjcfd4fjzf7+9UX4&#10;arrY7O6v9u9u7t+/vvj3T9//ZbnYHE/b+3fb2/397vXFL7vjxTdv/vynrz89vNrF/Yf97bvdYcMi&#10;98dXnx5eX3w4nR5eXV4erz7s7rbHr/YPu3v+8Xp/uNue+Ovh/eW7w/YTq9/dXsZpqpef9od3D4f9&#10;1e545P9+1//x4k1b//p6d3X61/X1cXfa3L6+QLdT+/PQ/nwrf16++Xr76v1h+/Dh5krV2P4BLe62&#10;N/f80vNS321P283Ph5vfLHV3c3XYH/fXp6+u9neX++vrm6td2wO7CdOvdvPjh+3Dru0F4xwfzmY6&#10;frllr/758ceHHw6Y4dPD8dWRj7KLz9eHO/mJfpvPzVi/nI21+3zaXPE/S47TupaLzRX/VkJap1LE&#10;nJePX7/6+Xj6227fltp+/Mfx1K39bnzafhifrj7fj48HzkxO67ad1uliw2kdLjac1tt+Wg/bk3xP&#10;9JOPm09PdPnwqIr8+93+4+6nfZM8yUZCjVPN88UGlXNe5pqyqvwoeXv/f98oU40FJ5ZvpDnFMus3&#10;htz4+dB+wzpPc8xdfJ2WeQ2meM1TrSpe5mVOtngIMcWk2kxrDaWay4dpWjN7FO3TusRU7PVLrEtZ&#10;1Tw1r9FePsZ1wR7NNqHOa7LF51yCGj9VfhWfu78ME46f3ZQ1TbNaPpW0xLndVtxriI2fXZzbLWcU&#10;6joFW4+1rjXFJo7fLjUvph7PO81Q4Op2f9z1rYhH/hHPjHGpZex2iWGOUZV6zjNjTHWqqW0jLZz0&#10;ZNsnhpTXOXR5XG2abSuFeUGk+1qapyXN466MbY+f3f7iAHPpZk240eTclFDLsmD65ptlKYlrY7lD&#10;QDwFXR9Pdu9KqXOedP2Qyro6x5zTmhe1T6xp5XeZ+uDNZe3en1LAPrb9Q17qkvrlSnkhea3O+us6&#10;EQ+6fVLNxbNPCFxHlV/L6tyCUMJaln5rUo1L8M63xCWiQ9OnEki98y1TTLmqfMsWzn6JrhrbZLdi&#10;K9v+eVrP+qS6Bju24QKcktqnhiQhwFwf86zjfPG2XD158gM69PMqK4dtr48DcOfVPmvCvLZ8IN1G&#10;9Z+Z2zM5+uRK/NTzmiUNOPYpdcIJuj58SGGk83HPx0+972XmfPV+LbUuqxNPyprXaeSiWsPi+HOd&#10;I7eq6ZNTyFNx7lddyxS6PjmHFL3zWmKeVf8cF7zDseeMN6j+GUciHtnnNaeWz5s/rHyePXl8chn2&#10;zxMByF5/KbWe4/8812DbM4appKrrr6yfbXvGUHAx9c8V6zhY4/kMNvzmS6TJNYYsoFMATVjqPI9L&#10;9myaXLjoXJX+jRqTk/YIhNOEKbt8xKttt4iAyDTC6AT28DDTnKYcNW1PRBhCnhWGIoGNg+v6TBH8&#10;6RwzoTOlLh9Xcni13QhwS1gZ8jF6bvpUnngdJwc9iXwZYQUMh3b2fgn857SdJiCos1/C0DTCYsoz&#10;INNZv+R5UX9IJBnnWkayBsG52597j3M460/pHHZzXhfvmmXCKNCk+Rvqx9nxN7JeWDVtl2lZgp0m&#10;cfhZYH9bvwROwLEPiQ6wN+SnyfPPKD6vYQWIAwi07RNLIC/pfvPKBXDkE8h2yIccnLQUY1gFGrb9&#10;glnLuSodYWj87GlM5KcBvJMPUyJfyKSuvn5KqxOmBaYvi6btCEhxYBw3MBDM+/rcL66zY5+1zlqE&#10;4angVs8fiA5R/SdIovTkqdMGrJeSk++a8QoiYB3xdioELOf+cqJ1GvEtxOzAmphjnVWe+FYp4219&#10;MjFnwI4JkiU7+6Xg54Z1++MYoC57/QIIIjU2f5iIFNm5v6VUatkuT7KgMHHWX3IcMDqQtx0Y9Efi&#10;8++K/xkgTKEv+yVZUPM7+gM8qbJVvnJgTnwgImMilU/U5876qYJzx/qT3ADbnhLOU7d/BD9x2Wz5&#10;CMui8ZbTokpy/JmMWIf+fBWSzF4/QHIo3uBXSWXoyOcypX5/kacMcPSZiP9gknZeFWNFJ39xW5bz&#10;fksGZNr6kCESGKOvP/NVOz5wQJkgpedLQHHyRVjxfuWk4sxlJhdb8Scs1CKaryM0B9HRkS8Jh+j6&#10;LJGS2FsfRKb5MS7Eaq/sXIRTU/sjL7nA1p/CWhlE0kVenPwSZklfPT+i/Tw7+ApaR6J+3y/ZF3bT&#10;1gdAmLnjPb4RSZ37LuufaZ1pmaisnPXXcC47SS7UhbY8rBTFVNdHqDmvDFvklDSey930aJGllHXE&#10;58htnJ3zIgfhQapPoQa17wusArV194cEGoBTtvdLSiEjqf3nDHxy5IlS1Aj9vCB2nPzO/Spl4Fup&#10;fDz7cFkmLSMjJIfQy6Y/r3MOimeopii6bf3hxSSrNP3hRKfVsb8UIIR0lQetO/4Zgcy4UJeXkt7D&#10;/yGu8Doqz3YdGhHqdgrk6BYPX5IfhQhcRr5bSHd2/IzAH6Kg7jdQuznyiepI69PYWAvH/sDDrCx9&#10;FMZ1dfIRPFHR+0K8grO04y09A5jHEX8gLZymAfsNAIi2XyoBoou3Pohz0L7U15NXL8MxUfH09bmP&#10;wHvTn6FFUGHwA3ARTvyPsLKPtDXhzatfpOQdeBXOpXj6EA7rqI+gyTK5zLqPRNgC+d/3S6AQbODK&#10;n+ujF9RTNLTWZdSzFAAe3wLpKJi8xasspYzjzyHg0FoPwplWh4bmvHKiZm/rwy0UsLS5XykHh/8I&#10;fnPyC/Wg9C76+gAbmFZ7feAAvKPKwyu79zdM5xZepbx28W2BddD9VvCG5/8UjFHxD+gQOsHxfzxM&#10;zrTZE6BL8W/vF05A2qxdHpbV49MK8fZsT5qvHv4sMyWsrk9pNXv6oDFt1K4P2vAXW38ASR1tiZfw&#10;J2i8ggG6v9GK9PIR7ccZmzR5kC4UlqMPrO/grzJkgec/FQpw1O+J7q6Db4VvHPwhmQB079wXbnvW&#10;fJpI8PAdtv6SHke9jOMVrz6auePDPwntXtsjUj1CeHV7QqZRfTr6APE036E/bVHH/gtdpxE/yaxs&#10;316fCzhr/QJf6u/3WYZ78FZfgEYXjmYZRQNdw0RA7UHxORo94WqAz2ZWah6cfHxjqDV+dlpNOHFy&#10;e5enkyPftcIuLsdJ9bQRuG98wZbnqKhmdX0ISAeG0l0GOOn6NOeY0rDXl14qriPXUjrP/NWRx+20&#10;W4g8oNpbPzA/M9bndzm0HbMQdC6GfQJEgaMP/Z1CKd70ryBwD3ZTCXLZx3kVfp+5X6B/K13a+tRX&#10;0dE/rsLc6n5nSAsvrJOUCFxdn5mCzIMFErWAqk0fULQbhrgBkkq7PJ15Dwax/rj2ADrpvTn2EYfr&#10;aQlQDKS2/QGoDThRfSgpF4+mB0QwYtH1X8kIXpuHsCU+0/bLxplYsPXH4DRshzwfHX8QIDPuIwwe&#10;nLe9fl0Be2O/a1y8MA1qBf43fSBxaaI59q8Q6UpDUyLCStnxKhYONYz1Qfge7MMZRhoD4gsHae+X&#10;IvtM21H1M/7kyMPMKwylQ0Gr2lufJs+g4UgzQmFb8ZZCOZWzPIwKv8uRB1t1f4tSZji0hWRqmjv9&#10;vADd9GTs9aGVmbfo8pQ9Hq0go2xnWgFrRihRS/8kzW+loflM+LHtmWhKjG48sYsM7ugPMCcJdf1x&#10;VaahTH2AKfSR1N9Qjfa9Iy8stNIWGV/15FGezmLXh6MgOdnrgyo5AJWnBvL8mcaLQB+JJ3IW4huW&#10;/YmFuI2W/dK59/yfvpdM/LX1qbBmr6ytMOE6/UFJRgb27EkviDvV1ue2C0Vi6i/DSTpNQ0np0pTQ&#10;hgj1/BWBJ1KSmesL4lGaA/nV1Z/BBAZGVX9qGrCWub40PbQNyVgNYMLRZ52lO6L2lxrXPl/wIdNq&#10;qg9VKtnP1EcKQbjwvr608J37BYUixO/Yb2L39vrQfGeaPmBRxz7EhCUwc9n8YeIyO2UkwRyaSf1Z&#10;ZnWc6UVYOJioka+ZRXT1kYmnkR8xldPmh+LAHfp9oYRndMqOP+gjqLztVy4vVZljT9L1wJ/MOnpt&#10;S5ndHWUtQxM4kOMPoMNxf2nJUV7Y/gzr2DC2nBfXFw7AkwcS6n1HPntjCjLYAsjo9gHOwMrZ9iFD&#10;S47o+lTaol79Im179YcFZ/L8GZ5ORiXa+rSpKE5sfSAFRxtPoq20wK34AACgZNP7xYTS4rTlnq8g&#10;Rx34BcrUTPdRgHPbNNNoDBDqJp4rU+UboD39hiBYO6z/Sp6Jd9tMGW5NJj6aRtSrgU6yZVbIMuhN&#10;LWNyoHHiyTPMpGwE44CgUjvMZWIQlELXJ+HhTphmRJUhZ5WnNefqQ5TjHvf1I7NbDrsjdDLRXOWZ&#10;HydkmPZJzFdo2guBpOd0txgEfZSn4qZOctYnzo2ySuZbHfZRBkEHrKS3Ts6xwwrtOCKbXkuYMym5&#10;zf0C+mhKd/sQpAFRtjxcC6Fa5XlY5HwDxjUbPzvtkslhoztEzQ9IcPwNkDvYO+SBsI6/wb1TR6o+&#10;DLo5bDTkMg46ynhQukfryIywTh/QSHNhFmEIsKH3nYQmd8eyP7hZSMquP31SkqYjz6SvEmVkHA7b&#10;tg/DdkxYaNks87NOtx97cL6aBqjnvXiFxnic+g/H5dJwcNE8+NH3m6XXa/snASFjxC4P4cQjTLZ9&#10;eHqJ/qvKU4d5tBfyTAgMeQLEiOjDj8dPpREprKUD1uIt+Vsgo3m+1HWFNbu8FPUOrGE2Y0z3EH9A&#10;0Y59ZpqROo1F2wpz2fGBGwL7o/rwBZkUMPWnbKAF0PUn0oETbXl4E9Cnyi88OOTAFAo76TA0+8AR&#10;kJ7s9Vd6K4MWZDAaZObIA52VtqCzQhlv259pP677sE9iN7Y9iYCkIPUfWBd6+aY+knJHd45OCcjS&#10;vr+ZCC5UafcftHf8mStFXav6cNmz0/1DGBtqPBTG23noAw6Rqmrkd+aWnbJK8teYrhWC+fEBx3Gv&#10;xk/NF63S1PzCbMzs0GrcD6pItQ+AHTxk2/935+sn+f0leIDpgGnkR4bnwLC2PhEnUJqJ3wQjZMd/&#10;ghXDKLpfshGFqr0+OuTz+mze6Z7JrN14hJKN8FSGgwcm8LDiJSgLD16Rfhe20NwZfor7aGpPG0hU&#10;7uIy2mBfFpIvlHV3Zq6BTJWZsY0nLQmBujquaR8VHD5dgiFObeKIN868ezIxlLE4W5mZKlkPVh5b&#10;9MpHAn0dfkYI9e4JT5fJ45Y9jsixOnQyi9OhGnG/9dds9Xlyrz7GZYK07ceJGR2ZLG1xTbzYedhJ&#10;YD9qd3m4Ey8OIi/+MuTdOkHkZTJB4yxTnc7pUrGf6RNafxBMjn3YsD68BDXg4wyZSR3yjMx5U464&#10;PYlIcRvMGjDa1IfABOPQLyIpYHHjCFFkPFXRQpbT/iLPwVgMOoH+pjMVD+qk9NPzAhN7U6/yWPWg&#10;z2UewpXHw844XpqbzpQdeY5nOfW+MPDute+wp4wqdv/hKsCIOPaXIQLN0y+pi4TRIzc3/2xDUnYo&#10;JPbRQVF5IWpoJVmxUHiB83nBXHtTWOIO5zqf42Uu2Fn/OeZk5P8vQc8wTjg4fcoSPGQcwnP0TKKR&#10;Prrw3GKZw7esRDUFQupewZ0kYpjijFXhp+oUEHBM3tnyz+r/BY0kTxQxcNo8CcLisQ/wnI2K3DUd&#10;kMG+8tGyURPXQQvEqWgdcWayNcUT5B5fMzC2PH52fCiz8cxnN+0BHl7XkpEADqyHISG+HLaLSgeC&#10;omcliagOPJEu3wDPEE3BiblkPAi67g5wXowH2JYBao+UwR7oJ3nikOB6rjI2Z19ILEdl3bESj+Z7&#10;nt/ENV/QWmaG2lOGnNKBG40zoIcjzgSf6i6EglPk8wwLK3YnYBMy3Wl6JAB7tLJmCkZnoJk+7vm5&#10;fFxTqkdz9fY+lq4MHRuvbwohByPTnQC2FqBnro4/0h3op8oIBgyUIw5hCdKUNMFzGDi8LS6PR6oy&#10;aEXp4ojLG450dXzNqe1BSKJNU4YIImWOZUiiKTMAffUXeSS15Wh4UfI6hTSkDVyrEkPwok6dy+wC&#10;j410ZaS7ykC2pTvYiNJA4SmM6jnxjOg1fmoUI+ZBRDbLUEc42JdsLI/kNmmep3EaIZK74Vm7NHWH&#10;XQM9lcaIUptZ+6TnRi3z4qiBTRrDLe5IrJZ+mr26vKBDQxg9UuobW1xmKPqRZlzNoX4pg88TXNAG&#10;MCv26gzZydCQ6A5M4MEeRxzaSP0LYCccp6O7JIy2Og8gcMkdceZXxkMumdfUeKsXWpA9j8lLsTy7&#10;E1bGI7VEGxcrgleZ9mq6c5HkYTVzq9xS3KaLN77GEYf/HIOXeIPXAONtAdwPVaaSDOzVGfuDcO/i&#10;gB+vHQEZAvpv4jTCvGfhf+dteirOY+HOVaXRxytTeuaQas+JpkL9jfkZah/HvzC5DDKLs8scq21D&#10;Zn3A/92GK28osk8fmlPfYuTcIHkUV2+/0FD2stAlY5yIusvpgsiowLhtdK+cUR9KbxxDgxwEtqM2&#10;XRgcqVmD2OzxrbxTawDShjOcEAc+EAvLuZBLBSOZxubE4Rz1ZGBbndWx4HgUkcgrAcZenQE9fVKB&#10;J1l5ysQRl255v5lQE14nDOZW3jfTdGecQ2C4rQwlt3J9UH1Se9viuLeOq1FmEBMdcSZctK31giKG&#10;6UM6Bf36cMBka2d1WjCKFuDZvDcMsDK1Y/cwEiqsrL26DH7rZFiFQ/I6HgKOtR7E7DLTYRqSIfeR&#10;dOXJXWeMVQADo1XtVOUtcs7UGQ4ZR9SChubRKlsZqgaiRl8d+s4p37EdHabukdApoHV7dW6qPM0l&#10;l08eAXJaX9LchjXq4mRIz5AUsjx92sV5b5sHGBgem7XxK5N2Dn9LasGvut1Jct4bCKm45HVwXRlc&#10;36vXZPhtkNVcLK+slvFo4FY3JKM/do4GqvNIfg96MPqEGvOYCKew/upi0h3xxOUtZ32r4F0pDC1/&#10;hzkWoab7C+o1Khg6QCrOe5Wcdp0MHfIAalsdX+bxYkcZkJ/GSEbSoPRtcYZxuNxtdXnm3+HkYW54&#10;jqD7O41SSG1ndekk92Ni3hMvcMTBATpg9oIY+SxNNSqp3/CFvIjz/CZWPl89edfrcX978+77m9tb&#10;eRPm8fD+7be3h83HLS91/XaS/9qbcre3Dx+2/f9S2p7nnFS8vUf2yTqXj6+nlU9v9+9++eGw+cSL&#10;e19fHP/78/awu9jc/v2eN+NSz5zGh8P48HZ8OJxuv923dwG3t3QejqefPv9ne3jYPPDx9cWJt9v+&#10;cz/eu7t9Nd5aK5s9y8o37/d//fm0v76RV9o23bpG+hde1ts2oC8WlrcBP/17k3p8/fGb/wEAAP//&#10;AwBQSwMEFAAGAAgAAAAhACC6q13bAAAABQEAAA8AAABkcnMvZG93bnJldi54bWxMj0FPwzAMhe9I&#10;/IfISNxYwibGKE0nNAkGhx4Y/IC0MW1F41SNtxV+PYbLuFjPetZ7n/P1FHp1wDF1kSxczwwopDr6&#10;jhoL72+PVytQiR1510dCC1+YYF2cn+Uu8/FIr3jYcaMkhFLmLLTMQ6Z1qlsMLs3igCTeRxyDY1nH&#10;RvvRHSU89HpuzFIH15E0tG7ATYv1524fLPgt8vO3r0y55O1L6cv5JlVP1l5eTA/3oBgnPh3DL76g&#10;QyFMVdyTT6q3II/w3xRvdbO4BVWJMHcL0EWu/9MXPwAAAP//AwBQSwECLQAUAAYACAAAACEAtoM4&#10;kv4AAADhAQAAEwAAAAAAAAAAAAAAAAAAAAAAW0NvbnRlbnRfVHlwZXNdLnhtbFBLAQItABQABgAI&#10;AAAAIQA4/SH/1gAAAJQBAAALAAAAAAAAAAAAAAAAAC8BAABfcmVscy8ucmVsc1BLAQItABQABgAI&#10;AAAAIQBC8bPjexUAAEZZAAAOAAAAAAAAAAAAAAAAAC4CAABkcnMvZTJvRG9jLnhtbFBLAQItABQA&#10;BgAIAAAAIQAguqtd2wAAAAUBAAAPAAAAAAAAAAAAAAAAANUXAABkcnMvZG93bnJldi54bWxQSwUG&#10;AAAAAAQABADzAAAA3RgAAAAA&#10;" path="m1620647,4487634l1506258,4373257,970724,4908791,640664,4578731r482574,-482575l1009434,3982351,526859,4464926,229857,4167936,745147,3652647,630758,3538270,,4169016r969632,969632l1620647,4487634xem2286558,3821722r-50495,-11722l2134971,3787076r-354203,-78702l1679752,3685057r-20904,-99733l1588312,3235731r-20904,-99733l1439481,3263912r12116,54458l1486839,3482009r12192,54445l1511985,3595916r7595,32258l1528254,3662057r-25908,-7848l1473238,3645839r-32284,-8928l1353185,3613632r-157188,-40170l1143711,3559683r-133846,133845l1109929,3716502r350825,77839l1560817,3817315r11531,49581l1594904,3966184r77279,347866l1695018,4413262r129730,-129730l1799704,4185158r-60973,-246380l1713687,3840391r142976,37223l2105367,3940340r49658,12916l2286558,3821722xem2921495,3186773r-58293,-24397l2810014,3128962r-46634,-38836l2730423,3059938r-39370,-37364l2645333,2978061r-55410,-55283l2589923,3232048r-406,38405l2583408,3309264r-11379,38481l2554782,3383978r-22847,34023l2503754,3449840r-31356,27432l2409190,3508819r-31839,3886l2346083,3510038r-55956,-23241l2251075,3449993r-21070,-35878l2219731,3374555r-673,-20346l2221484,3333991r15405,-42837l2271776,3232645r24981,-36246l2333320,3144139r31432,-48019l2390902,3052254r20701,-39852l2426703,2976448r43701,43701l2506091,3058109r28765,35433l2556827,3126359r27419,67691l2589923,3232048r,-309270l2446236,2779369r-11723,-11722l2397556,2731389r-31483,-29426l2319337,2663177r-57747,-31433l2204656,2615209r-28842,-1727l2145030,2616504r-67704,20117l2040890,2654566r-37529,24334l1964639,2709697r-39980,37338l1886635,2787967r-32702,41618l1826983,2871711r-127,178l1805724,2914891r-15139,42862l1781441,2999625r-2972,40844l1781848,3080283r9969,40335l1807387,3162058r21324,42558l1855927,3248279r120612,-88773l1951736,3115373r-16676,-41122l1926374,3036239r-839,-34823l1933067,2968434r41109,-70193l2007793,2860979r40526,-35610l2088807,2799778r40564,-15380l2170150,2779369r30836,4521l2267470,2819920r35510,31661l2333447,2883192r-17920,36715l2291511,2961436r-30060,46381l2225408,3059074r-41948,56147l2158174,3149511r-38862,56604l2092604,3256521r-18999,57912l2065870,3374326r-12,229l2066988,3405276r14161,62294l2110295,3528657r44006,54889l2190508,3615258r38024,24536l2268474,3657320r41960,10643l2354491,3671874r44742,-3683l2443276,3656012r43358,-20650l2529332,3606266r42062,-37554l2601112,3536111r17526,-23406l2626906,3501669r21856,-36322l2666682,3427120r13970,-41135l2691333,3340036r7074,-50813l2701556,3233509r27077,20993l2755735,3272345r27012,14732l2809570,3298698r65189,-65189l2921495,3186773xem3909885,2198395l3427742,1716265r-47599,-43523l3333458,1638274r-45822,-25540l3242678,1596072r-44133,-7874l3155797,1589252r-41592,9347l3073768,1616138r-39268,25603l2996400,1675307r-31027,35992l2941155,1750466r-17349,42304l2913392,1838223r-3429,48603l2913570,1938566r10694,54876l2885833,1976805r-38328,-9944l2809138,1963331r-38544,2616l2732036,1975688r-37363,17157l2658300,2017306r-35598,31699l2593810,2081758r-23254,34849l2553030,2153526r-11722,38951l2535161,2233091r-1600,40717l2536875,2314473r8624,40500l2446959,2256434r-95783,95796l3053613,3054667r107074,-107074l2796273,2583167r-44133,-46406l2715907,2493861r-28435,-39282l2666695,2419007r-21997,-67132l2642311,2318626r2959,-32893l2665018,2225891r37059,-49911l2732354,2150618r62712,-23127l2827451,2129891r69127,30252l2933789,2187371r38874,35484l3429038,2679242r107150,-107149l3128073,2163965r-39090,-42722l3058122,2079612r-22721,-40488l3020745,1999843r-6692,-38024l3015780,1917217r10947,-41516l3046768,1837359r28994,-35077l3115018,1772653r44234,-15520l3182277,1754797r22453,1295l3247593,1769364r49162,34201l3326993,1829854r33897,32550l3803383,2304897r106502,-106502xem4456442,1550949r-393,-45009l4456049,1504924r-6058,-46787l4438116,1410677r-17869,-48082l4401350,1322755r-21870,-39078l4354576,1245323r-28004,-37655l4310951,1189151r,368529l4302633,1608162r-19457,44641l4252823,1691500r-38036,29946l4171302,1740649r-48832,8318l4068407,1746275r-38494,-8712l3990136,1722374r-41046,-21756l3906799,1672247r-43510,-35090l3818585,1595285r-41961,-44996l3741305,1505940r-28778,-43675l3690213,1419250r-15989,-42342l3664483,1335252r-305,-4483l3660521,1277188r7048,-51257l3685590,1181430r28956,-37757l3751999,1114539r43535,-18555l3845039,1088212r55308,3226l3939400,1100772r40208,15659l4020909,1138453r42329,28435l4106532,1201775r44209,41377l4194238,1289494r36538,45034l4260380,1378242r22695,42392l4298912,1461706r8979,39738l4310951,1557680r,-368529l4261002,1134338r-40843,-38201l4177931,1061720r-43472,-30684l4089857,1004036r-45606,-23368l3998417,962164r-45314,-12649l3908336,942441r-44222,-1803l3820464,943838r-52412,11341l3719131,975233r-45529,28473l3631349,1040358r-28105,31268l3580600,1103947r-28118,68085l3545040,1243152r-89,2171l3544874,1247038r2871,40754l3555225,1330769r-91300,-91300l3366325,1337068r971652,971652l4445127,2201570,4103205,1859648r33566,3937l4169613,1863585r33477,-3607l4269549,1842223r60592,-35394l4386338,1748967r4890,-5702l4418088,1699310r20117,-48984l4451350,1596148r5092,-45199xem4851311,1256969l3881678,287337,3774529,394487r969632,969632l4851311,1256969xem5420880,557491r-3924,-43535l5416943,513715r-8940,-43993l5393918,425526r-19393,-44349l5349672,336664r-125896,95504l5245811,480339r14414,45326l5267350,568198r76,23139l5267477,607974r-6604,37160l5227650,712508r-26302,30480l5159451,777290r-46266,23318l5062588,812761r-54927,762l4961750,805700r-46571,-15583l4867961,766610r-47892,-31598l4771517,695159,4875339,591337,5242801,223875r-31178,-32347l5168189,150660r-43549,-35891l5080990,83832,5037239,57797r-4750,-2286l5032489,238417,4679556,591337r-31394,-39319l4623460,512102r-18097,-40539l4593806,430415r-5118,-41795l4590923,338213r12293,-46596l4625467,248843r32105,-38925l4700752,175310r48095,-22377l4801679,143078r57379,2946l4899037,156298r42291,18669l4985842,202272r46647,36145l5032489,55511,4993411,36639,4949495,20307,4905502,8763,4861445,1981,4812081,r-47321,4089l4719472,14185r-43256,16041l4634966,52120r-39217,27674l4558525,113182r-34544,38468l4495343,192062r-22632,42405l4456112,278853r-10465,46394l4441368,373672r1968,50469l4450207,469099r11620,44616l4478452,558723r21488,44679l4526419,648004r31535,44527l4594580,736993r41783,44412l4679353,821791r43142,35319l4765764,887437r43383,25375l4852657,933284r43612,15609l4939982,959713r43803,6045l5033403,967016r48083,-5182l5128031,950277r44984,-17869l5216461,908278r41872,-30340l5298656,841451r25489,-27928l5332615,804252r28614,-38392l5384368,726313r17577,-40666l5413857,643877r6134,-42850l5420855,558723r25,-1232xe" fillcolor="silver" stroked="f">
              <v:fill opacity="32896f"/>
              <v:path arrowok="t"/>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0F35DECF" w14:paraId="34375EE4" w14:textId="77777777" w:rsidTr="0F35DECF">
      <w:trPr>
        <w:trHeight w:val="300"/>
      </w:trPr>
      <w:tc>
        <w:tcPr>
          <w:tcW w:w="4320" w:type="dxa"/>
        </w:tcPr>
        <w:p w14:paraId="055F9325" w14:textId="14B5B9C9" w:rsidR="0F35DECF" w:rsidRDefault="004C4E94" w:rsidP="00500593">
          <w:pPr>
            <w:pStyle w:val="Header"/>
          </w:pPr>
          <w:r>
            <w:rPr>
              <w:noProof/>
            </w:rPr>
            <mc:AlternateContent>
              <mc:Choice Requires="wps">
                <w:drawing>
                  <wp:anchor distT="0" distB="0" distL="0" distR="0" simplePos="0" relativeHeight="251658240" behindDoc="0" locked="0" layoutInCell="1" allowOverlap="1" wp14:anchorId="1AA50B2B" wp14:editId="6784D026">
                    <wp:simplePos x="635" y="635"/>
                    <wp:positionH relativeFrom="page">
                      <wp:align>right</wp:align>
                    </wp:positionH>
                    <wp:positionV relativeFrom="page">
                      <wp:align>top</wp:align>
                    </wp:positionV>
                    <wp:extent cx="1855470" cy="357505"/>
                    <wp:effectExtent l="0" t="0" r="0" b="4445"/>
                    <wp:wrapNone/>
                    <wp:docPr id="816533430" name="Text Box 7" descr="Booz Allen Hamilt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55470" cy="357505"/>
                            </a:xfrm>
                            <a:prstGeom prst="rect">
                              <a:avLst/>
                            </a:prstGeom>
                            <a:noFill/>
                            <a:ln>
                              <a:noFill/>
                            </a:ln>
                          </wps:spPr>
                          <wps:txbx>
                            <w:txbxContent>
                              <w:p w14:paraId="0C89F305" w14:textId="233CBF77" w:rsidR="004C4E94" w:rsidRPr="004C4E94" w:rsidRDefault="004C4E94" w:rsidP="00500593">
                                <w:pPr>
                                  <w:rPr>
                                    <w:noProof/>
                                  </w:rPr>
                                </w:pPr>
                                <w:r w:rsidRPr="004C4E94">
                                  <w:rPr>
                                    <w:noProof/>
                                  </w:rPr>
                                  <w:t>Booz Allen Hamilton 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1AA50B2B" id="_x0000_t202" coordsize="21600,21600" o:spt="202" path="m,l,21600r21600,l21600,xe">
                    <v:stroke joinstyle="miter"/>
                    <v:path gradientshapeok="t" o:connecttype="rect"/>
                  </v:shapetype>
                  <v:shape id="Text Box 7" o:spid="_x0000_s1030" type="#_x0000_t202" alt="Booz Allen Hamilton Restricted" style="position:absolute;margin-left:94.9pt;margin-top:0;width:146.1pt;height:28.15pt;z-index:25164390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r/EwIAACIEAAAOAAAAZHJzL2Uyb0RvYy54bWysU01v2zAMvQ/YfxB0X+xk9doZcYqsRYYB&#10;QVsgHXpWZCk2IImCpMTOfv0oOU62rqdiF5kUaX689zS/7bUiB+F8C6ai00lOiTAc6tbsKvrzefXp&#10;hhIfmKmZAiMqehSe3i4+fph3thQzaEDVwhEsYnzZ2Yo2IdgyyzxvhGZ+AlYYDEpwmgV03S6rHeuw&#10;ulbZLM+/ZB242jrgwnu8vR+CdJHqSyl4eJTSi0BURXG2kE6Xzm08s8WclTvHbNPy0xjsHVNo1hps&#10;ei51zwIje9f+U0q33IEHGSYcdAZStlykHXCbaf5qm03DrEi7IDjenmHy/68sfzhs7JMjof8GPRIY&#10;AemsLz1exn166XT84qQE4wjh8Qyb6APh8aebori6xhDH2OfiusiLWCa7/G2dD98FaBKNijqkJaHF&#10;DmsfhtQxJTYzsGqVStQo89cF1ow32WXEaIV+25O2ruhsHH8L9RG3cjAQ7i1ftdh6zXx4Yg4ZxmlR&#10;teERD6mgqyicLEoacL/euo/5CDxGKelQMRU1KGlK1A+DhERxJWP6NS9y9FzyZsVVHr3tmGT2+g5Q&#10;jFN8F5YnMyYHNZrSgX5BUS9jNwwxw7FnRcNo3oVBv/gouFguUxKKybKwNhvLY+mIWQT0uX9hzp5Q&#10;D8jXA4yaYuUr8Ifc+Ke3y31AChIzEd8BzRPsKMTE7enRRKX/6aesy9Ne/AYAAP//AwBQSwMEFAAG&#10;AAgAAAAhALpdv5jdAAAABAEAAA8AAABkcnMvZG93bnJldi54bWxMj0FLw0AQhe+C/2EZwYvYjSmW&#10;NmZTRCjYgwerOXjbZKdJMDsbdrdp8u8dvdjLwOM93vsm3062FyP60DlS8LBIQCDVznTUKPj82N2v&#10;QYSoyejeESqYMcC2uL7KdWbcmd5xPMRGcAmFTCtoYxwyKUPdotVh4QYk9o7OWx1Z+kYar89cbnuZ&#10;JslKWt0RL7R6wJcW6+/DySooJ3/3ttvsX+fqqxvnZF8u18dSqdub6fkJRMQp/ofhF5/RoWCmyp3I&#10;BNEr4Efi32Uv3aQpiErB42oJssjlJXzxAwAA//8DAFBLAQItABQABgAIAAAAIQC2gziS/gAAAOEB&#10;AAATAAAAAAAAAAAAAAAAAAAAAABbQ29udGVudF9UeXBlc10ueG1sUEsBAi0AFAAGAAgAAAAhADj9&#10;If/WAAAAlAEAAAsAAAAAAAAAAAAAAAAALwEAAF9yZWxzLy5yZWxzUEsBAi0AFAAGAAgAAAAhAJFt&#10;qv8TAgAAIgQAAA4AAAAAAAAAAAAAAAAALgIAAGRycy9lMm9Eb2MueG1sUEsBAi0AFAAGAAgAAAAh&#10;ALpdv5jdAAAABAEAAA8AAAAAAAAAAAAAAAAAbQQAAGRycy9kb3ducmV2LnhtbFBLBQYAAAAABAAE&#10;APMAAAB3BQAAAAA=&#10;" filled="f" stroked="f">
                    <v:textbox style="mso-fit-shape-to-text:t" inset="0,15pt,20pt,0">
                      <w:txbxContent>
                        <w:p w14:paraId="0C89F305" w14:textId="233CBF77" w:rsidR="004C4E94" w:rsidRPr="004C4E94" w:rsidRDefault="004C4E94" w:rsidP="00500593">
                          <w:pPr>
                            <w:rPr>
                              <w:noProof/>
                            </w:rPr>
                          </w:pPr>
                          <w:r w:rsidRPr="004C4E94">
                            <w:rPr>
                              <w:noProof/>
                            </w:rPr>
                            <w:t>Booz Allen Hamilton Restricted</w:t>
                          </w:r>
                        </w:p>
                      </w:txbxContent>
                    </v:textbox>
                    <w10:wrap anchorx="page" anchory="page"/>
                  </v:shape>
                </w:pict>
              </mc:Fallback>
            </mc:AlternateContent>
          </w:r>
        </w:p>
      </w:tc>
      <w:tc>
        <w:tcPr>
          <w:tcW w:w="4320" w:type="dxa"/>
        </w:tcPr>
        <w:p w14:paraId="74119552" w14:textId="378ED4D9" w:rsidR="0F35DECF" w:rsidRDefault="0F35DECF" w:rsidP="00500593">
          <w:pPr>
            <w:pStyle w:val="Header"/>
          </w:pPr>
        </w:p>
      </w:tc>
      <w:tc>
        <w:tcPr>
          <w:tcW w:w="4320" w:type="dxa"/>
        </w:tcPr>
        <w:p w14:paraId="314D09BB" w14:textId="1F4AE390" w:rsidR="0F35DECF" w:rsidRDefault="0F35DECF" w:rsidP="00500593">
          <w:pPr>
            <w:pStyle w:val="Header"/>
          </w:pPr>
        </w:p>
      </w:tc>
    </w:tr>
  </w:tbl>
  <w:p w14:paraId="7619C02F" w14:textId="65B80132" w:rsidR="0F35DECF" w:rsidRDefault="0F35DECF" w:rsidP="005005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3B8AC" w14:textId="77777777" w:rsidR="00DD5794" w:rsidRDefault="00DD5794" w:rsidP="00473A9A">
    <w:pPr>
      <w:pStyle w:val="Header"/>
      <w:jc w:val="center"/>
    </w:pPr>
    <w:r>
      <w:rPr>
        <w:noProof/>
      </w:rPr>
      <mc:AlternateContent>
        <mc:Choice Requires="wps">
          <w:drawing>
            <wp:anchor distT="0" distB="0" distL="0" distR="0" simplePos="0" relativeHeight="251658242" behindDoc="0" locked="0" layoutInCell="1" allowOverlap="1" wp14:anchorId="020074F5" wp14:editId="393E1961">
              <wp:simplePos x="0" y="0"/>
              <wp:positionH relativeFrom="page">
                <wp:posOffset>8047375</wp:posOffset>
              </wp:positionH>
              <wp:positionV relativeFrom="page">
                <wp:posOffset>-133350</wp:posOffset>
              </wp:positionV>
              <wp:extent cx="1855470" cy="357505"/>
              <wp:effectExtent l="0" t="0" r="0" b="10795"/>
              <wp:wrapNone/>
              <wp:docPr id="1194757272" name="Text Box 9" descr="Booz Allen Hamilt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55470" cy="357505"/>
                      </a:xfrm>
                      <a:prstGeom prst="rect">
                        <a:avLst/>
                      </a:prstGeom>
                      <a:noFill/>
                      <a:ln>
                        <a:noFill/>
                      </a:ln>
                    </wps:spPr>
                    <wps:txbx>
                      <w:txbxContent>
                        <w:p w14:paraId="60025E97" w14:textId="77777777" w:rsidR="00DD5794" w:rsidRPr="004C4E94" w:rsidRDefault="00DD5794" w:rsidP="00500593">
                          <w:pPr>
                            <w:rPr>
                              <w:noProof/>
                            </w:rPr>
                          </w:pPr>
                          <w:r w:rsidRPr="004C4E94">
                            <w:rPr>
                              <w:noProof/>
                            </w:rPr>
                            <w:t>Booz Allen Hamilton Restricted</w:t>
                          </w:r>
                        </w:p>
                        <w:p w14:paraId="789EC2C6" w14:textId="77777777" w:rsidR="004C4E94" w:rsidRDefault="004C4E94" w:rsidP="00500593"/>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20074F5" id="_x0000_t202" coordsize="21600,21600" o:spt="202" path="m,l,21600r21600,l21600,xe">
              <v:stroke joinstyle="miter"/>
              <v:path gradientshapeok="t" o:connecttype="rect"/>
            </v:shapetype>
            <v:shape id="_x0000_s1031" type="#_x0000_t202" alt="Booz Allen Hamilton Restricted" style="position:absolute;left:0;text-align:left;margin-left:633.65pt;margin-top:-10.5pt;width:146.1pt;height:28.15pt;z-index:25165721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it3EwIAACIEAAAOAAAAZHJzL2Uyb0RvYy54bWysU01v2zAMvQ/YfxB0X+xk9doZcYqsRYYB&#10;QVsgHXpWZCk2IImCpMTOfv0oOU62rqdiF5kUaX689zS/7bUiB+F8C6ai00lOiTAc6tbsKvrzefXp&#10;hhIfmKmZAiMqehSe3i4+fph3thQzaEDVwhEsYnzZ2Yo2IdgyyzxvhGZ+AlYYDEpwmgV03S6rHeuw&#10;ulbZLM+/ZB242jrgwnu8vR+CdJHqSyl4eJTSi0BURXG2kE6Xzm08s8WclTvHbNPy0xjsHVNo1hps&#10;ei51zwIje9f+U0q33IEHGSYcdAZStlykHXCbaf5qm03DrEi7IDjenmHy/68sfzhs7JMjof8GPRIY&#10;AemsLz1exn166XT84qQE4wjh8Qyb6APh8aebori6xhDH2OfiusiLWCa7/G2dD98FaBKNijqkJaHF&#10;DmsfhtQxJTYzsGqVStQo89cF1ow32WXEaIV+25O2xubj+Fuoj7iVg4Fwb/mqxdZr5sMTc8gwTouq&#10;DY94SAVdReFkUdKA+/XWfcxH4DFKSYeKqahBSVOifhgkJIorGdOveZGj55I3K67y6G3HJLPXd4Bi&#10;nOK7sDyZMTmo0ZQO9AuKehm7YYgZjj0rGkbzLgz6xUfBxXKZklBMloW12VgeS0fMIqDP/Qtz9oR6&#10;QL4eYNQUK1+BP+TGP71d7gNSkJiJ+A5onmBHISZuT48mKv1PP2VdnvbiNwAAAP//AwBQSwMEFAAG&#10;AAgAAAAhAP27xjPjAAAADAEAAA8AAABkcnMvZG93bnJldi54bWxMjzFPwzAQhXck/oN1SCyodZoo&#10;pQ1xKoRUiQ4MFDKwOfE1iYjtyHbT5N9znej4dJ/efS/fTbpnIzrfWSNgtYyAoamt6kwj4Ptrv9gA&#10;80EaJXtrUMCMHnbF/V0uM2Uv5hPHY2gYlRifSQFtCEPGua9b1NIv7YCGbifrtAwUXcOVkxcq1z2P&#10;o2jNtewMfWjlgG8t1r/HsxZQTu7pY789vM/VTzfO0aFMNqdSiMeH6fUFWMAp/MNw1Sd1KMipsmej&#10;POspx+vnhFgBi3hFq65Imm5TYJWAJE2AFzm/HVH8AQAA//8DAFBLAQItABQABgAIAAAAIQC2gziS&#10;/gAAAOEBAAATAAAAAAAAAAAAAAAAAAAAAABbQ29udGVudF9UeXBlc10ueG1sUEsBAi0AFAAGAAgA&#10;AAAhADj9If/WAAAAlAEAAAsAAAAAAAAAAAAAAAAALwEAAF9yZWxzLy5yZWxzUEsBAi0AFAAGAAgA&#10;AAAhAGHiK3cTAgAAIgQAAA4AAAAAAAAAAAAAAAAALgIAAGRycy9lMm9Eb2MueG1sUEsBAi0AFAAG&#10;AAgAAAAhAP27xjPjAAAADAEAAA8AAAAAAAAAAAAAAAAAbQQAAGRycy9kb3ducmV2LnhtbFBLBQYA&#10;AAAABAAEAPMAAAB9BQAAAAA=&#10;" filled="f" stroked="f">
              <v:textbox style="mso-fit-shape-to-text:t" inset="0,15pt,20pt,0">
                <w:txbxContent>
                  <w:p w14:paraId="60025E97" w14:textId="77777777" w:rsidR="00DD5794" w:rsidRPr="004C4E94" w:rsidRDefault="00DD5794" w:rsidP="00500593">
                    <w:pPr>
                      <w:rPr>
                        <w:noProof/>
                      </w:rPr>
                    </w:pPr>
                    <w:r w:rsidRPr="004C4E94">
                      <w:rPr>
                        <w:noProof/>
                      </w:rPr>
                      <w:t>Booz Allen Hamilton Restricted</w:t>
                    </w:r>
                  </w:p>
                  <w:p w14:paraId="789EC2C6" w14:textId="77777777" w:rsidR="004C4E94" w:rsidRDefault="004C4E94" w:rsidP="00500593"/>
                </w:txbxContent>
              </v:textbox>
              <w10:wrap anchorx="page" anchory="page"/>
            </v:shape>
          </w:pict>
        </mc:Fallback>
      </mc:AlternateContent>
    </w:r>
    <w:r w:rsidRPr="00B8357C">
      <w:t>Comprehensive Integrated Prevention Plan Template (Extended)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7619"/>
    <w:multiLevelType w:val="hybridMultilevel"/>
    <w:tmpl w:val="FB24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50A1"/>
    <w:multiLevelType w:val="hybridMultilevel"/>
    <w:tmpl w:val="11EE18A8"/>
    <w:lvl w:ilvl="0" w:tplc="48289AE4">
      <w:numFmt w:val="bullet"/>
      <w:lvlText w:val=""/>
      <w:lvlJc w:val="left"/>
      <w:pPr>
        <w:ind w:left="468" w:hanging="360"/>
      </w:pPr>
      <w:rPr>
        <w:rFonts w:ascii="Symbol" w:eastAsia="Symbol" w:hAnsi="Symbol" w:cs="Symbol" w:hint="default"/>
        <w:b w:val="0"/>
        <w:bCs w:val="0"/>
        <w:i w:val="0"/>
        <w:iCs w:val="0"/>
        <w:color w:val="FF0000"/>
        <w:spacing w:val="0"/>
        <w:w w:val="100"/>
        <w:sz w:val="22"/>
        <w:szCs w:val="22"/>
        <w:lang w:val="en-US" w:eastAsia="en-US" w:bidi="ar-SA"/>
      </w:rPr>
    </w:lvl>
    <w:lvl w:ilvl="1" w:tplc="C9EE4D72">
      <w:numFmt w:val="bullet"/>
      <w:lvlText w:val="•"/>
      <w:lvlJc w:val="left"/>
      <w:pPr>
        <w:ind w:left="649" w:hanging="360"/>
      </w:pPr>
      <w:rPr>
        <w:rFonts w:hint="default"/>
        <w:lang w:val="en-US" w:eastAsia="en-US" w:bidi="ar-SA"/>
      </w:rPr>
    </w:lvl>
    <w:lvl w:ilvl="2" w:tplc="8ABA8BF4">
      <w:numFmt w:val="bullet"/>
      <w:lvlText w:val="•"/>
      <w:lvlJc w:val="left"/>
      <w:pPr>
        <w:ind w:left="838" w:hanging="360"/>
      </w:pPr>
      <w:rPr>
        <w:rFonts w:hint="default"/>
        <w:lang w:val="en-US" w:eastAsia="en-US" w:bidi="ar-SA"/>
      </w:rPr>
    </w:lvl>
    <w:lvl w:ilvl="3" w:tplc="8E62E0AC">
      <w:numFmt w:val="bullet"/>
      <w:lvlText w:val="•"/>
      <w:lvlJc w:val="left"/>
      <w:pPr>
        <w:ind w:left="1028" w:hanging="360"/>
      </w:pPr>
      <w:rPr>
        <w:rFonts w:hint="default"/>
        <w:lang w:val="en-US" w:eastAsia="en-US" w:bidi="ar-SA"/>
      </w:rPr>
    </w:lvl>
    <w:lvl w:ilvl="4" w:tplc="D27EC74A">
      <w:numFmt w:val="bullet"/>
      <w:lvlText w:val="•"/>
      <w:lvlJc w:val="left"/>
      <w:pPr>
        <w:ind w:left="1217" w:hanging="360"/>
      </w:pPr>
      <w:rPr>
        <w:rFonts w:hint="default"/>
        <w:lang w:val="en-US" w:eastAsia="en-US" w:bidi="ar-SA"/>
      </w:rPr>
    </w:lvl>
    <w:lvl w:ilvl="5" w:tplc="D9FC5396">
      <w:numFmt w:val="bullet"/>
      <w:lvlText w:val="•"/>
      <w:lvlJc w:val="left"/>
      <w:pPr>
        <w:ind w:left="1407" w:hanging="360"/>
      </w:pPr>
      <w:rPr>
        <w:rFonts w:hint="default"/>
        <w:lang w:val="en-US" w:eastAsia="en-US" w:bidi="ar-SA"/>
      </w:rPr>
    </w:lvl>
    <w:lvl w:ilvl="6" w:tplc="141E0984">
      <w:numFmt w:val="bullet"/>
      <w:lvlText w:val="•"/>
      <w:lvlJc w:val="left"/>
      <w:pPr>
        <w:ind w:left="1596" w:hanging="360"/>
      </w:pPr>
      <w:rPr>
        <w:rFonts w:hint="default"/>
        <w:lang w:val="en-US" w:eastAsia="en-US" w:bidi="ar-SA"/>
      </w:rPr>
    </w:lvl>
    <w:lvl w:ilvl="7" w:tplc="8C5C1B8E">
      <w:numFmt w:val="bullet"/>
      <w:lvlText w:val="•"/>
      <w:lvlJc w:val="left"/>
      <w:pPr>
        <w:ind w:left="1785" w:hanging="360"/>
      </w:pPr>
      <w:rPr>
        <w:rFonts w:hint="default"/>
        <w:lang w:val="en-US" w:eastAsia="en-US" w:bidi="ar-SA"/>
      </w:rPr>
    </w:lvl>
    <w:lvl w:ilvl="8" w:tplc="925EAF72">
      <w:numFmt w:val="bullet"/>
      <w:lvlText w:val="•"/>
      <w:lvlJc w:val="left"/>
      <w:pPr>
        <w:ind w:left="1975" w:hanging="360"/>
      </w:pPr>
      <w:rPr>
        <w:rFonts w:hint="default"/>
        <w:lang w:val="en-US" w:eastAsia="en-US" w:bidi="ar-SA"/>
      </w:rPr>
    </w:lvl>
  </w:abstractNum>
  <w:abstractNum w:abstractNumId="2" w15:restartNumberingAfterBreak="0">
    <w:nsid w:val="113E30A3"/>
    <w:multiLevelType w:val="hybridMultilevel"/>
    <w:tmpl w:val="3872D9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322586"/>
    <w:multiLevelType w:val="hybridMultilevel"/>
    <w:tmpl w:val="9BB29C2C"/>
    <w:lvl w:ilvl="0" w:tplc="D7EC1428">
      <w:numFmt w:val="bullet"/>
      <w:lvlText w:val=""/>
      <w:lvlJc w:val="left"/>
      <w:pPr>
        <w:ind w:left="823" w:hanging="361"/>
      </w:pPr>
      <w:rPr>
        <w:rFonts w:ascii="Symbol" w:eastAsia="Symbol" w:hAnsi="Symbol" w:cs="Symbol" w:hint="default"/>
        <w:b w:val="0"/>
        <w:bCs w:val="0"/>
        <w:i w:val="0"/>
        <w:iCs w:val="0"/>
        <w:color w:val="FF0000"/>
        <w:spacing w:val="0"/>
        <w:w w:val="100"/>
        <w:sz w:val="22"/>
        <w:szCs w:val="22"/>
        <w:lang w:val="en-US" w:eastAsia="en-US" w:bidi="ar-SA"/>
      </w:rPr>
    </w:lvl>
    <w:lvl w:ilvl="1" w:tplc="979CC6CA">
      <w:numFmt w:val="bullet"/>
      <w:lvlText w:val="•"/>
      <w:lvlJc w:val="left"/>
      <w:pPr>
        <w:ind w:left="1709" w:hanging="361"/>
      </w:pPr>
      <w:rPr>
        <w:rFonts w:hint="default"/>
        <w:lang w:val="en-US" w:eastAsia="en-US" w:bidi="ar-SA"/>
      </w:rPr>
    </w:lvl>
    <w:lvl w:ilvl="2" w:tplc="E6700B0E">
      <w:numFmt w:val="bullet"/>
      <w:lvlText w:val="•"/>
      <w:lvlJc w:val="left"/>
      <w:pPr>
        <w:ind w:left="2598" w:hanging="361"/>
      </w:pPr>
      <w:rPr>
        <w:rFonts w:hint="default"/>
        <w:lang w:val="en-US" w:eastAsia="en-US" w:bidi="ar-SA"/>
      </w:rPr>
    </w:lvl>
    <w:lvl w:ilvl="3" w:tplc="70F61D2C">
      <w:numFmt w:val="bullet"/>
      <w:lvlText w:val="•"/>
      <w:lvlJc w:val="left"/>
      <w:pPr>
        <w:ind w:left="3487" w:hanging="361"/>
      </w:pPr>
      <w:rPr>
        <w:rFonts w:hint="default"/>
        <w:lang w:val="en-US" w:eastAsia="en-US" w:bidi="ar-SA"/>
      </w:rPr>
    </w:lvl>
    <w:lvl w:ilvl="4" w:tplc="65A4C9DC">
      <w:numFmt w:val="bullet"/>
      <w:lvlText w:val="•"/>
      <w:lvlJc w:val="left"/>
      <w:pPr>
        <w:ind w:left="4376" w:hanging="361"/>
      </w:pPr>
      <w:rPr>
        <w:rFonts w:hint="default"/>
        <w:lang w:val="en-US" w:eastAsia="en-US" w:bidi="ar-SA"/>
      </w:rPr>
    </w:lvl>
    <w:lvl w:ilvl="5" w:tplc="83C0EF9E">
      <w:numFmt w:val="bullet"/>
      <w:lvlText w:val="•"/>
      <w:lvlJc w:val="left"/>
      <w:pPr>
        <w:ind w:left="5265" w:hanging="361"/>
      </w:pPr>
      <w:rPr>
        <w:rFonts w:hint="default"/>
        <w:lang w:val="en-US" w:eastAsia="en-US" w:bidi="ar-SA"/>
      </w:rPr>
    </w:lvl>
    <w:lvl w:ilvl="6" w:tplc="1B7CE6B0">
      <w:numFmt w:val="bullet"/>
      <w:lvlText w:val="•"/>
      <w:lvlJc w:val="left"/>
      <w:pPr>
        <w:ind w:left="6154" w:hanging="361"/>
      </w:pPr>
      <w:rPr>
        <w:rFonts w:hint="default"/>
        <w:lang w:val="en-US" w:eastAsia="en-US" w:bidi="ar-SA"/>
      </w:rPr>
    </w:lvl>
    <w:lvl w:ilvl="7" w:tplc="6B10D620">
      <w:numFmt w:val="bullet"/>
      <w:lvlText w:val="•"/>
      <w:lvlJc w:val="left"/>
      <w:pPr>
        <w:ind w:left="7043" w:hanging="361"/>
      </w:pPr>
      <w:rPr>
        <w:rFonts w:hint="default"/>
        <w:lang w:val="en-US" w:eastAsia="en-US" w:bidi="ar-SA"/>
      </w:rPr>
    </w:lvl>
    <w:lvl w:ilvl="8" w:tplc="05BC5D06">
      <w:numFmt w:val="bullet"/>
      <w:lvlText w:val="•"/>
      <w:lvlJc w:val="left"/>
      <w:pPr>
        <w:ind w:left="7932" w:hanging="361"/>
      </w:pPr>
      <w:rPr>
        <w:rFonts w:hint="default"/>
        <w:lang w:val="en-US" w:eastAsia="en-US" w:bidi="ar-SA"/>
      </w:rPr>
    </w:lvl>
  </w:abstractNum>
  <w:abstractNum w:abstractNumId="4" w15:restartNumberingAfterBreak="0">
    <w:nsid w:val="18664128"/>
    <w:multiLevelType w:val="hybridMultilevel"/>
    <w:tmpl w:val="7A78BF04"/>
    <w:lvl w:ilvl="0" w:tplc="B62C3C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2292D"/>
    <w:multiLevelType w:val="hybridMultilevel"/>
    <w:tmpl w:val="9FBEB15C"/>
    <w:lvl w:ilvl="0" w:tplc="BADAF3C6">
      <w:numFmt w:val="bullet"/>
      <w:lvlText w:val="•"/>
      <w:lvlJc w:val="left"/>
      <w:pPr>
        <w:ind w:left="360" w:hanging="360"/>
      </w:pPr>
      <w:rPr>
        <w:rFonts w:ascii="Arial" w:eastAsia="Arial" w:hAnsi="Arial" w:cs="Arial" w:hint="default"/>
        <w:b w:val="0"/>
        <w:bCs w:val="0"/>
        <w:i w:val="0"/>
        <w:iCs w:val="0"/>
        <w:color w:val="FF0000"/>
        <w:spacing w:val="0"/>
        <w:w w:val="100"/>
        <w:sz w:val="22"/>
        <w:szCs w:val="22"/>
        <w:lang w:val="en-US" w:eastAsia="en-US" w:bidi="ar-SA"/>
      </w:rPr>
    </w:lvl>
    <w:lvl w:ilvl="1" w:tplc="A3243B80">
      <w:numFmt w:val="bullet"/>
      <w:lvlText w:val="•"/>
      <w:lvlJc w:val="left"/>
      <w:pPr>
        <w:ind w:left="1206" w:hanging="360"/>
      </w:pPr>
      <w:rPr>
        <w:rFonts w:hint="default"/>
        <w:lang w:val="en-US" w:eastAsia="en-US" w:bidi="ar-SA"/>
      </w:rPr>
    </w:lvl>
    <w:lvl w:ilvl="2" w:tplc="251ABD60">
      <w:numFmt w:val="bullet"/>
      <w:lvlText w:val="•"/>
      <w:lvlJc w:val="left"/>
      <w:pPr>
        <w:ind w:left="2056" w:hanging="360"/>
      </w:pPr>
      <w:rPr>
        <w:rFonts w:hint="default"/>
        <w:lang w:val="en-US" w:eastAsia="en-US" w:bidi="ar-SA"/>
      </w:rPr>
    </w:lvl>
    <w:lvl w:ilvl="3" w:tplc="B95C9114">
      <w:numFmt w:val="bullet"/>
      <w:lvlText w:val="•"/>
      <w:lvlJc w:val="left"/>
      <w:pPr>
        <w:ind w:left="2906" w:hanging="360"/>
      </w:pPr>
      <w:rPr>
        <w:rFonts w:hint="default"/>
        <w:lang w:val="en-US" w:eastAsia="en-US" w:bidi="ar-SA"/>
      </w:rPr>
    </w:lvl>
    <w:lvl w:ilvl="4" w:tplc="2CE23BEE">
      <w:numFmt w:val="bullet"/>
      <w:lvlText w:val="•"/>
      <w:lvlJc w:val="left"/>
      <w:pPr>
        <w:ind w:left="3755" w:hanging="360"/>
      </w:pPr>
      <w:rPr>
        <w:rFonts w:hint="default"/>
        <w:lang w:val="en-US" w:eastAsia="en-US" w:bidi="ar-SA"/>
      </w:rPr>
    </w:lvl>
    <w:lvl w:ilvl="5" w:tplc="AC723132">
      <w:numFmt w:val="bullet"/>
      <w:lvlText w:val="•"/>
      <w:lvlJc w:val="left"/>
      <w:pPr>
        <w:ind w:left="4605" w:hanging="360"/>
      </w:pPr>
      <w:rPr>
        <w:rFonts w:hint="default"/>
        <w:lang w:val="en-US" w:eastAsia="en-US" w:bidi="ar-SA"/>
      </w:rPr>
    </w:lvl>
    <w:lvl w:ilvl="6" w:tplc="BAF82DBC">
      <w:numFmt w:val="bullet"/>
      <w:lvlText w:val="•"/>
      <w:lvlJc w:val="left"/>
      <w:pPr>
        <w:ind w:left="5455" w:hanging="360"/>
      </w:pPr>
      <w:rPr>
        <w:rFonts w:hint="default"/>
        <w:lang w:val="en-US" w:eastAsia="en-US" w:bidi="ar-SA"/>
      </w:rPr>
    </w:lvl>
    <w:lvl w:ilvl="7" w:tplc="F0DE124A">
      <w:numFmt w:val="bullet"/>
      <w:lvlText w:val="•"/>
      <w:lvlJc w:val="left"/>
      <w:pPr>
        <w:ind w:left="6304" w:hanging="360"/>
      </w:pPr>
      <w:rPr>
        <w:rFonts w:hint="default"/>
        <w:lang w:val="en-US" w:eastAsia="en-US" w:bidi="ar-SA"/>
      </w:rPr>
    </w:lvl>
    <w:lvl w:ilvl="8" w:tplc="1F9C1C04">
      <w:numFmt w:val="bullet"/>
      <w:lvlText w:val="•"/>
      <w:lvlJc w:val="left"/>
      <w:pPr>
        <w:ind w:left="7154" w:hanging="360"/>
      </w:pPr>
      <w:rPr>
        <w:rFonts w:hint="default"/>
        <w:lang w:val="en-US" w:eastAsia="en-US" w:bidi="ar-SA"/>
      </w:rPr>
    </w:lvl>
  </w:abstractNum>
  <w:abstractNum w:abstractNumId="6" w15:restartNumberingAfterBreak="0">
    <w:nsid w:val="243D7D37"/>
    <w:multiLevelType w:val="hybridMultilevel"/>
    <w:tmpl w:val="FD02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D1E9D"/>
    <w:multiLevelType w:val="hybridMultilevel"/>
    <w:tmpl w:val="BBFC54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37444A"/>
    <w:multiLevelType w:val="hybridMultilevel"/>
    <w:tmpl w:val="01C2B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B6FA9"/>
    <w:multiLevelType w:val="hybridMultilevel"/>
    <w:tmpl w:val="FB5214CE"/>
    <w:lvl w:ilvl="0" w:tplc="73FE6542">
      <w:numFmt w:val="bullet"/>
      <w:lvlText w:val=""/>
      <w:lvlJc w:val="left"/>
      <w:pPr>
        <w:ind w:left="827" w:hanging="360"/>
      </w:pPr>
      <w:rPr>
        <w:rFonts w:ascii="Symbol" w:eastAsia="Symbol" w:hAnsi="Symbol" w:cs="Symbol" w:hint="default"/>
        <w:b w:val="0"/>
        <w:bCs w:val="0"/>
        <w:i w:val="0"/>
        <w:iCs w:val="0"/>
        <w:color w:val="FF0000"/>
        <w:spacing w:val="0"/>
        <w:w w:val="100"/>
        <w:sz w:val="22"/>
        <w:szCs w:val="22"/>
        <w:lang w:val="en-US" w:eastAsia="en-US" w:bidi="ar-SA"/>
      </w:rPr>
    </w:lvl>
    <w:lvl w:ilvl="1" w:tplc="05B2D61E">
      <w:numFmt w:val="bullet"/>
      <w:lvlText w:val="•"/>
      <w:lvlJc w:val="left"/>
      <w:pPr>
        <w:ind w:left="1692" w:hanging="360"/>
      </w:pPr>
      <w:rPr>
        <w:rFonts w:hint="default"/>
        <w:lang w:val="en-US" w:eastAsia="en-US" w:bidi="ar-SA"/>
      </w:rPr>
    </w:lvl>
    <w:lvl w:ilvl="2" w:tplc="F5320A3C">
      <w:numFmt w:val="bullet"/>
      <w:lvlText w:val="•"/>
      <w:lvlJc w:val="left"/>
      <w:pPr>
        <w:ind w:left="2564" w:hanging="360"/>
      </w:pPr>
      <w:rPr>
        <w:rFonts w:hint="default"/>
        <w:lang w:val="en-US" w:eastAsia="en-US" w:bidi="ar-SA"/>
      </w:rPr>
    </w:lvl>
    <w:lvl w:ilvl="3" w:tplc="1586FF7A">
      <w:numFmt w:val="bullet"/>
      <w:lvlText w:val="•"/>
      <w:lvlJc w:val="left"/>
      <w:pPr>
        <w:ind w:left="3437" w:hanging="360"/>
      </w:pPr>
      <w:rPr>
        <w:rFonts w:hint="default"/>
        <w:lang w:val="en-US" w:eastAsia="en-US" w:bidi="ar-SA"/>
      </w:rPr>
    </w:lvl>
    <w:lvl w:ilvl="4" w:tplc="7AB6F430">
      <w:numFmt w:val="bullet"/>
      <w:lvlText w:val="•"/>
      <w:lvlJc w:val="left"/>
      <w:pPr>
        <w:ind w:left="4309" w:hanging="360"/>
      </w:pPr>
      <w:rPr>
        <w:rFonts w:hint="default"/>
        <w:lang w:val="en-US" w:eastAsia="en-US" w:bidi="ar-SA"/>
      </w:rPr>
    </w:lvl>
    <w:lvl w:ilvl="5" w:tplc="86EEEE70">
      <w:numFmt w:val="bullet"/>
      <w:lvlText w:val="•"/>
      <w:lvlJc w:val="left"/>
      <w:pPr>
        <w:ind w:left="5182" w:hanging="360"/>
      </w:pPr>
      <w:rPr>
        <w:rFonts w:hint="default"/>
        <w:lang w:val="en-US" w:eastAsia="en-US" w:bidi="ar-SA"/>
      </w:rPr>
    </w:lvl>
    <w:lvl w:ilvl="6" w:tplc="E4DEA90A">
      <w:numFmt w:val="bullet"/>
      <w:lvlText w:val="•"/>
      <w:lvlJc w:val="left"/>
      <w:pPr>
        <w:ind w:left="6054" w:hanging="360"/>
      </w:pPr>
      <w:rPr>
        <w:rFonts w:hint="default"/>
        <w:lang w:val="en-US" w:eastAsia="en-US" w:bidi="ar-SA"/>
      </w:rPr>
    </w:lvl>
    <w:lvl w:ilvl="7" w:tplc="93D28D2A">
      <w:numFmt w:val="bullet"/>
      <w:lvlText w:val="•"/>
      <w:lvlJc w:val="left"/>
      <w:pPr>
        <w:ind w:left="6926" w:hanging="360"/>
      </w:pPr>
      <w:rPr>
        <w:rFonts w:hint="default"/>
        <w:lang w:val="en-US" w:eastAsia="en-US" w:bidi="ar-SA"/>
      </w:rPr>
    </w:lvl>
    <w:lvl w:ilvl="8" w:tplc="17BA8F9C">
      <w:numFmt w:val="bullet"/>
      <w:lvlText w:val="•"/>
      <w:lvlJc w:val="left"/>
      <w:pPr>
        <w:ind w:left="7799" w:hanging="360"/>
      </w:pPr>
      <w:rPr>
        <w:rFonts w:hint="default"/>
        <w:lang w:val="en-US" w:eastAsia="en-US" w:bidi="ar-SA"/>
      </w:rPr>
    </w:lvl>
  </w:abstractNum>
  <w:abstractNum w:abstractNumId="10" w15:restartNumberingAfterBreak="0">
    <w:nsid w:val="2C903B79"/>
    <w:multiLevelType w:val="hybridMultilevel"/>
    <w:tmpl w:val="E526A600"/>
    <w:lvl w:ilvl="0" w:tplc="E488C8FA">
      <w:numFmt w:val="bullet"/>
      <w:lvlText w:val="☐"/>
      <w:lvlJc w:val="left"/>
      <w:pPr>
        <w:ind w:left="422" w:hanging="315"/>
      </w:pPr>
      <w:rPr>
        <w:rFonts w:ascii="Segoe UI Symbol" w:eastAsia="Segoe UI Symbol" w:hAnsi="Segoe UI Symbol" w:cs="Segoe UI Symbol" w:hint="default"/>
        <w:b w:val="0"/>
        <w:bCs w:val="0"/>
        <w:i w:val="0"/>
        <w:iCs w:val="0"/>
        <w:color w:val="auto"/>
        <w:spacing w:val="0"/>
        <w:w w:val="100"/>
        <w:sz w:val="22"/>
        <w:szCs w:val="22"/>
        <w:lang w:val="en-US" w:eastAsia="en-US" w:bidi="ar-SA"/>
      </w:rPr>
    </w:lvl>
    <w:lvl w:ilvl="1" w:tplc="BEE61F3C">
      <w:numFmt w:val="bullet"/>
      <w:lvlText w:val="•"/>
      <w:lvlJc w:val="left"/>
      <w:pPr>
        <w:ind w:left="733" w:hanging="315"/>
      </w:pPr>
      <w:rPr>
        <w:rFonts w:hint="default"/>
        <w:lang w:val="en-US" w:eastAsia="en-US" w:bidi="ar-SA"/>
      </w:rPr>
    </w:lvl>
    <w:lvl w:ilvl="2" w:tplc="A4F26DA2">
      <w:numFmt w:val="bullet"/>
      <w:lvlText w:val="•"/>
      <w:lvlJc w:val="left"/>
      <w:pPr>
        <w:ind w:left="1046" w:hanging="315"/>
      </w:pPr>
      <w:rPr>
        <w:rFonts w:hint="default"/>
        <w:lang w:val="en-US" w:eastAsia="en-US" w:bidi="ar-SA"/>
      </w:rPr>
    </w:lvl>
    <w:lvl w:ilvl="3" w:tplc="71AAE0C2">
      <w:numFmt w:val="bullet"/>
      <w:lvlText w:val="•"/>
      <w:lvlJc w:val="left"/>
      <w:pPr>
        <w:ind w:left="1360" w:hanging="315"/>
      </w:pPr>
      <w:rPr>
        <w:rFonts w:hint="default"/>
        <w:lang w:val="en-US" w:eastAsia="en-US" w:bidi="ar-SA"/>
      </w:rPr>
    </w:lvl>
    <w:lvl w:ilvl="4" w:tplc="36361A00">
      <w:numFmt w:val="bullet"/>
      <w:lvlText w:val="•"/>
      <w:lvlJc w:val="left"/>
      <w:pPr>
        <w:ind w:left="1673" w:hanging="315"/>
      </w:pPr>
      <w:rPr>
        <w:rFonts w:hint="default"/>
        <w:lang w:val="en-US" w:eastAsia="en-US" w:bidi="ar-SA"/>
      </w:rPr>
    </w:lvl>
    <w:lvl w:ilvl="5" w:tplc="BB80AA4C">
      <w:numFmt w:val="bullet"/>
      <w:lvlText w:val="•"/>
      <w:lvlJc w:val="left"/>
      <w:pPr>
        <w:ind w:left="1987" w:hanging="315"/>
      </w:pPr>
      <w:rPr>
        <w:rFonts w:hint="default"/>
        <w:lang w:val="en-US" w:eastAsia="en-US" w:bidi="ar-SA"/>
      </w:rPr>
    </w:lvl>
    <w:lvl w:ilvl="6" w:tplc="C66E0706">
      <w:numFmt w:val="bullet"/>
      <w:lvlText w:val="•"/>
      <w:lvlJc w:val="left"/>
      <w:pPr>
        <w:ind w:left="2300" w:hanging="315"/>
      </w:pPr>
      <w:rPr>
        <w:rFonts w:hint="default"/>
        <w:lang w:val="en-US" w:eastAsia="en-US" w:bidi="ar-SA"/>
      </w:rPr>
    </w:lvl>
    <w:lvl w:ilvl="7" w:tplc="C0424624">
      <w:numFmt w:val="bullet"/>
      <w:lvlText w:val="•"/>
      <w:lvlJc w:val="left"/>
      <w:pPr>
        <w:ind w:left="2613" w:hanging="315"/>
      </w:pPr>
      <w:rPr>
        <w:rFonts w:hint="default"/>
        <w:lang w:val="en-US" w:eastAsia="en-US" w:bidi="ar-SA"/>
      </w:rPr>
    </w:lvl>
    <w:lvl w:ilvl="8" w:tplc="59B85DEA">
      <w:numFmt w:val="bullet"/>
      <w:lvlText w:val="•"/>
      <w:lvlJc w:val="left"/>
      <w:pPr>
        <w:ind w:left="2927" w:hanging="315"/>
      </w:pPr>
      <w:rPr>
        <w:rFonts w:hint="default"/>
        <w:lang w:val="en-US" w:eastAsia="en-US" w:bidi="ar-SA"/>
      </w:rPr>
    </w:lvl>
  </w:abstractNum>
  <w:abstractNum w:abstractNumId="11" w15:restartNumberingAfterBreak="0">
    <w:nsid w:val="2E2A45EE"/>
    <w:multiLevelType w:val="hybridMultilevel"/>
    <w:tmpl w:val="2D905F5C"/>
    <w:lvl w:ilvl="0" w:tplc="04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F7504B"/>
    <w:multiLevelType w:val="hybridMultilevel"/>
    <w:tmpl w:val="40CA057A"/>
    <w:lvl w:ilvl="0" w:tplc="838E5AC2">
      <w:numFmt w:val="bullet"/>
      <w:lvlText w:val="☐"/>
      <w:lvlJc w:val="left"/>
      <w:pPr>
        <w:ind w:left="359" w:hanging="253"/>
      </w:pPr>
      <w:rPr>
        <w:rFonts w:ascii="Segoe UI Symbol" w:eastAsia="Segoe UI Symbol" w:hAnsi="Segoe UI Symbol" w:cs="Segoe UI Symbol" w:hint="default"/>
        <w:b w:val="0"/>
        <w:bCs w:val="0"/>
        <w:i w:val="0"/>
        <w:iCs w:val="0"/>
        <w:spacing w:val="0"/>
        <w:w w:val="100"/>
        <w:sz w:val="22"/>
        <w:szCs w:val="22"/>
        <w:lang w:val="en-US" w:eastAsia="en-US" w:bidi="ar-SA"/>
      </w:rPr>
    </w:lvl>
    <w:lvl w:ilvl="1" w:tplc="44FA96C8">
      <w:numFmt w:val="bullet"/>
      <w:lvlText w:val="•"/>
      <w:lvlJc w:val="left"/>
      <w:pPr>
        <w:ind w:left="1276" w:hanging="253"/>
      </w:pPr>
      <w:rPr>
        <w:rFonts w:hint="default"/>
        <w:lang w:val="en-US" w:eastAsia="en-US" w:bidi="ar-SA"/>
      </w:rPr>
    </w:lvl>
    <w:lvl w:ilvl="2" w:tplc="DC88F89A">
      <w:numFmt w:val="bullet"/>
      <w:lvlText w:val="•"/>
      <w:lvlJc w:val="left"/>
      <w:pPr>
        <w:ind w:left="2193" w:hanging="253"/>
      </w:pPr>
      <w:rPr>
        <w:rFonts w:hint="default"/>
        <w:lang w:val="en-US" w:eastAsia="en-US" w:bidi="ar-SA"/>
      </w:rPr>
    </w:lvl>
    <w:lvl w:ilvl="3" w:tplc="B9AED85E">
      <w:numFmt w:val="bullet"/>
      <w:lvlText w:val="•"/>
      <w:lvlJc w:val="left"/>
      <w:pPr>
        <w:ind w:left="3109" w:hanging="253"/>
      </w:pPr>
      <w:rPr>
        <w:rFonts w:hint="default"/>
        <w:lang w:val="en-US" w:eastAsia="en-US" w:bidi="ar-SA"/>
      </w:rPr>
    </w:lvl>
    <w:lvl w:ilvl="4" w:tplc="2BA6DAE6">
      <w:numFmt w:val="bullet"/>
      <w:lvlText w:val="•"/>
      <w:lvlJc w:val="left"/>
      <w:pPr>
        <w:ind w:left="4026" w:hanging="253"/>
      </w:pPr>
      <w:rPr>
        <w:rFonts w:hint="default"/>
        <w:lang w:val="en-US" w:eastAsia="en-US" w:bidi="ar-SA"/>
      </w:rPr>
    </w:lvl>
    <w:lvl w:ilvl="5" w:tplc="5A1ECB38">
      <w:numFmt w:val="bullet"/>
      <w:lvlText w:val="•"/>
      <w:lvlJc w:val="left"/>
      <w:pPr>
        <w:ind w:left="4942" w:hanging="253"/>
      </w:pPr>
      <w:rPr>
        <w:rFonts w:hint="default"/>
        <w:lang w:val="en-US" w:eastAsia="en-US" w:bidi="ar-SA"/>
      </w:rPr>
    </w:lvl>
    <w:lvl w:ilvl="6" w:tplc="CD14F6C2">
      <w:numFmt w:val="bullet"/>
      <w:lvlText w:val="•"/>
      <w:lvlJc w:val="left"/>
      <w:pPr>
        <w:ind w:left="5859" w:hanging="253"/>
      </w:pPr>
      <w:rPr>
        <w:rFonts w:hint="default"/>
        <w:lang w:val="en-US" w:eastAsia="en-US" w:bidi="ar-SA"/>
      </w:rPr>
    </w:lvl>
    <w:lvl w:ilvl="7" w:tplc="FF003CEA">
      <w:numFmt w:val="bullet"/>
      <w:lvlText w:val="•"/>
      <w:lvlJc w:val="left"/>
      <w:pPr>
        <w:ind w:left="6775" w:hanging="253"/>
      </w:pPr>
      <w:rPr>
        <w:rFonts w:hint="default"/>
        <w:lang w:val="en-US" w:eastAsia="en-US" w:bidi="ar-SA"/>
      </w:rPr>
    </w:lvl>
    <w:lvl w:ilvl="8" w:tplc="5A4227DC">
      <w:numFmt w:val="bullet"/>
      <w:lvlText w:val="•"/>
      <w:lvlJc w:val="left"/>
      <w:pPr>
        <w:ind w:left="7692" w:hanging="253"/>
      </w:pPr>
      <w:rPr>
        <w:rFonts w:hint="default"/>
        <w:lang w:val="en-US" w:eastAsia="en-US" w:bidi="ar-SA"/>
      </w:rPr>
    </w:lvl>
  </w:abstractNum>
  <w:abstractNum w:abstractNumId="13" w15:restartNumberingAfterBreak="0">
    <w:nsid w:val="32895F07"/>
    <w:multiLevelType w:val="hybridMultilevel"/>
    <w:tmpl w:val="FFAE7C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8A6122"/>
    <w:multiLevelType w:val="hybridMultilevel"/>
    <w:tmpl w:val="CA06E2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97AD9"/>
    <w:multiLevelType w:val="hybridMultilevel"/>
    <w:tmpl w:val="74A2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5499B"/>
    <w:multiLevelType w:val="hybridMultilevel"/>
    <w:tmpl w:val="E2C88D8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3923362E"/>
    <w:multiLevelType w:val="hybridMultilevel"/>
    <w:tmpl w:val="D45C7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91A99"/>
    <w:multiLevelType w:val="hybridMultilevel"/>
    <w:tmpl w:val="2946B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03F17"/>
    <w:multiLevelType w:val="hybridMultilevel"/>
    <w:tmpl w:val="7630717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F300C2"/>
    <w:multiLevelType w:val="hybridMultilevel"/>
    <w:tmpl w:val="A71C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F1F7D"/>
    <w:multiLevelType w:val="hybridMultilevel"/>
    <w:tmpl w:val="042081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6C2CAC"/>
    <w:multiLevelType w:val="hybridMultilevel"/>
    <w:tmpl w:val="1B86691C"/>
    <w:lvl w:ilvl="0" w:tplc="D564E882">
      <w:numFmt w:val="bullet"/>
      <w:lvlText w:val="☐"/>
      <w:lvlJc w:val="left"/>
      <w:pPr>
        <w:ind w:left="108" w:hanging="315"/>
      </w:pPr>
      <w:rPr>
        <w:rFonts w:ascii="Segoe UI Symbol" w:eastAsia="Segoe UI Symbol" w:hAnsi="Segoe UI Symbol" w:cs="Segoe UI Symbol" w:hint="default"/>
        <w:b w:val="0"/>
        <w:bCs w:val="0"/>
        <w:i w:val="0"/>
        <w:iCs w:val="0"/>
        <w:spacing w:val="0"/>
        <w:w w:val="100"/>
        <w:sz w:val="22"/>
        <w:szCs w:val="22"/>
        <w:lang w:val="en-US" w:eastAsia="en-US" w:bidi="ar-SA"/>
      </w:rPr>
    </w:lvl>
    <w:lvl w:ilvl="1" w:tplc="48D2F20C">
      <w:numFmt w:val="bullet"/>
      <w:lvlText w:val="•"/>
      <w:lvlJc w:val="left"/>
      <w:pPr>
        <w:ind w:left="445" w:hanging="315"/>
      </w:pPr>
      <w:rPr>
        <w:rFonts w:hint="default"/>
        <w:lang w:val="en-US" w:eastAsia="en-US" w:bidi="ar-SA"/>
      </w:rPr>
    </w:lvl>
    <w:lvl w:ilvl="2" w:tplc="71D69536">
      <w:numFmt w:val="bullet"/>
      <w:lvlText w:val="•"/>
      <w:lvlJc w:val="left"/>
      <w:pPr>
        <w:ind w:left="790" w:hanging="315"/>
      </w:pPr>
      <w:rPr>
        <w:rFonts w:hint="default"/>
        <w:lang w:val="en-US" w:eastAsia="en-US" w:bidi="ar-SA"/>
      </w:rPr>
    </w:lvl>
    <w:lvl w:ilvl="3" w:tplc="AFC00F50">
      <w:numFmt w:val="bullet"/>
      <w:lvlText w:val="•"/>
      <w:lvlJc w:val="left"/>
      <w:pPr>
        <w:ind w:left="1136" w:hanging="315"/>
      </w:pPr>
      <w:rPr>
        <w:rFonts w:hint="default"/>
        <w:lang w:val="en-US" w:eastAsia="en-US" w:bidi="ar-SA"/>
      </w:rPr>
    </w:lvl>
    <w:lvl w:ilvl="4" w:tplc="B2AAD00A">
      <w:numFmt w:val="bullet"/>
      <w:lvlText w:val="•"/>
      <w:lvlJc w:val="left"/>
      <w:pPr>
        <w:ind w:left="1481" w:hanging="315"/>
      </w:pPr>
      <w:rPr>
        <w:rFonts w:hint="default"/>
        <w:lang w:val="en-US" w:eastAsia="en-US" w:bidi="ar-SA"/>
      </w:rPr>
    </w:lvl>
    <w:lvl w:ilvl="5" w:tplc="CAF80DB8">
      <w:numFmt w:val="bullet"/>
      <w:lvlText w:val="•"/>
      <w:lvlJc w:val="left"/>
      <w:pPr>
        <w:ind w:left="1827" w:hanging="315"/>
      </w:pPr>
      <w:rPr>
        <w:rFonts w:hint="default"/>
        <w:lang w:val="en-US" w:eastAsia="en-US" w:bidi="ar-SA"/>
      </w:rPr>
    </w:lvl>
    <w:lvl w:ilvl="6" w:tplc="C81EB06E">
      <w:numFmt w:val="bullet"/>
      <w:lvlText w:val="•"/>
      <w:lvlJc w:val="left"/>
      <w:pPr>
        <w:ind w:left="2172" w:hanging="315"/>
      </w:pPr>
      <w:rPr>
        <w:rFonts w:hint="default"/>
        <w:lang w:val="en-US" w:eastAsia="en-US" w:bidi="ar-SA"/>
      </w:rPr>
    </w:lvl>
    <w:lvl w:ilvl="7" w:tplc="D960DE52">
      <w:numFmt w:val="bullet"/>
      <w:lvlText w:val="•"/>
      <w:lvlJc w:val="left"/>
      <w:pPr>
        <w:ind w:left="2517" w:hanging="315"/>
      </w:pPr>
      <w:rPr>
        <w:rFonts w:hint="default"/>
        <w:lang w:val="en-US" w:eastAsia="en-US" w:bidi="ar-SA"/>
      </w:rPr>
    </w:lvl>
    <w:lvl w:ilvl="8" w:tplc="A5866FE4">
      <w:numFmt w:val="bullet"/>
      <w:lvlText w:val="•"/>
      <w:lvlJc w:val="left"/>
      <w:pPr>
        <w:ind w:left="2863" w:hanging="315"/>
      </w:pPr>
      <w:rPr>
        <w:rFonts w:hint="default"/>
        <w:lang w:val="en-US" w:eastAsia="en-US" w:bidi="ar-SA"/>
      </w:rPr>
    </w:lvl>
  </w:abstractNum>
  <w:abstractNum w:abstractNumId="23" w15:restartNumberingAfterBreak="0">
    <w:nsid w:val="483978F4"/>
    <w:multiLevelType w:val="hybridMultilevel"/>
    <w:tmpl w:val="016A7A52"/>
    <w:lvl w:ilvl="0" w:tplc="384E6762">
      <w:numFmt w:val="bullet"/>
      <w:lvlText w:val="☐"/>
      <w:lvlJc w:val="left"/>
      <w:pPr>
        <w:ind w:left="108" w:hanging="315"/>
      </w:pPr>
      <w:rPr>
        <w:rFonts w:ascii="Segoe UI Symbol" w:eastAsia="Segoe UI Symbol" w:hAnsi="Segoe UI Symbol" w:cs="Segoe UI Symbol" w:hint="default"/>
        <w:b w:val="0"/>
        <w:bCs w:val="0"/>
        <w:i w:val="0"/>
        <w:iCs w:val="0"/>
        <w:spacing w:val="0"/>
        <w:w w:val="100"/>
        <w:sz w:val="22"/>
        <w:szCs w:val="22"/>
        <w:lang w:val="en-US" w:eastAsia="en-US" w:bidi="ar-SA"/>
      </w:rPr>
    </w:lvl>
    <w:lvl w:ilvl="1" w:tplc="B394BD1C">
      <w:numFmt w:val="bullet"/>
      <w:lvlText w:val="•"/>
      <w:lvlJc w:val="left"/>
      <w:pPr>
        <w:ind w:left="445" w:hanging="315"/>
      </w:pPr>
      <w:rPr>
        <w:rFonts w:hint="default"/>
        <w:lang w:val="en-US" w:eastAsia="en-US" w:bidi="ar-SA"/>
      </w:rPr>
    </w:lvl>
    <w:lvl w:ilvl="2" w:tplc="763A1E7A">
      <w:numFmt w:val="bullet"/>
      <w:lvlText w:val="•"/>
      <w:lvlJc w:val="left"/>
      <w:pPr>
        <w:ind w:left="790" w:hanging="315"/>
      </w:pPr>
      <w:rPr>
        <w:rFonts w:hint="default"/>
        <w:lang w:val="en-US" w:eastAsia="en-US" w:bidi="ar-SA"/>
      </w:rPr>
    </w:lvl>
    <w:lvl w:ilvl="3" w:tplc="A134F272">
      <w:numFmt w:val="bullet"/>
      <w:lvlText w:val="•"/>
      <w:lvlJc w:val="left"/>
      <w:pPr>
        <w:ind w:left="1136" w:hanging="315"/>
      </w:pPr>
      <w:rPr>
        <w:rFonts w:hint="default"/>
        <w:lang w:val="en-US" w:eastAsia="en-US" w:bidi="ar-SA"/>
      </w:rPr>
    </w:lvl>
    <w:lvl w:ilvl="4" w:tplc="823240DC">
      <w:numFmt w:val="bullet"/>
      <w:lvlText w:val="•"/>
      <w:lvlJc w:val="left"/>
      <w:pPr>
        <w:ind w:left="1481" w:hanging="315"/>
      </w:pPr>
      <w:rPr>
        <w:rFonts w:hint="default"/>
        <w:lang w:val="en-US" w:eastAsia="en-US" w:bidi="ar-SA"/>
      </w:rPr>
    </w:lvl>
    <w:lvl w:ilvl="5" w:tplc="C3423BB8">
      <w:numFmt w:val="bullet"/>
      <w:lvlText w:val="•"/>
      <w:lvlJc w:val="left"/>
      <w:pPr>
        <w:ind w:left="1827" w:hanging="315"/>
      </w:pPr>
      <w:rPr>
        <w:rFonts w:hint="default"/>
        <w:lang w:val="en-US" w:eastAsia="en-US" w:bidi="ar-SA"/>
      </w:rPr>
    </w:lvl>
    <w:lvl w:ilvl="6" w:tplc="5A749160">
      <w:numFmt w:val="bullet"/>
      <w:lvlText w:val="•"/>
      <w:lvlJc w:val="left"/>
      <w:pPr>
        <w:ind w:left="2172" w:hanging="315"/>
      </w:pPr>
      <w:rPr>
        <w:rFonts w:hint="default"/>
        <w:lang w:val="en-US" w:eastAsia="en-US" w:bidi="ar-SA"/>
      </w:rPr>
    </w:lvl>
    <w:lvl w:ilvl="7" w:tplc="9F727AE6">
      <w:numFmt w:val="bullet"/>
      <w:lvlText w:val="•"/>
      <w:lvlJc w:val="left"/>
      <w:pPr>
        <w:ind w:left="2517" w:hanging="315"/>
      </w:pPr>
      <w:rPr>
        <w:rFonts w:hint="default"/>
        <w:lang w:val="en-US" w:eastAsia="en-US" w:bidi="ar-SA"/>
      </w:rPr>
    </w:lvl>
    <w:lvl w:ilvl="8" w:tplc="35764626">
      <w:numFmt w:val="bullet"/>
      <w:lvlText w:val="•"/>
      <w:lvlJc w:val="left"/>
      <w:pPr>
        <w:ind w:left="2863" w:hanging="315"/>
      </w:pPr>
      <w:rPr>
        <w:rFonts w:hint="default"/>
        <w:lang w:val="en-US" w:eastAsia="en-US" w:bidi="ar-SA"/>
      </w:rPr>
    </w:lvl>
  </w:abstractNum>
  <w:abstractNum w:abstractNumId="24" w15:restartNumberingAfterBreak="0">
    <w:nsid w:val="4CF17040"/>
    <w:multiLevelType w:val="hybridMultilevel"/>
    <w:tmpl w:val="1220D0B0"/>
    <w:lvl w:ilvl="0" w:tplc="AD1231FE">
      <w:numFmt w:val="bullet"/>
      <w:lvlText w:val="☐"/>
      <w:lvlJc w:val="left"/>
      <w:pPr>
        <w:ind w:left="108" w:hanging="315"/>
      </w:pPr>
      <w:rPr>
        <w:rFonts w:ascii="Segoe UI Symbol" w:eastAsia="Segoe UI Symbol" w:hAnsi="Segoe UI Symbol" w:cs="Segoe UI Symbol" w:hint="default"/>
        <w:b w:val="0"/>
        <w:bCs w:val="0"/>
        <w:i w:val="0"/>
        <w:iCs w:val="0"/>
        <w:spacing w:val="0"/>
        <w:w w:val="100"/>
        <w:sz w:val="22"/>
        <w:szCs w:val="22"/>
        <w:lang w:val="en-US" w:eastAsia="en-US" w:bidi="ar-SA"/>
      </w:rPr>
    </w:lvl>
    <w:lvl w:ilvl="1" w:tplc="5526F684">
      <w:numFmt w:val="bullet"/>
      <w:lvlText w:val="•"/>
      <w:lvlJc w:val="left"/>
      <w:pPr>
        <w:ind w:left="445" w:hanging="315"/>
      </w:pPr>
      <w:rPr>
        <w:rFonts w:hint="default"/>
        <w:lang w:val="en-US" w:eastAsia="en-US" w:bidi="ar-SA"/>
      </w:rPr>
    </w:lvl>
    <w:lvl w:ilvl="2" w:tplc="AD2867FA">
      <w:numFmt w:val="bullet"/>
      <w:lvlText w:val="•"/>
      <w:lvlJc w:val="left"/>
      <w:pPr>
        <w:ind w:left="790" w:hanging="315"/>
      </w:pPr>
      <w:rPr>
        <w:rFonts w:hint="default"/>
        <w:lang w:val="en-US" w:eastAsia="en-US" w:bidi="ar-SA"/>
      </w:rPr>
    </w:lvl>
    <w:lvl w:ilvl="3" w:tplc="832CC812">
      <w:numFmt w:val="bullet"/>
      <w:lvlText w:val="•"/>
      <w:lvlJc w:val="left"/>
      <w:pPr>
        <w:ind w:left="1136" w:hanging="315"/>
      </w:pPr>
      <w:rPr>
        <w:rFonts w:hint="default"/>
        <w:lang w:val="en-US" w:eastAsia="en-US" w:bidi="ar-SA"/>
      </w:rPr>
    </w:lvl>
    <w:lvl w:ilvl="4" w:tplc="E0FCDBA8">
      <w:numFmt w:val="bullet"/>
      <w:lvlText w:val="•"/>
      <w:lvlJc w:val="left"/>
      <w:pPr>
        <w:ind w:left="1481" w:hanging="315"/>
      </w:pPr>
      <w:rPr>
        <w:rFonts w:hint="default"/>
        <w:lang w:val="en-US" w:eastAsia="en-US" w:bidi="ar-SA"/>
      </w:rPr>
    </w:lvl>
    <w:lvl w:ilvl="5" w:tplc="5FA24210">
      <w:numFmt w:val="bullet"/>
      <w:lvlText w:val="•"/>
      <w:lvlJc w:val="left"/>
      <w:pPr>
        <w:ind w:left="1827" w:hanging="315"/>
      </w:pPr>
      <w:rPr>
        <w:rFonts w:hint="default"/>
        <w:lang w:val="en-US" w:eastAsia="en-US" w:bidi="ar-SA"/>
      </w:rPr>
    </w:lvl>
    <w:lvl w:ilvl="6" w:tplc="E86C178A">
      <w:numFmt w:val="bullet"/>
      <w:lvlText w:val="•"/>
      <w:lvlJc w:val="left"/>
      <w:pPr>
        <w:ind w:left="2172" w:hanging="315"/>
      </w:pPr>
      <w:rPr>
        <w:rFonts w:hint="default"/>
        <w:lang w:val="en-US" w:eastAsia="en-US" w:bidi="ar-SA"/>
      </w:rPr>
    </w:lvl>
    <w:lvl w:ilvl="7" w:tplc="6E3200AC">
      <w:numFmt w:val="bullet"/>
      <w:lvlText w:val="•"/>
      <w:lvlJc w:val="left"/>
      <w:pPr>
        <w:ind w:left="2517" w:hanging="315"/>
      </w:pPr>
      <w:rPr>
        <w:rFonts w:hint="default"/>
        <w:lang w:val="en-US" w:eastAsia="en-US" w:bidi="ar-SA"/>
      </w:rPr>
    </w:lvl>
    <w:lvl w:ilvl="8" w:tplc="4654533A">
      <w:numFmt w:val="bullet"/>
      <w:lvlText w:val="•"/>
      <w:lvlJc w:val="left"/>
      <w:pPr>
        <w:ind w:left="2863" w:hanging="315"/>
      </w:pPr>
      <w:rPr>
        <w:rFonts w:hint="default"/>
        <w:lang w:val="en-US" w:eastAsia="en-US" w:bidi="ar-SA"/>
      </w:rPr>
    </w:lvl>
  </w:abstractNum>
  <w:abstractNum w:abstractNumId="25" w15:restartNumberingAfterBreak="0">
    <w:nsid w:val="4E416A7E"/>
    <w:multiLevelType w:val="hybridMultilevel"/>
    <w:tmpl w:val="503C7696"/>
    <w:lvl w:ilvl="0" w:tplc="CFE28B36">
      <w:numFmt w:val="bullet"/>
      <w:lvlText w:val=""/>
      <w:lvlJc w:val="left"/>
      <w:pPr>
        <w:ind w:left="526" w:hanging="361"/>
      </w:pPr>
      <w:rPr>
        <w:rFonts w:ascii="Symbol" w:eastAsia="Symbol" w:hAnsi="Symbol" w:cs="Symbol" w:hint="default"/>
        <w:b w:val="0"/>
        <w:bCs w:val="0"/>
        <w:i w:val="0"/>
        <w:iCs w:val="0"/>
        <w:color w:val="FF0000"/>
        <w:spacing w:val="0"/>
        <w:w w:val="100"/>
        <w:sz w:val="22"/>
        <w:szCs w:val="22"/>
        <w:lang w:val="en-US" w:eastAsia="en-US" w:bidi="ar-SA"/>
      </w:rPr>
    </w:lvl>
    <w:lvl w:ilvl="1" w:tplc="F8102E8C">
      <w:numFmt w:val="bullet"/>
      <w:lvlText w:val="•"/>
      <w:lvlJc w:val="left"/>
      <w:pPr>
        <w:ind w:left="1116" w:hanging="361"/>
      </w:pPr>
      <w:rPr>
        <w:rFonts w:hint="default"/>
        <w:lang w:val="en-US" w:eastAsia="en-US" w:bidi="ar-SA"/>
      </w:rPr>
    </w:lvl>
    <w:lvl w:ilvl="2" w:tplc="063205B6">
      <w:numFmt w:val="bullet"/>
      <w:lvlText w:val="•"/>
      <w:lvlJc w:val="left"/>
      <w:pPr>
        <w:ind w:left="1711" w:hanging="361"/>
      </w:pPr>
      <w:rPr>
        <w:rFonts w:hint="default"/>
        <w:lang w:val="en-US" w:eastAsia="en-US" w:bidi="ar-SA"/>
      </w:rPr>
    </w:lvl>
    <w:lvl w:ilvl="3" w:tplc="632C0A60">
      <w:numFmt w:val="bullet"/>
      <w:lvlText w:val="•"/>
      <w:lvlJc w:val="left"/>
      <w:pPr>
        <w:ind w:left="2306" w:hanging="361"/>
      </w:pPr>
      <w:rPr>
        <w:rFonts w:hint="default"/>
        <w:lang w:val="en-US" w:eastAsia="en-US" w:bidi="ar-SA"/>
      </w:rPr>
    </w:lvl>
    <w:lvl w:ilvl="4" w:tplc="7BF6184C">
      <w:numFmt w:val="bullet"/>
      <w:lvlText w:val="•"/>
      <w:lvlJc w:val="left"/>
      <w:pPr>
        <w:ind w:left="2901" w:hanging="361"/>
      </w:pPr>
      <w:rPr>
        <w:rFonts w:hint="default"/>
        <w:lang w:val="en-US" w:eastAsia="en-US" w:bidi="ar-SA"/>
      </w:rPr>
    </w:lvl>
    <w:lvl w:ilvl="5" w:tplc="63343FB4">
      <w:numFmt w:val="bullet"/>
      <w:lvlText w:val="•"/>
      <w:lvlJc w:val="left"/>
      <w:pPr>
        <w:ind w:left="3496" w:hanging="361"/>
      </w:pPr>
      <w:rPr>
        <w:rFonts w:hint="default"/>
        <w:lang w:val="en-US" w:eastAsia="en-US" w:bidi="ar-SA"/>
      </w:rPr>
    </w:lvl>
    <w:lvl w:ilvl="6" w:tplc="4224D8AE">
      <w:numFmt w:val="bullet"/>
      <w:lvlText w:val="•"/>
      <w:lvlJc w:val="left"/>
      <w:pPr>
        <w:ind w:left="4091" w:hanging="361"/>
      </w:pPr>
      <w:rPr>
        <w:rFonts w:hint="default"/>
        <w:lang w:val="en-US" w:eastAsia="en-US" w:bidi="ar-SA"/>
      </w:rPr>
    </w:lvl>
    <w:lvl w:ilvl="7" w:tplc="178844E2">
      <w:numFmt w:val="bullet"/>
      <w:lvlText w:val="•"/>
      <w:lvlJc w:val="left"/>
      <w:pPr>
        <w:ind w:left="4686" w:hanging="361"/>
      </w:pPr>
      <w:rPr>
        <w:rFonts w:hint="default"/>
        <w:lang w:val="en-US" w:eastAsia="en-US" w:bidi="ar-SA"/>
      </w:rPr>
    </w:lvl>
    <w:lvl w:ilvl="8" w:tplc="DF4AD24E">
      <w:numFmt w:val="bullet"/>
      <w:lvlText w:val="•"/>
      <w:lvlJc w:val="left"/>
      <w:pPr>
        <w:ind w:left="5281" w:hanging="361"/>
      </w:pPr>
      <w:rPr>
        <w:rFonts w:hint="default"/>
        <w:lang w:val="en-US" w:eastAsia="en-US" w:bidi="ar-SA"/>
      </w:rPr>
    </w:lvl>
  </w:abstractNum>
  <w:abstractNum w:abstractNumId="26" w15:restartNumberingAfterBreak="0">
    <w:nsid w:val="510F639A"/>
    <w:multiLevelType w:val="hybridMultilevel"/>
    <w:tmpl w:val="89B6A41C"/>
    <w:lvl w:ilvl="0" w:tplc="4AECB4BA">
      <w:numFmt w:val="bullet"/>
      <w:lvlText w:val="o"/>
      <w:lvlJc w:val="left"/>
      <w:pPr>
        <w:ind w:left="939" w:hanging="361"/>
      </w:pPr>
      <w:rPr>
        <w:rFonts w:ascii="Courier New" w:eastAsia="Courier New" w:hAnsi="Courier New" w:cs="Courier New" w:hint="default"/>
        <w:b w:val="0"/>
        <w:bCs w:val="0"/>
        <w:i w:val="0"/>
        <w:iCs w:val="0"/>
        <w:color w:val="FF0000"/>
        <w:spacing w:val="0"/>
        <w:w w:val="100"/>
        <w:sz w:val="22"/>
        <w:szCs w:val="22"/>
        <w:lang w:val="en-US" w:eastAsia="en-US" w:bidi="ar-SA"/>
      </w:rPr>
    </w:lvl>
    <w:lvl w:ilvl="1" w:tplc="E17AA614">
      <w:numFmt w:val="bullet"/>
      <w:lvlText w:val="•"/>
      <w:lvlJc w:val="left"/>
      <w:pPr>
        <w:ind w:left="1791" w:hanging="361"/>
      </w:pPr>
      <w:rPr>
        <w:rFonts w:hint="default"/>
        <w:lang w:val="en-US" w:eastAsia="en-US" w:bidi="ar-SA"/>
      </w:rPr>
    </w:lvl>
    <w:lvl w:ilvl="2" w:tplc="EFD2CEEA">
      <w:numFmt w:val="bullet"/>
      <w:lvlText w:val="•"/>
      <w:lvlJc w:val="left"/>
      <w:pPr>
        <w:ind w:left="2643" w:hanging="361"/>
      </w:pPr>
      <w:rPr>
        <w:rFonts w:hint="default"/>
        <w:lang w:val="en-US" w:eastAsia="en-US" w:bidi="ar-SA"/>
      </w:rPr>
    </w:lvl>
    <w:lvl w:ilvl="3" w:tplc="97FE8E80">
      <w:numFmt w:val="bullet"/>
      <w:lvlText w:val="•"/>
      <w:lvlJc w:val="left"/>
      <w:pPr>
        <w:ind w:left="3494" w:hanging="361"/>
      </w:pPr>
      <w:rPr>
        <w:rFonts w:hint="default"/>
        <w:lang w:val="en-US" w:eastAsia="en-US" w:bidi="ar-SA"/>
      </w:rPr>
    </w:lvl>
    <w:lvl w:ilvl="4" w:tplc="6BF617B0">
      <w:numFmt w:val="bullet"/>
      <w:lvlText w:val="•"/>
      <w:lvlJc w:val="left"/>
      <w:pPr>
        <w:ind w:left="4346" w:hanging="361"/>
      </w:pPr>
      <w:rPr>
        <w:rFonts w:hint="default"/>
        <w:lang w:val="en-US" w:eastAsia="en-US" w:bidi="ar-SA"/>
      </w:rPr>
    </w:lvl>
    <w:lvl w:ilvl="5" w:tplc="30FC88EC">
      <w:numFmt w:val="bullet"/>
      <w:lvlText w:val="•"/>
      <w:lvlJc w:val="left"/>
      <w:pPr>
        <w:ind w:left="5197" w:hanging="361"/>
      </w:pPr>
      <w:rPr>
        <w:rFonts w:hint="default"/>
        <w:lang w:val="en-US" w:eastAsia="en-US" w:bidi="ar-SA"/>
      </w:rPr>
    </w:lvl>
    <w:lvl w:ilvl="6" w:tplc="2CC042E4">
      <w:numFmt w:val="bullet"/>
      <w:lvlText w:val="•"/>
      <w:lvlJc w:val="left"/>
      <w:pPr>
        <w:ind w:left="6049" w:hanging="361"/>
      </w:pPr>
      <w:rPr>
        <w:rFonts w:hint="default"/>
        <w:lang w:val="en-US" w:eastAsia="en-US" w:bidi="ar-SA"/>
      </w:rPr>
    </w:lvl>
    <w:lvl w:ilvl="7" w:tplc="B85EA6BA">
      <w:numFmt w:val="bullet"/>
      <w:lvlText w:val="•"/>
      <w:lvlJc w:val="left"/>
      <w:pPr>
        <w:ind w:left="6900" w:hanging="361"/>
      </w:pPr>
      <w:rPr>
        <w:rFonts w:hint="default"/>
        <w:lang w:val="en-US" w:eastAsia="en-US" w:bidi="ar-SA"/>
      </w:rPr>
    </w:lvl>
    <w:lvl w:ilvl="8" w:tplc="C560ABC8">
      <w:numFmt w:val="bullet"/>
      <w:lvlText w:val="•"/>
      <w:lvlJc w:val="left"/>
      <w:pPr>
        <w:ind w:left="7752" w:hanging="361"/>
      </w:pPr>
      <w:rPr>
        <w:rFonts w:hint="default"/>
        <w:lang w:val="en-US" w:eastAsia="en-US" w:bidi="ar-SA"/>
      </w:rPr>
    </w:lvl>
  </w:abstractNum>
  <w:abstractNum w:abstractNumId="27" w15:restartNumberingAfterBreak="0">
    <w:nsid w:val="51296A7D"/>
    <w:multiLevelType w:val="hybridMultilevel"/>
    <w:tmpl w:val="005407B6"/>
    <w:lvl w:ilvl="0" w:tplc="4BA8C068">
      <w:numFmt w:val="bullet"/>
      <w:lvlText w:val="☐"/>
      <w:lvlJc w:val="left"/>
      <w:pPr>
        <w:ind w:left="108" w:hanging="315"/>
      </w:pPr>
      <w:rPr>
        <w:rFonts w:ascii="Segoe UI Symbol" w:eastAsia="Segoe UI Symbol" w:hAnsi="Segoe UI Symbol" w:cs="Segoe UI Symbol" w:hint="default"/>
        <w:b w:val="0"/>
        <w:bCs w:val="0"/>
        <w:i w:val="0"/>
        <w:iCs w:val="0"/>
        <w:spacing w:val="0"/>
        <w:w w:val="100"/>
        <w:sz w:val="22"/>
        <w:szCs w:val="22"/>
        <w:lang w:val="en-US" w:eastAsia="en-US" w:bidi="ar-SA"/>
      </w:rPr>
    </w:lvl>
    <w:lvl w:ilvl="1" w:tplc="0A00FED2">
      <w:numFmt w:val="bullet"/>
      <w:lvlText w:val="•"/>
      <w:lvlJc w:val="left"/>
      <w:pPr>
        <w:ind w:left="445" w:hanging="315"/>
      </w:pPr>
      <w:rPr>
        <w:rFonts w:hint="default"/>
        <w:lang w:val="en-US" w:eastAsia="en-US" w:bidi="ar-SA"/>
      </w:rPr>
    </w:lvl>
    <w:lvl w:ilvl="2" w:tplc="7F66F4D8">
      <w:numFmt w:val="bullet"/>
      <w:lvlText w:val="•"/>
      <w:lvlJc w:val="left"/>
      <w:pPr>
        <w:ind w:left="790" w:hanging="315"/>
      </w:pPr>
      <w:rPr>
        <w:rFonts w:hint="default"/>
        <w:lang w:val="en-US" w:eastAsia="en-US" w:bidi="ar-SA"/>
      </w:rPr>
    </w:lvl>
    <w:lvl w:ilvl="3" w:tplc="C7E42EAC">
      <w:numFmt w:val="bullet"/>
      <w:lvlText w:val="•"/>
      <w:lvlJc w:val="left"/>
      <w:pPr>
        <w:ind w:left="1136" w:hanging="315"/>
      </w:pPr>
      <w:rPr>
        <w:rFonts w:hint="default"/>
        <w:lang w:val="en-US" w:eastAsia="en-US" w:bidi="ar-SA"/>
      </w:rPr>
    </w:lvl>
    <w:lvl w:ilvl="4" w:tplc="0BC8337E">
      <w:numFmt w:val="bullet"/>
      <w:lvlText w:val="•"/>
      <w:lvlJc w:val="left"/>
      <w:pPr>
        <w:ind w:left="1481" w:hanging="315"/>
      </w:pPr>
      <w:rPr>
        <w:rFonts w:hint="default"/>
        <w:lang w:val="en-US" w:eastAsia="en-US" w:bidi="ar-SA"/>
      </w:rPr>
    </w:lvl>
    <w:lvl w:ilvl="5" w:tplc="BF1E5212">
      <w:numFmt w:val="bullet"/>
      <w:lvlText w:val="•"/>
      <w:lvlJc w:val="left"/>
      <w:pPr>
        <w:ind w:left="1827" w:hanging="315"/>
      </w:pPr>
      <w:rPr>
        <w:rFonts w:hint="default"/>
        <w:lang w:val="en-US" w:eastAsia="en-US" w:bidi="ar-SA"/>
      </w:rPr>
    </w:lvl>
    <w:lvl w:ilvl="6" w:tplc="D8E8B9A2">
      <w:numFmt w:val="bullet"/>
      <w:lvlText w:val="•"/>
      <w:lvlJc w:val="left"/>
      <w:pPr>
        <w:ind w:left="2172" w:hanging="315"/>
      </w:pPr>
      <w:rPr>
        <w:rFonts w:hint="default"/>
        <w:lang w:val="en-US" w:eastAsia="en-US" w:bidi="ar-SA"/>
      </w:rPr>
    </w:lvl>
    <w:lvl w:ilvl="7" w:tplc="0EC62D90">
      <w:numFmt w:val="bullet"/>
      <w:lvlText w:val="•"/>
      <w:lvlJc w:val="left"/>
      <w:pPr>
        <w:ind w:left="2517" w:hanging="315"/>
      </w:pPr>
      <w:rPr>
        <w:rFonts w:hint="default"/>
        <w:lang w:val="en-US" w:eastAsia="en-US" w:bidi="ar-SA"/>
      </w:rPr>
    </w:lvl>
    <w:lvl w:ilvl="8" w:tplc="52141F72">
      <w:numFmt w:val="bullet"/>
      <w:lvlText w:val="•"/>
      <w:lvlJc w:val="left"/>
      <w:pPr>
        <w:ind w:left="2863" w:hanging="315"/>
      </w:pPr>
      <w:rPr>
        <w:rFonts w:hint="default"/>
        <w:lang w:val="en-US" w:eastAsia="en-US" w:bidi="ar-SA"/>
      </w:rPr>
    </w:lvl>
  </w:abstractNum>
  <w:abstractNum w:abstractNumId="28" w15:restartNumberingAfterBreak="0">
    <w:nsid w:val="5E67521E"/>
    <w:multiLevelType w:val="hybridMultilevel"/>
    <w:tmpl w:val="2A2EA8D4"/>
    <w:lvl w:ilvl="0" w:tplc="5058D172">
      <w:numFmt w:val="bullet"/>
      <w:lvlText w:val=""/>
      <w:lvlJc w:val="left"/>
      <w:pPr>
        <w:ind w:left="827" w:hanging="361"/>
      </w:pPr>
      <w:rPr>
        <w:rFonts w:ascii="Symbol" w:eastAsia="Symbol" w:hAnsi="Symbol" w:cs="Symbol" w:hint="default"/>
        <w:b w:val="0"/>
        <w:bCs w:val="0"/>
        <w:i w:val="0"/>
        <w:iCs w:val="0"/>
        <w:color w:val="FF0000"/>
        <w:spacing w:val="0"/>
        <w:w w:val="100"/>
        <w:sz w:val="22"/>
        <w:szCs w:val="22"/>
        <w:lang w:val="en-US" w:eastAsia="en-US" w:bidi="ar-SA"/>
      </w:rPr>
    </w:lvl>
    <w:lvl w:ilvl="1" w:tplc="82D21E18">
      <w:numFmt w:val="bullet"/>
      <w:lvlText w:val="o"/>
      <w:lvlJc w:val="left"/>
      <w:pPr>
        <w:ind w:left="1547" w:hanging="361"/>
      </w:pPr>
      <w:rPr>
        <w:rFonts w:ascii="Courier New" w:eastAsia="Courier New" w:hAnsi="Courier New" w:cs="Courier New" w:hint="default"/>
        <w:b w:val="0"/>
        <w:bCs w:val="0"/>
        <w:i w:val="0"/>
        <w:iCs w:val="0"/>
        <w:color w:val="FF0000"/>
        <w:spacing w:val="0"/>
        <w:w w:val="100"/>
        <w:sz w:val="22"/>
        <w:szCs w:val="22"/>
        <w:lang w:val="en-US" w:eastAsia="en-US" w:bidi="ar-SA"/>
      </w:rPr>
    </w:lvl>
    <w:lvl w:ilvl="2" w:tplc="084E1A9E">
      <w:numFmt w:val="bullet"/>
      <w:lvlText w:val="•"/>
      <w:lvlJc w:val="left"/>
      <w:pPr>
        <w:ind w:left="2447" w:hanging="361"/>
      </w:pPr>
      <w:rPr>
        <w:rFonts w:hint="default"/>
        <w:lang w:val="en-US" w:eastAsia="en-US" w:bidi="ar-SA"/>
      </w:rPr>
    </w:lvl>
    <w:lvl w:ilvl="3" w:tplc="6B9C9726">
      <w:numFmt w:val="bullet"/>
      <w:lvlText w:val="•"/>
      <w:lvlJc w:val="left"/>
      <w:pPr>
        <w:ind w:left="3354" w:hanging="361"/>
      </w:pPr>
      <w:rPr>
        <w:rFonts w:hint="default"/>
        <w:lang w:val="en-US" w:eastAsia="en-US" w:bidi="ar-SA"/>
      </w:rPr>
    </w:lvl>
    <w:lvl w:ilvl="4" w:tplc="2FDC8AA8">
      <w:numFmt w:val="bullet"/>
      <w:lvlText w:val="•"/>
      <w:lvlJc w:val="left"/>
      <w:pPr>
        <w:ind w:left="4261" w:hanging="361"/>
      </w:pPr>
      <w:rPr>
        <w:rFonts w:hint="default"/>
        <w:lang w:val="en-US" w:eastAsia="en-US" w:bidi="ar-SA"/>
      </w:rPr>
    </w:lvl>
    <w:lvl w:ilvl="5" w:tplc="D99248C6">
      <w:numFmt w:val="bullet"/>
      <w:lvlText w:val="•"/>
      <w:lvlJc w:val="left"/>
      <w:pPr>
        <w:ind w:left="5168" w:hanging="361"/>
      </w:pPr>
      <w:rPr>
        <w:rFonts w:hint="default"/>
        <w:lang w:val="en-US" w:eastAsia="en-US" w:bidi="ar-SA"/>
      </w:rPr>
    </w:lvl>
    <w:lvl w:ilvl="6" w:tplc="37CC1FD0">
      <w:numFmt w:val="bullet"/>
      <w:lvlText w:val="•"/>
      <w:lvlJc w:val="left"/>
      <w:pPr>
        <w:ind w:left="6076" w:hanging="361"/>
      </w:pPr>
      <w:rPr>
        <w:rFonts w:hint="default"/>
        <w:lang w:val="en-US" w:eastAsia="en-US" w:bidi="ar-SA"/>
      </w:rPr>
    </w:lvl>
    <w:lvl w:ilvl="7" w:tplc="E9A2A56C">
      <w:numFmt w:val="bullet"/>
      <w:lvlText w:val="•"/>
      <w:lvlJc w:val="left"/>
      <w:pPr>
        <w:ind w:left="6983" w:hanging="361"/>
      </w:pPr>
      <w:rPr>
        <w:rFonts w:hint="default"/>
        <w:lang w:val="en-US" w:eastAsia="en-US" w:bidi="ar-SA"/>
      </w:rPr>
    </w:lvl>
    <w:lvl w:ilvl="8" w:tplc="CEAC444A">
      <w:numFmt w:val="bullet"/>
      <w:lvlText w:val="•"/>
      <w:lvlJc w:val="left"/>
      <w:pPr>
        <w:ind w:left="7890" w:hanging="361"/>
      </w:pPr>
      <w:rPr>
        <w:rFonts w:hint="default"/>
        <w:lang w:val="en-US" w:eastAsia="en-US" w:bidi="ar-SA"/>
      </w:rPr>
    </w:lvl>
  </w:abstractNum>
  <w:abstractNum w:abstractNumId="29" w15:restartNumberingAfterBreak="0">
    <w:nsid w:val="628A1302"/>
    <w:multiLevelType w:val="hybridMultilevel"/>
    <w:tmpl w:val="D604EC10"/>
    <w:lvl w:ilvl="0" w:tplc="D22A3E40">
      <w:numFmt w:val="bullet"/>
      <w:lvlText w:val="☐"/>
      <w:lvlJc w:val="left"/>
      <w:pPr>
        <w:ind w:left="108" w:hanging="315"/>
      </w:pPr>
      <w:rPr>
        <w:rFonts w:ascii="Segoe UI Symbol" w:eastAsia="Segoe UI Symbol" w:hAnsi="Segoe UI Symbol" w:cs="Segoe UI Symbol" w:hint="default"/>
        <w:b w:val="0"/>
        <w:bCs w:val="0"/>
        <w:i w:val="0"/>
        <w:iCs w:val="0"/>
        <w:spacing w:val="0"/>
        <w:w w:val="100"/>
        <w:sz w:val="22"/>
        <w:szCs w:val="22"/>
        <w:lang w:val="en-US" w:eastAsia="en-US" w:bidi="ar-SA"/>
      </w:rPr>
    </w:lvl>
    <w:lvl w:ilvl="1" w:tplc="ABDEF0C6">
      <w:numFmt w:val="bullet"/>
      <w:lvlText w:val="•"/>
      <w:lvlJc w:val="left"/>
      <w:pPr>
        <w:ind w:left="445" w:hanging="315"/>
      </w:pPr>
      <w:rPr>
        <w:rFonts w:hint="default"/>
        <w:lang w:val="en-US" w:eastAsia="en-US" w:bidi="ar-SA"/>
      </w:rPr>
    </w:lvl>
    <w:lvl w:ilvl="2" w:tplc="9886F3F8">
      <w:numFmt w:val="bullet"/>
      <w:lvlText w:val="•"/>
      <w:lvlJc w:val="left"/>
      <w:pPr>
        <w:ind w:left="790" w:hanging="315"/>
      </w:pPr>
      <w:rPr>
        <w:rFonts w:hint="default"/>
        <w:lang w:val="en-US" w:eastAsia="en-US" w:bidi="ar-SA"/>
      </w:rPr>
    </w:lvl>
    <w:lvl w:ilvl="3" w:tplc="1512A9EE">
      <w:numFmt w:val="bullet"/>
      <w:lvlText w:val="•"/>
      <w:lvlJc w:val="left"/>
      <w:pPr>
        <w:ind w:left="1136" w:hanging="315"/>
      </w:pPr>
      <w:rPr>
        <w:rFonts w:hint="default"/>
        <w:lang w:val="en-US" w:eastAsia="en-US" w:bidi="ar-SA"/>
      </w:rPr>
    </w:lvl>
    <w:lvl w:ilvl="4" w:tplc="C15ECC24">
      <w:numFmt w:val="bullet"/>
      <w:lvlText w:val="•"/>
      <w:lvlJc w:val="left"/>
      <w:pPr>
        <w:ind w:left="1481" w:hanging="315"/>
      </w:pPr>
      <w:rPr>
        <w:rFonts w:hint="default"/>
        <w:lang w:val="en-US" w:eastAsia="en-US" w:bidi="ar-SA"/>
      </w:rPr>
    </w:lvl>
    <w:lvl w:ilvl="5" w:tplc="1096B682">
      <w:numFmt w:val="bullet"/>
      <w:lvlText w:val="•"/>
      <w:lvlJc w:val="left"/>
      <w:pPr>
        <w:ind w:left="1827" w:hanging="315"/>
      </w:pPr>
      <w:rPr>
        <w:rFonts w:hint="default"/>
        <w:lang w:val="en-US" w:eastAsia="en-US" w:bidi="ar-SA"/>
      </w:rPr>
    </w:lvl>
    <w:lvl w:ilvl="6" w:tplc="41385A84">
      <w:numFmt w:val="bullet"/>
      <w:lvlText w:val="•"/>
      <w:lvlJc w:val="left"/>
      <w:pPr>
        <w:ind w:left="2172" w:hanging="315"/>
      </w:pPr>
      <w:rPr>
        <w:rFonts w:hint="default"/>
        <w:lang w:val="en-US" w:eastAsia="en-US" w:bidi="ar-SA"/>
      </w:rPr>
    </w:lvl>
    <w:lvl w:ilvl="7" w:tplc="CDE8CF4E">
      <w:numFmt w:val="bullet"/>
      <w:lvlText w:val="•"/>
      <w:lvlJc w:val="left"/>
      <w:pPr>
        <w:ind w:left="2517" w:hanging="315"/>
      </w:pPr>
      <w:rPr>
        <w:rFonts w:hint="default"/>
        <w:lang w:val="en-US" w:eastAsia="en-US" w:bidi="ar-SA"/>
      </w:rPr>
    </w:lvl>
    <w:lvl w:ilvl="8" w:tplc="843699F0">
      <w:numFmt w:val="bullet"/>
      <w:lvlText w:val="•"/>
      <w:lvlJc w:val="left"/>
      <w:pPr>
        <w:ind w:left="2863" w:hanging="315"/>
      </w:pPr>
      <w:rPr>
        <w:rFonts w:hint="default"/>
        <w:lang w:val="en-US" w:eastAsia="en-US" w:bidi="ar-SA"/>
      </w:rPr>
    </w:lvl>
  </w:abstractNum>
  <w:abstractNum w:abstractNumId="30" w15:restartNumberingAfterBreak="0">
    <w:nsid w:val="65234F15"/>
    <w:multiLevelType w:val="hybridMultilevel"/>
    <w:tmpl w:val="F402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132B3"/>
    <w:multiLevelType w:val="hybridMultilevel"/>
    <w:tmpl w:val="55A62B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334418"/>
    <w:multiLevelType w:val="hybridMultilevel"/>
    <w:tmpl w:val="0D7E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A54C37"/>
    <w:multiLevelType w:val="hybridMultilevel"/>
    <w:tmpl w:val="2410C29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CA6093"/>
    <w:multiLevelType w:val="hybridMultilevel"/>
    <w:tmpl w:val="861AF540"/>
    <w:lvl w:ilvl="0" w:tplc="5BE6FCC6">
      <w:numFmt w:val="bullet"/>
      <w:lvlText w:val="☐"/>
      <w:lvlJc w:val="left"/>
      <w:pPr>
        <w:ind w:left="325" w:hanging="222"/>
      </w:pPr>
      <w:rPr>
        <w:rFonts w:ascii="MS Gothic" w:eastAsia="MS Gothic" w:hAnsi="MS Gothic" w:cs="MS Gothic" w:hint="default"/>
        <w:b w:val="0"/>
        <w:bCs w:val="0"/>
        <w:i w:val="0"/>
        <w:iCs w:val="0"/>
        <w:spacing w:val="0"/>
        <w:w w:val="100"/>
        <w:sz w:val="20"/>
        <w:szCs w:val="20"/>
        <w:lang w:val="en-US" w:eastAsia="en-US" w:bidi="ar-SA"/>
      </w:rPr>
    </w:lvl>
    <w:lvl w:ilvl="1" w:tplc="D4A43240">
      <w:numFmt w:val="bullet"/>
      <w:lvlText w:val="•"/>
      <w:lvlJc w:val="left"/>
      <w:pPr>
        <w:ind w:left="1258" w:hanging="222"/>
      </w:pPr>
      <w:rPr>
        <w:rFonts w:hint="default"/>
        <w:lang w:val="en-US" w:eastAsia="en-US" w:bidi="ar-SA"/>
      </w:rPr>
    </w:lvl>
    <w:lvl w:ilvl="2" w:tplc="444A58C6">
      <w:numFmt w:val="bullet"/>
      <w:lvlText w:val="•"/>
      <w:lvlJc w:val="left"/>
      <w:pPr>
        <w:ind w:left="2197" w:hanging="222"/>
      </w:pPr>
      <w:rPr>
        <w:rFonts w:hint="default"/>
        <w:lang w:val="en-US" w:eastAsia="en-US" w:bidi="ar-SA"/>
      </w:rPr>
    </w:lvl>
    <w:lvl w:ilvl="3" w:tplc="0CC06828">
      <w:numFmt w:val="bullet"/>
      <w:lvlText w:val="•"/>
      <w:lvlJc w:val="left"/>
      <w:pPr>
        <w:ind w:left="3135" w:hanging="222"/>
      </w:pPr>
      <w:rPr>
        <w:rFonts w:hint="default"/>
        <w:lang w:val="en-US" w:eastAsia="en-US" w:bidi="ar-SA"/>
      </w:rPr>
    </w:lvl>
    <w:lvl w:ilvl="4" w:tplc="1FE26410">
      <w:numFmt w:val="bullet"/>
      <w:lvlText w:val="•"/>
      <w:lvlJc w:val="left"/>
      <w:pPr>
        <w:ind w:left="4074" w:hanging="222"/>
      </w:pPr>
      <w:rPr>
        <w:rFonts w:hint="default"/>
        <w:lang w:val="en-US" w:eastAsia="en-US" w:bidi="ar-SA"/>
      </w:rPr>
    </w:lvl>
    <w:lvl w:ilvl="5" w:tplc="2A0A233A">
      <w:numFmt w:val="bullet"/>
      <w:lvlText w:val="•"/>
      <w:lvlJc w:val="left"/>
      <w:pPr>
        <w:ind w:left="5012" w:hanging="222"/>
      </w:pPr>
      <w:rPr>
        <w:rFonts w:hint="default"/>
        <w:lang w:val="en-US" w:eastAsia="en-US" w:bidi="ar-SA"/>
      </w:rPr>
    </w:lvl>
    <w:lvl w:ilvl="6" w:tplc="F2E251EC">
      <w:numFmt w:val="bullet"/>
      <w:lvlText w:val="•"/>
      <w:lvlJc w:val="left"/>
      <w:pPr>
        <w:ind w:left="5951" w:hanging="222"/>
      </w:pPr>
      <w:rPr>
        <w:rFonts w:hint="default"/>
        <w:lang w:val="en-US" w:eastAsia="en-US" w:bidi="ar-SA"/>
      </w:rPr>
    </w:lvl>
    <w:lvl w:ilvl="7" w:tplc="1E8C5E38">
      <w:numFmt w:val="bullet"/>
      <w:lvlText w:val="•"/>
      <w:lvlJc w:val="left"/>
      <w:pPr>
        <w:ind w:left="6889" w:hanging="222"/>
      </w:pPr>
      <w:rPr>
        <w:rFonts w:hint="default"/>
        <w:lang w:val="en-US" w:eastAsia="en-US" w:bidi="ar-SA"/>
      </w:rPr>
    </w:lvl>
    <w:lvl w:ilvl="8" w:tplc="24261DCA">
      <w:numFmt w:val="bullet"/>
      <w:lvlText w:val="•"/>
      <w:lvlJc w:val="left"/>
      <w:pPr>
        <w:ind w:left="7828" w:hanging="222"/>
      </w:pPr>
      <w:rPr>
        <w:rFonts w:hint="default"/>
        <w:lang w:val="en-US" w:eastAsia="en-US" w:bidi="ar-SA"/>
      </w:rPr>
    </w:lvl>
  </w:abstractNum>
  <w:abstractNum w:abstractNumId="35" w15:restartNumberingAfterBreak="0">
    <w:nsid w:val="6F380343"/>
    <w:multiLevelType w:val="hybridMultilevel"/>
    <w:tmpl w:val="A5B21C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6D2093"/>
    <w:multiLevelType w:val="hybridMultilevel"/>
    <w:tmpl w:val="ACBC255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1E14A3"/>
    <w:multiLevelType w:val="hybridMultilevel"/>
    <w:tmpl w:val="F0E08C5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5E63D03"/>
    <w:multiLevelType w:val="hybridMultilevel"/>
    <w:tmpl w:val="9B02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489264">
    <w:abstractNumId w:val="16"/>
  </w:num>
  <w:num w:numId="2" w16cid:durableId="1126117800">
    <w:abstractNumId w:val="38"/>
  </w:num>
  <w:num w:numId="3" w16cid:durableId="1531995453">
    <w:abstractNumId w:val="18"/>
  </w:num>
  <w:num w:numId="4" w16cid:durableId="1716813458">
    <w:abstractNumId w:val="17"/>
  </w:num>
  <w:num w:numId="5" w16cid:durableId="604578506">
    <w:abstractNumId w:val="4"/>
  </w:num>
  <w:num w:numId="6" w16cid:durableId="436413360">
    <w:abstractNumId w:val="11"/>
  </w:num>
  <w:num w:numId="7" w16cid:durableId="819422577">
    <w:abstractNumId w:val="7"/>
  </w:num>
  <w:num w:numId="8" w16cid:durableId="598492446">
    <w:abstractNumId w:val="8"/>
  </w:num>
  <w:num w:numId="9" w16cid:durableId="46033442">
    <w:abstractNumId w:val="21"/>
  </w:num>
  <w:num w:numId="10" w16cid:durableId="1606423301">
    <w:abstractNumId w:val="2"/>
  </w:num>
  <w:num w:numId="11" w16cid:durableId="1304237710">
    <w:abstractNumId w:val="36"/>
  </w:num>
  <w:num w:numId="12" w16cid:durableId="1194074654">
    <w:abstractNumId w:val="35"/>
  </w:num>
  <w:num w:numId="13" w16cid:durableId="1652053708">
    <w:abstractNumId w:val="33"/>
  </w:num>
  <w:num w:numId="14" w16cid:durableId="1074400806">
    <w:abstractNumId w:val="14"/>
  </w:num>
  <w:num w:numId="15" w16cid:durableId="1977056075">
    <w:abstractNumId w:val="13"/>
  </w:num>
  <w:num w:numId="16" w16cid:durableId="633291351">
    <w:abstractNumId w:val="19"/>
  </w:num>
  <w:num w:numId="17" w16cid:durableId="1793942642">
    <w:abstractNumId w:val="15"/>
  </w:num>
  <w:num w:numId="18" w16cid:durableId="2064206917">
    <w:abstractNumId w:val="20"/>
  </w:num>
  <w:num w:numId="19" w16cid:durableId="1257982524">
    <w:abstractNumId w:val="6"/>
  </w:num>
  <w:num w:numId="20" w16cid:durableId="1380742597">
    <w:abstractNumId w:val="30"/>
  </w:num>
  <w:num w:numId="21" w16cid:durableId="439954146">
    <w:abstractNumId w:val="32"/>
  </w:num>
  <w:num w:numId="22" w16cid:durableId="312301436">
    <w:abstractNumId w:val="0"/>
  </w:num>
  <w:num w:numId="23" w16cid:durableId="1792087114">
    <w:abstractNumId w:val="25"/>
  </w:num>
  <w:num w:numId="24" w16cid:durableId="1818838481">
    <w:abstractNumId w:val="29"/>
  </w:num>
  <w:num w:numId="25" w16cid:durableId="1953128961">
    <w:abstractNumId w:val="23"/>
  </w:num>
  <w:num w:numId="26" w16cid:durableId="1401251872">
    <w:abstractNumId w:val="27"/>
  </w:num>
  <w:num w:numId="27" w16cid:durableId="219092994">
    <w:abstractNumId w:val="24"/>
  </w:num>
  <w:num w:numId="28" w16cid:durableId="1172068096">
    <w:abstractNumId w:val="22"/>
  </w:num>
  <w:num w:numId="29" w16cid:durableId="448163870">
    <w:abstractNumId w:val="10"/>
  </w:num>
  <w:num w:numId="30" w16cid:durableId="1392575018">
    <w:abstractNumId w:val="12"/>
  </w:num>
  <w:num w:numId="31" w16cid:durableId="119806643">
    <w:abstractNumId w:val="31"/>
  </w:num>
  <w:num w:numId="32" w16cid:durableId="1014957565">
    <w:abstractNumId w:val="28"/>
  </w:num>
  <w:num w:numId="33" w16cid:durableId="1180701721">
    <w:abstractNumId w:val="1"/>
  </w:num>
  <w:num w:numId="34" w16cid:durableId="1458185757">
    <w:abstractNumId w:val="26"/>
  </w:num>
  <w:num w:numId="35" w16cid:durableId="621837712">
    <w:abstractNumId w:val="34"/>
  </w:num>
  <w:num w:numId="36" w16cid:durableId="863713601">
    <w:abstractNumId w:val="3"/>
  </w:num>
  <w:num w:numId="37" w16cid:durableId="1415980677">
    <w:abstractNumId w:val="37"/>
  </w:num>
  <w:num w:numId="38" w16cid:durableId="25569686">
    <w:abstractNumId w:val="9"/>
  </w:num>
  <w:num w:numId="39" w16cid:durableId="2097745438">
    <w:abstractNumId w:val="5"/>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laster, Ashley [USA]">
    <w15:presenceInfo w15:providerId="None" w15:userId="Plaster, Ashley [USA]"/>
  </w15:person>
  <w15:person w15:author="Leiser, Paige [USA]">
    <w15:presenceInfo w15:providerId="AD" w15:userId="S::641553@bah.com::f1b81405-face-47c1-93a1-d015f1b3f1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F4"/>
    <w:rsid w:val="00000BC6"/>
    <w:rsid w:val="00001EB0"/>
    <w:rsid w:val="00002041"/>
    <w:rsid w:val="00002A59"/>
    <w:rsid w:val="00002BC6"/>
    <w:rsid w:val="00003902"/>
    <w:rsid w:val="00005235"/>
    <w:rsid w:val="00005D6A"/>
    <w:rsid w:val="0000715E"/>
    <w:rsid w:val="00007FD5"/>
    <w:rsid w:val="000113BC"/>
    <w:rsid w:val="0001183C"/>
    <w:rsid w:val="00011885"/>
    <w:rsid w:val="0001191C"/>
    <w:rsid w:val="00012A54"/>
    <w:rsid w:val="00012E46"/>
    <w:rsid w:val="00013986"/>
    <w:rsid w:val="00014E76"/>
    <w:rsid w:val="00015773"/>
    <w:rsid w:val="00016539"/>
    <w:rsid w:val="000217AC"/>
    <w:rsid w:val="00021A5E"/>
    <w:rsid w:val="000250D7"/>
    <w:rsid w:val="00025328"/>
    <w:rsid w:val="00025890"/>
    <w:rsid w:val="00026493"/>
    <w:rsid w:val="000265D2"/>
    <w:rsid w:val="00032A7E"/>
    <w:rsid w:val="0003368A"/>
    <w:rsid w:val="000355C1"/>
    <w:rsid w:val="00037258"/>
    <w:rsid w:val="00040D43"/>
    <w:rsid w:val="00041165"/>
    <w:rsid w:val="0004135E"/>
    <w:rsid w:val="00041E58"/>
    <w:rsid w:val="00043788"/>
    <w:rsid w:val="00043C56"/>
    <w:rsid w:val="00046CE3"/>
    <w:rsid w:val="00046D17"/>
    <w:rsid w:val="00047514"/>
    <w:rsid w:val="00047515"/>
    <w:rsid w:val="00050249"/>
    <w:rsid w:val="00050C2A"/>
    <w:rsid w:val="00050C91"/>
    <w:rsid w:val="000515AF"/>
    <w:rsid w:val="00052A5E"/>
    <w:rsid w:val="00053D9C"/>
    <w:rsid w:val="0005466C"/>
    <w:rsid w:val="0005487F"/>
    <w:rsid w:val="000602C4"/>
    <w:rsid w:val="00063071"/>
    <w:rsid w:val="0006333E"/>
    <w:rsid w:val="000649ED"/>
    <w:rsid w:val="00070496"/>
    <w:rsid w:val="00070A2B"/>
    <w:rsid w:val="00071942"/>
    <w:rsid w:val="00071A43"/>
    <w:rsid w:val="00072E7A"/>
    <w:rsid w:val="000745DD"/>
    <w:rsid w:val="00075D09"/>
    <w:rsid w:val="00076EE1"/>
    <w:rsid w:val="00077844"/>
    <w:rsid w:val="0008038A"/>
    <w:rsid w:val="0008265A"/>
    <w:rsid w:val="000828E4"/>
    <w:rsid w:val="0008395C"/>
    <w:rsid w:val="00084539"/>
    <w:rsid w:val="0008637A"/>
    <w:rsid w:val="0008663E"/>
    <w:rsid w:val="00086CAF"/>
    <w:rsid w:val="000873AA"/>
    <w:rsid w:val="00087D58"/>
    <w:rsid w:val="00091565"/>
    <w:rsid w:val="00091666"/>
    <w:rsid w:val="00096606"/>
    <w:rsid w:val="00096BF7"/>
    <w:rsid w:val="000A04A3"/>
    <w:rsid w:val="000A0964"/>
    <w:rsid w:val="000A1101"/>
    <w:rsid w:val="000A15BE"/>
    <w:rsid w:val="000A2457"/>
    <w:rsid w:val="000A26D1"/>
    <w:rsid w:val="000A3705"/>
    <w:rsid w:val="000A38B8"/>
    <w:rsid w:val="000A3F5F"/>
    <w:rsid w:val="000A5DD8"/>
    <w:rsid w:val="000A7D4B"/>
    <w:rsid w:val="000B175C"/>
    <w:rsid w:val="000B21E9"/>
    <w:rsid w:val="000B2D98"/>
    <w:rsid w:val="000B3A9B"/>
    <w:rsid w:val="000B5339"/>
    <w:rsid w:val="000B61B1"/>
    <w:rsid w:val="000C0FCF"/>
    <w:rsid w:val="000C1C09"/>
    <w:rsid w:val="000C3A0F"/>
    <w:rsid w:val="000C5181"/>
    <w:rsid w:val="000C68A8"/>
    <w:rsid w:val="000C6AA2"/>
    <w:rsid w:val="000C703E"/>
    <w:rsid w:val="000C7A53"/>
    <w:rsid w:val="000D4978"/>
    <w:rsid w:val="000E03E5"/>
    <w:rsid w:val="000E0978"/>
    <w:rsid w:val="000E0C6F"/>
    <w:rsid w:val="000E0EF1"/>
    <w:rsid w:val="000E165F"/>
    <w:rsid w:val="000E16D4"/>
    <w:rsid w:val="000E41A5"/>
    <w:rsid w:val="000E443E"/>
    <w:rsid w:val="000E57F1"/>
    <w:rsid w:val="000E5D93"/>
    <w:rsid w:val="000E6B45"/>
    <w:rsid w:val="000F0CA0"/>
    <w:rsid w:val="000F0D3C"/>
    <w:rsid w:val="000F0F8C"/>
    <w:rsid w:val="000F1D1E"/>
    <w:rsid w:val="000F327C"/>
    <w:rsid w:val="000F37CF"/>
    <w:rsid w:val="000F413B"/>
    <w:rsid w:val="000F4688"/>
    <w:rsid w:val="00100C0E"/>
    <w:rsid w:val="00103312"/>
    <w:rsid w:val="00104AD6"/>
    <w:rsid w:val="001057B4"/>
    <w:rsid w:val="001060B0"/>
    <w:rsid w:val="0011041D"/>
    <w:rsid w:val="001113B4"/>
    <w:rsid w:val="001118B7"/>
    <w:rsid w:val="00113AD9"/>
    <w:rsid w:val="0011718D"/>
    <w:rsid w:val="00117AF8"/>
    <w:rsid w:val="00120BFC"/>
    <w:rsid w:val="00120C37"/>
    <w:rsid w:val="00125C32"/>
    <w:rsid w:val="0012693B"/>
    <w:rsid w:val="00126B74"/>
    <w:rsid w:val="0013056E"/>
    <w:rsid w:val="001305D9"/>
    <w:rsid w:val="00130BDB"/>
    <w:rsid w:val="00130C49"/>
    <w:rsid w:val="0013119A"/>
    <w:rsid w:val="0013140D"/>
    <w:rsid w:val="001321FE"/>
    <w:rsid w:val="00132535"/>
    <w:rsid w:val="00132A14"/>
    <w:rsid w:val="001331E9"/>
    <w:rsid w:val="001336AD"/>
    <w:rsid w:val="001357D9"/>
    <w:rsid w:val="00136858"/>
    <w:rsid w:val="00137F6D"/>
    <w:rsid w:val="00140442"/>
    <w:rsid w:val="00141C1A"/>
    <w:rsid w:val="001431DF"/>
    <w:rsid w:val="00143D7D"/>
    <w:rsid w:val="00144149"/>
    <w:rsid w:val="00144C1B"/>
    <w:rsid w:val="00150B39"/>
    <w:rsid w:val="00151677"/>
    <w:rsid w:val="00152358"/>
    <w:rsid w:val="00155E29"/>
    <w:rsid w:val="00157020"/>
    <w:rsid w:val="00157077"/>
    <w:rsid w:val="001603EC"/>
    <w:rsid w:val="001604E2"/>
    <w:rsid w:val="00160822"/>
    <w:rsid w:val="00161414"/>
    <w:rsid w:val="00161895"/>
    <w:rsid w:val="00161A21"/>
    <w:rsid w:val="0016283E"/>
    <w:rsid w:val="00164C08"/>
    <w:rsid w:val="001651E4"/>
    <w:rsid w:val="0017064B"/>
    <w:rsid w:val="0017184E"/>
    <w:rsid w:val="00171A79"/>
    <w:rsid w:val="0017225D"/>
    <w:rsid w:val="00172FB4"/>
    <w:rsid w:val="00173B6A"/>
    <w:rsid w:val="001744FA"/>
    <w:rsid w:val="0017553D"/>
    <w:rsid w:val="00182DE7"/>
    <w:rsid w:val="00183880"/>
    <w:rsid w:val="0018656C"/>
    <w:rsid w:val="00186704"/>
    <w:rsid w:val="001873B0"/>
    <w:rsid w:val="00187A3A"/>
    <w:rsid w:val="00190F61"/>
    <w:rsid w:val="00194596"/>
    <w:rsid w:val="001948D8"/>
    <w:rsid w:val="001955C2"/>
    <w:rsid w:val="00195EC4"/>
    <w:rsid w:val="00196631"/>
    <w:rsid w:val="001969FD"/>
    <w:rsid w:val="001A0076"/>
    <w:rsid w:val="001A0124"/>
    <w:rsid w:val="001A07F8"/>
    <w:rsid w:val="001A10B4"/>
    <w:rsid w:val="001A168C"/>
    <w:rsid w:val="001A2469"/>
    <w:rsid w:val="001A2DCB"/>
    <w:rsid w:val="001A3525"/>
    <w:rsid w:val="001A3EAD"/>
    <w:rsid w:val="001A3FD9"/>
    <w:rsid w:val="001A4EFD"/>
    <w:rsid w:val="001A5B34"/>
    <w:rsid w:val="001B07AC"/>
    <w:rsid w:val="001B08EB"/>
    <w:rsid w:val="001B3174"/>
    <w:rsid w:val="001B3878"/>
    <w:rsid w:val="001B4236"/>
    <w:rsid w:val="001B4718"/>
    <w:rsid w:val="001B6CC4"/>
    <w:rsid w:val="001C2200"/>
    <w:rsid w:val="001C2580"/>
    <w:rsid w:val="001C2C6A"/>
    <w:rsid w:val="001C3370"/>
    <w:rsid w:val="001C3CAE"/>
    <w:rsid w:val="001C44EC"/>
    <w:rsid w:val="001C518E"/>
    <w:rsid w:val="001C62D5"/>
    <w:rsid w:val="001C6A8B"/>
    <w:rsid w:val="001C723B"/>
    <w:rsid w:val="001D034C"/>
    <w:rsid w:val="001D222D"/>
    <w:rsid w:val="001D2572"/>
    <w:rsid w:val="001D454A"/>
    <w:rsid w:val="001D4AE7"/>
    <w:rsid w:val="001D5CD3"/>
    <w:rsid w:val="001D67D4"/>
    <w:rsid w:val="001D707D"/>
    <w:rsid w:val="001D7468"/>
    <w:rsid w:val="001D74D9"/>
    <w:rsid w:val="001D7B5C"/>
    <w:rsid w:val="001E06D2"/>
    <w:rsid w:val="001E1E53"/>
    <w:rsid w:val="001E3095"/>
    <w:rsid w:val="001F1644"/>
    <w:rsid w:val="001F1C18"/>
    <w:rsid w:val="001F2A96"/>
    <w:rsid w:val="002005C3"/>
    <w:rsid w:val="002028AC"/>
    <w:rsid w:val="00203385"/>
    <w:rsid w:val="00203B8B"/>
    <w:rsid w:val="0020404B"/>
    <w:rsid w:val="002045D0"/>
    <w:rsid w:val="0020649B"/>
    <w:rsid w:val="0021017D"/>
    <w:rsid w:val="002101EC"/>
    <w:rsid w:val="00211468"/>
    <w:rsid w:val="00211C09"/>
    <w:rsid w:val="002123D5"/>
    <w:rsid w:val="00212468"/>
    <w:rsid w:val="00212552"/>
    <w:rsid w:val="00212AFB"/>
    <w:rsid w:val="00214AC3"/>
    <w:rsid w:val="0021597E"/>
    <w:rsid w:val="0021734F"/>
    <w:rsid w:val="00222C74"/>
    <w:rsid w:val="00223B51"/>
    <w:rsid w:val="00223F2A"/>
    <w:rsid w:val="00224314"/>
    <w:rsid w:val="0022559B"/>
    <w:rsid w:val="00226202"/>
    <w:rsid w:val="00232816"/>
    <w:rsid w:val="00232A10"/>
    <w:rsid w:val="00233590"/>
    <w:rsid w:val="002339AE"/>
    <w:rsid w:val="00234C01"/>
    <w:rsid w:val="002358E1"/>
    <w:rsid w:val="00237700"/>
    <w:rsid w:val="00242457"/>
    <w:rsid w:val="0024258E"/>
    <w:rsid w:val="0024406E"/>
    <w:rsid w:val="00244E46"/>
    <w:rsid w:val="00244E56"/>
    <w:rsid w:val="002474DB"/>
    <w:rsid w:val="00247738"/>
    <w:rsid w:val="00255FF8"/>
    <w:rsid w:val="00257AAD"/>
    <w:rsid w:val="002605EC"/>
    <w:rsid w:val="002616F8"/>
    <w:rsid w:val="002625A0"/>
    <w:rsid w:val="002657C8"/>
    <w:rsid w:val="002665D3"/>
    <w:rsid w:val="00266868"/>
    <w:rsid w:val="00270027"/>
    <w:rsid w:val="00271590"/>
    <w:rsid w:val="00271C09"/>
    <w:rsid w:val="002750A4"/>
    <w:rsid w:val="00275747"/>
    <w:rsid w:val="0027659C"/>
    <w:rsid w:val="00277E88"/>
    <w:rsid w:val="002818A6"/>
    <w:rsid w:val="0028434C"/>
    <w:rsid w:val="00284774"/>
    <w:rsid w:val="00285035"/>
    <w:rsid w:val="00285A9A"/>
    <w:rsid w:val="00285E1C"/>
    <w:rsid w:val="002862E2"/>
    <w:rsid w:val="002870FF"/>
    <w:rsid w:val="0028760B"/>
    <w:rsid w:val="00290B08"/>
    <w:rsid w:val="00292100"/>
    <w:rsid w:val="00292498"/>
    <w:rsid w:val="00293BB4"/>
    <w:rsid w:val="0029444D"/>
    <w:rsid w:val="0029560F"/>
    <w:rsid w:val="00296805"/>
    <w:rsid w:val="002A1232"/>
    <w:rsid w:val="002A213C"/>
    <w:rsid w:val="002A21E1"/>
    <w:rsid w:val="002A40C5"/>
    <w:rsid w:val="002A46B5"/>
    <w:rsid w:val="002A5717"/>
    <w:rsid w:val="002A66EF"/>
    <w:rsid w:val="002A6791"/>
    <w:rsid w:val="002A6881"/>
    <w:rsid w:val="002A6D1E"/>
    <w:rsid w:val="002A74D8"/>
    <w:rsid w:val="002A7F9A"/>
    <w:rsid w:val="002B1242"/>
    <w:rsid w:val="002B3DC0"/>
    <w:rsid w:val="002B7A3C"/>
    <w:rsid w:val="002C02C9"/>
    <w:rsid w:val="002C061A"/>
    <w:rsid w:val="002C18AB"/>
    <w:rsid w:val="002C2BA4"/>
    <w:rsid w:val="002C3359"/>
    <w:rsid w:val="002C3F66"/>
    <w:rsid w:val="002C41DB"/>
    <w:rsid w:val="002C4D78"/>
    <w:rsid w:val="002C502B"/>
    <w:rsid w:val="002C59E6"/>
    <w:rsid w:val="002C5F74"/>
    <w:rsid w:val="002C71FE"/>
    <w:rsid w:val="002C74DA"/>
    <w:rsid w:val="002D099E"/>
    <w:rsid w:val="002D0EB4"/>
    <w:rsid w:val="002D1192"/>
    <w:rsid w:val="002D2387"/>
    <w:rsid w:val="002D23CA"/>
    <w:rsid w:val="002D2728"/>
    <w:rsid w:val="002D2921"/>
    <w:rsid w:val="002D3F2C"/>
    <w:rsid w:val="002D4655"/>
    <w:rsid w:val="002D4DAE"/>
    <w:rsid w:val="002D575D"/>
    <w:rsid w:val="002D57F4"/>
    <w:rsid w:val="002D6491"/>
    <w:rsid w:val="002D7035"/>
    <w:rsid w:val="002E1038"/>
    <w:rsid w:val="002E17AC"/>
    <w:rsid w:val="002E1CD4"/>
    <w:rsid w:val="002E2CF4"/>
    <w:rsid w:val="002E3F8A"/>
    <w:rsid w:val="002E6DA4"/>
    <w:rsid w:val="002F0160"/>
    <w:rsid w:val="002F0978"/>
    <w:rsid w:val="002F247B"/>
    <w:rsid w:val="002F334F"/>
    <w:rsid w:val="002F4B54"/>
    <w:rsid w:val="002F52CD"/>
    <w:rsid w:val="002F6B42"/>
    <w:rsid w:val="002F7067"/>
    <w:rsid w:val="0030005E"/>
    <w:rsid w:val="00300161"/>
    <w:rsid w:val="00301640"/>
    <w:rsid w:val="003047EF"/>
    <w:rsid w:val="00305D73"/>
    <w:rsid w:val="00306864"/>
    <w:rsid w:val="00310374"/>
    <w:rsid w:val="0031391C"/>
    <w:rsid w:val="00314C59"/>
    <w:rsid w:val="00317DB5"/>
    <w:rsid w:val="00320980"/>
    <w:rsid w:val="00321FE9"/>
    <w:rsid w:val="00323451"/>
    <w:rsid w:val="0032394C"/>
    <w:rsid w:val="00324762"/>
    <w:rsid w:val="0032760D"/>
    <w:rsid w:val="00330DFC"/>
    <w:rsid w:val="003339FB"/>
    <w:rsid w:val="00333DA6"/>
    <w:rsid w:val="00334107"/>
    <w:rsid w:val="00334CC5"/>
    <w:rsid w:val="003357F3"/>
    <w:rsid w:val="00336207"/>
    <w:rsid w:val="0033720D"/>
    <w:rsid w:val="00340133"/>
    <w:rsid w:val="00341203"/>
    <w:rsid w:val="00341BC0"/>
    <w:rsid w:val="003429B4"/>
    <w:rsid w:val="00342E7E"/>
    <w:rsid w:val="0034318F"/>
    <w:rsid w:val="00343298"/>
    <w:rsid w:val="003434B4"/>
    <w:rsid w:val="003444AC"/>
    <w:rsid w:val="003449D3"/>
    <w:rsid w:val="003462C9"/>
    <w:rsid w:val="00346710"/>
    <w:rsid w:val="00352ED8"/>
    <w:rsid w:val="0035470A"/>
    <w:rsid w:val="00355139"/>
    <w:rsid w:val="003643AA"/>
    <w:rsid w:val="003705F6"/>
    <w:rsid w:val="003721D9"/>
    <w:rsid w:val="003739AB"/>
    <w:rsid w:val="0037413F"/>
    <w:rsid w:val="003742FC"/>
    <w:rsid w:val="00374D4B"/>
    <w:rsid w:val="003756C4"/>
    <w:rsid w:val="00375A32"/>
    <w:rsid w:val="003764C4"/>
    <w:rsid w:val="00376754"/>
    <w:rsid w:val="00376F90"/>
    <w:rsid w:val="003770AA"/>
    <w:rsid w:val="003807EE"/>
    <w:rsid w:val="00380EF2"/>
    <w:rsid w:val="00381C2D"/>
    <w:rsid w:val="00382B80"/>
    <w:rsid w:val="00382BAE"/>
    <w:rsid w:val="00383A8E"/>
    <w:rsid w:val="0038620C"/>
    <w:rsid w:val="0038740B"/>
    <w:rsid w:val="003875D4"/>
    <w:rsid w:val="003902A1"/>
    <w:rsid w:val="00391715"/>
    <w:rsid w:val="00394675"/>
    <w:rsid w:val="0039496C"/>
    <w:rsid w:val="00395C43"/>
    <w:rsid w:val="00396C0D"/>
    <w:rsid w:val="003A0563"/>
    <w:rsid w:val="003A0CC7"/>
    <w:rsid w:val="003A0D5C"/>
    <w:rsid w:val="003A1B0E"/>
    <w:rsid w:val="003A4C51"/>
    <w:rsid w:val="003A5061"/>
    <w:rsid w:val="003A62AF"/>
    <w:rsid w:val="003B1054"/>
    <w:rsid w:val="003B22E7"/>
    <w:rsid w:val="003B2364"/>
    <w:rsid w:val="003B2E44"/>
    <w:rsid w:val="003B42F9"/>
    <w:rsid w:val="003B43C3"/>
    <w:rsid w:val="003B46DC"/>
    <w:rsid w:val="003B4A14"/>
    <w:rsid w:val="003B4B8A"/>
    <w:rsid w:val="003B4CDC"/>
    <w:rsid w:val="003C01D0"/>
    <w:rsid w:val="003C0C90"/>
    <w:rsid w:val="003C1701"/>
    <w:rsid w:val="003C1A44"/>
    <w:rsid w:val="003C1B31"/>
    <w:rsid w:val="003C21E2"/>
    <w:rsid w:val="003C4AA9"/>
    <w:rsid w:val="003C64AF"/>
    <w:rsid w:val="003C6C2B"/>
    <w:rsid w:val="003C6FB3"/>
    <w:rsid w:val="003D0210"/>
    <w:rsid w:val="003D0492"/>
    <w:rsid w:val="003D2A75"/>
    <w:rsid w:val="003D3E73"/>
    <w:rsid w:val="003D53BE"/>
    <w:rsid w:val="003D581D"/>
    <w:rsid w:val="003D59AB"/>
    <w:rsid w:val="003D5F19"/>
    <w:rsid w:val="003D5FAE"/>
    <w:rsid w:val="003D612C"/>
    <w:rsid w:val="003D62AC"/>
    <w:rsid w:val="003D7CCE"/>
    <w:rsid w:val="003E2187"/>
    <w:rsid w:val="003E31DC"/>
    <w:rsid w:val="003E44AC"/>
    <w:rsid w:val="003E4812"/>
    <w:rsid w:val="003E5BDA"/>
    <w:rsid w:val="003E6763"/>
    <w:rsid w:val="003E67C1"/>
    <w:rsid w:val="003E6F88"/>
    <w:rsid w:val="003E7A82"/>
    <w:rsid w:val="003F03F3"/>
    <w:rsid w:val="003F27D6"/>
    <w:rsid w:val="003F36DC"/>
    <w:rsid w:val="003F3827"/>
    <w:rsid w:val="003F5EBF"/>
    <w:rsid w:val="003F79D6"/>
    <w:rsid w:val="003F7AAE"/>
    <w:rsid w:val="003F7FE5"/>
    <w:rsid w:val="00400A95"/>
    <w:rsid w:val="0040282B"/>
    <w:rsid w:val="00404340"/>
    <w:rsid w:val="00405266"/>
    <w:rsid w:val="00407760"/>
    <w:rsid w:val="0040779C"/>
    <w:rsid w:val="00407E1B"/>
    <w:rsid w:val="00410E57"/>
    <w:rsid w:val="00412C82"/>
    <w:rsid w:val="004154E8"/>
    <w:rsid w:val="00415A38"/>
    <w:rsid w:val="00416AD6"/>
    <w:rsid w:val="004212CE"/>
    <w:rsid w:val="00422A8A"/>
    <w:rsid w:val="004230CC"/>
    <w:rsid w:val="00423F86"/>
    <w:rsid w:val="00424F74"/>
    <w:rsid w:val="00430280"/>
    <w:rsid w:val="00430454"/>
    <w:rsid w:val="00430FE5"/>
    <w:rsid w:val="00432A63"/>
    <w:rsid w:val="00432C58"/>
    <w:rsid w:val="00433F5A"/>
    <w:rsid w:val="00434242"/>
    <w:rsid w:val="00436A3C"/>
    <w:rsid w:val="00436A76"/>
    <w:rsid w:val="00437F78"/>
    <w:rsid w:val="00440066"/>
    <w:rsid w:val="004425E0"/>
    <w:rsid w:val="00442E49"/>
    <w:rsid w:val="004455CD"/>
    <w:rsid w:val="00447A54"/>
    <w:rsid w:val="00450AC1"/>
    <w:rsid w:val="00450FAF"/>
    <w:rsid w:val="004520E9"/>
    <w:rsid w:val="00452D34"/>
    <w:rsid w:val="00454448"/>
    <w:rsid w:val="00454996"/>
    <w:rsid w:val="0045660B"/>
    <w:rsid w:val="00456CFF"/>
    <w:rsid w:val="00460DFB"/>
    <w:rsid w:val="0046180E"/>
    <w:rsid w:val="004618DC"/>
    <w:rsid w:val="00462163"/>
    <w:rsid w:val="004625FA"/>
    <w:rsid w:val="00463E27"/>
    <w:rsid w:val="00467170"/>
    <w:rsid w:val="00470202"/>
    <w:rsid w:val="004704A5"/>
    <w:rsid w:val="00471853"/>
    <w:rsid w:val="00473A9A"/>
    <w:rsid w:val="00473E4C"/>
    <w:rsid w:val="004765B0"/>
    <w:rsid w:val="004769FF"/>
    <w:rsid w:val="00482733"/>
    <w:rsid w:val="00484BA3"/>
    <w:rsid w:val="004870E7"/>
    <w:rsid w:val="00487450"/>
    <w:rsid w:val="00492E37"/>
    <w:rsid w:val="004930E4"/>
    <w:rsid w:val="00493F32"/>
    <w:rsid w:val="004948D5"/>
    <w:rsid w:val="0049491A"/>
    <w:rsid w:val="00495766"/>
    <w:rsid w:val="004967A2"/>
    <w:rsid w:val="00496CC9"/>
    <w:rsid w:val="00497EA0"/>
    <w:rsid w:val="004A1A02"/>
    <w:rsid w:val="004A1CF2"/>
    <w:rsid w:val="004A1D04"/>
    <w:rsid w:val="004A20DC"/>
    <w:rsid w:val="004A28F7"/>
    <w:rsid w:val="004A301C"/>
    <w:rsid w:val="004A3DD1"/>
    <w:rsid w:val="004A4549"/>
    <w:rsid w:val="004A6285"/>
    <w:rsid w:val="004A669E"/>
    <w:rsid w:val="004A72C0"/>
    <w:rsid w:val="004A7C5A"/>
    <w:rsid w:val="004B269C"/>
    <w:rsid w:val="004B371C"/>
    <w:rsid w:val="004B454E"/>
    <w:rsid w:val="004B490A"/>
    <w:rsid w:val="004B4E76"/>
    <w:rsid w:val="004B70CD"/>
    <w:rsid w:val="004B7AE8"/>
    <w:rsid w:val="004B7D4F"/>
    <w:rsid w:val="004C0D22"/>
    <w:rsid w:val="004C0DE1"/>
    <w:rsid w:val="004C1BA6"/>
    <w:rsid w:val="004C1E85"/>
    <w:rsid w:val="004C386D"/>
    <w:rsid w:val="004C419F"/>
    <w:rsid w:val="004C4DFD"/>
    <w:rsid w:val="004C4E94"/>
    <w:rsid w:val="004C68C5"/>
    <w:rsid w:val="004D123A"/>
    <w:rsid w:val="004D1999"/>
    <w:rsid w:val="004D3636"/>
    <w:rsid w:val="004D3EB3"/>
    <w:rsid w:val="004D4941"/>
    <w:rsid w:val="004D4BB5"/>
    <w:rsid w:val="004D4E5D"/>
    <w:rsid w:val="004D5500"/>
    <w:rsid w:val="004E00AF"/>
    <w:rsid w:val="004E1597"/>
    <w:rsid w:val="004E16F5"/>
    <w:rsid w:val="004E1953"/>
    <w:rsid w:val="004E2544"/>
    <w:rsid w:val="004E4B6F"/>
    <w:rsid w:val="004E5249"/>
    <w:rsid w:val="004E71B9"/>
    <w:rsid w:val="004F13A0"/>
    <w:rsid w:val="004F3D61"/>
    <w:rsid w:val="004F48AB"/>
    <w:rsid w:val="004F70E6"/>
    <w:rsid w:val="004F7537"/>
    <w:rsid w:val="004F76E2"/>
    <w:rsid w:val="00500593"/>
    <w:rsid w:val="00501BC2"/>
    <w:rsid w:val="00502036"/>
    <w:rsid w:val="0050248D"/>
    <w:rsid w:val="00502588"/>
    <w:rsid w:val="00502ACB"/>
    <w:rsid w:val="00502B2E"/>
    <w:rsid w:val="00503D83"/>
    <w:rsid w:val="00504208"/>
    <w:rsid w:val="005052A2"/>
    <w:rsid w:val="0050539A"/>
    <w:rsid w:val="0050613D"/>
    <w:rsid w:val="00506418"/>
    <w:rsid w:val="00506FE2"/>
    <w:rsid w:val="005074BC"/>
    <w:rsid w:val="005119DF"/>
    <w:rsid w:val="0051237D"/>
    <w:rsid w:val="00512EA5"/>
    <w:rsid w:val="00512EFC"/>
    <w:rsid w:val="005142DA"/>
    <w:rsid w:val="00515E37"/>
    <w:rsid w:val="00516F6D"/>
    <w:rsid w:val="00517D2E"/>
    <w:rsid w:val="00520296"/>
    <w:rsid w:val="005237D7"/>
    <w:rsid w:val="00523DCB"/>
    <w:rsid w:val="00525F07"/>
    <w:rsid w:val="0052664C"/>
    <w:rsid w:val="0052670E"/>
    <w:rsid w:val="005267F8"/>
    <w:rsid w:val="005301F3"/>
    <w:rsid w:val="00530210"/>
    <w:rsid w:val="00531466"/>
    <w:rsid w:val="00531956"/>
    <w:rsid w:val="00532B26"/>
    <w:rsid w:val="00534F3C"/>
    <w:rsid w:val="00536BCC"/>
    <w:rsid w:val="00536F29"/>
    <w:rsid w:val="005376B6"/>
    <w:rsid w:val="005409F3"/>
    <w:rsid w:val="00540BEF"/>
    <w:rsid w:val="00543584"/>
    <w:rsid w:val="00543E52"/>
    <w:rsid w:val="00544E31"/>
    <w:rsid w:val="005459C9"/>
    <w:rsid w:val="00545AE0"/>
    <w:rsid w:val="00545D6C"/>
    <w:rsid w:val="00546AF5"/>
    <w:rsid w:val="00546B5F"/>
    <w:rsid w:val="005503AB"/>
    <w:rsid w:val="00550869"/>
    <w:rsid w:val="00551BF5"/>
    <w:rsid w:val="00552F1E"/>
    <w:rsid w:val="0055343B"/>
    <w:rsid w:val="00555B4A"/>
    <w:rsid w:val="0055611D"/>
    <w:rsid w:val="00561493"/>
    <w:rsid w:val="00561D6B"/>
    <w:rsid w:val="00561D77"/>
    <w:rsid w:val="00563B66"/>
    <w:rsid w:val="00564184"/>
    <w:rsid w:val="005667F7"/>
    <w:rsid w:val="00567CFC"/>
    <w:rsid w:val="00572F91"/>
    <w:rsid w:val="005731C1"/>
    <w:rsid w:val="00573927"/>
    <w:rsid w:val="005743C6"/>
    <w:rsid w:val="00574B3A"/>
    <w:rsid w:val="00574D6D"/>
    <w:rsid w:val="00576E1E"/>
    <w:rsid w:val="005775D1"/>
    <w:rsid w:val="0057769D"/>
    <w:rsid w:val="005818DD"/>
    <w:rsid w:val="00582586"/>
    <w:rsid w:val="00584590"/>
    <w:rsid w:val="00584F81"/>
    <w:rsid w:val="00587E16"/>
    <w:rsid w:val="00590918"/>
    <w:rsid w:val="0059201C"/>
    <w:rsid w:val="005937C4"/>
    <w:rsid w:val="0059484E"/>
    <w:rsid w:val="00594CB4"/>
    <w:rsid w:val="00594E18"/>
    <w:rsid w:val="00595C47"/>
    <w:rsid w:val="00596FCC"/>
    <w:rsid w:val="005970C6"/>
    <w:rsid w:val="005A2630"/>
    <w:rsid w:val="005A3D28"/>
    <w:rsid w:val="005A3E53"/>
    <w:rsid w:val="005A4F0B"/>
    <w:rsid w:val="005A5622"/>
    <w:rsid w:val="005A69C3"/>
    <w:rsid w:val="005B0465"/>
    <w:rsid w:val="005B0B96"/>
    <w:rsid w:val="005B20D6"/>
    <w:rsid w:val="005B28AC"/>
    <w:rsid w:val="005B29BC"/>
    <w:rsid w:val="005B4519"/>
    <w:rsid w:val="005B57C1"/>
    <w:rsid w:val="005B69DB"/>
    <w:rsid w:val="005B7AFD"/>
    <w:rsid w:val="005C03E3"/>
    <w:rsid w:val="005C0B0C"/>
    <w:rsid w:val="005C0F86"/>
    <w:rsid w:val="005C1D6C"/>
    <w:rsid w:val="005C61AE"/>
    <w:rsid w:val="005C7086"/>
    <w:rsid w:val="005C780C"/>
    <w:rsid w:val="005C7920"/>
    <w:rsid w:val="005D0D04"/>
    <w:rsid w:val="005D3544"/>
    <w:rsid w:val="005D3E01"/>
    <w:rsid w:val="005D5133"/>
    <w:rsid w:val="005D51B1"/>
    <w:rsid w:val="005D63A3"/>
    <w:rsid w:val="005D7681"/>
    <w:rsid w:val="005E03A1"/>
    <w:rsid w:val="005E0876"/>
    <w:rsid w:val="005E08FA"/>
    <w:rsid w:val="005E18C6"/>
    <w:rsid w:val="005E495C"/>
    <w:rsid w:val="005E4BF7"/>
    <w:rsid w:val="005E4D18"/>
    <w:rsid w:val="005E514C"/>
    <w:rsid w:val="005E60BF"/>
    <w:rsid w:val="005E6844"/>
    <w:rsid w:val="005E6F67"/>
    <w:rsid w:val="005E7B8D"/>
    <w:rsid w:val="005F1F11"/>
    <w:rsid w:val="005F3B5E"/>
    <w:rsid w:val="005F6842"/>
    <w:rsid w:val="005F7E0D"/>
    <w:rsid w:val="006014D9"/>
    <w:rsid w:val="006017B4"/>
    <w:rsid w:val="006027B2"/>
    <w:rsid w:val="00602D3C"/>
    <w:rsid w:val="006033EE"/>
    <w:rsid w:val="00605247"/>
    <w:rsid w:val="006078F0"/>
    <w:rsid w:val="00610209"/>
    <w:rsid w:val="006102E1"/>
    <w:rsid w:val="0061058A"/>
    <w:rsid w:val="00611DC7"/>
    <w:rsid w:val="0061215A"/>
    <w:rsid w:val="00613F24"/>
    <w:rsid w:val="00615136"/>
    <w:rsid w:val="00615A3C"/>
    <w:rsid w:val="00617153"/>
    <w:rsid w:val="00621692"/>
    <w:rsid w:val="00622930"/>
    <w:rsid w:val="00622AB5"/>
    <w:rsid w:val="00622B16"/>
    <w:rsid w:val="00623C77"/>
    <w:rsid w:val="006308C9"/>
    <w:rsid w:val="00631189"/>
    <w:rsid w:val="0063201D"/>
    <w:rsid w:val="00632ACA"/>
    <w:rsid w:val="006340D1"/>
    <w:rsid w:val="0063439E"/>
    <w:rsid w:val="00634B99"/>
    <w:rsid w:val="006368F3"/>
    <w:rsid w:val="00637573"/>
    <w:rsid w:val="00643A28"/>
    <w:rsid w:val="00645A47"/>
    <w:rsid w:val="006469DE"/>
    <w:rsid w:val="006506B7"/>
    <w:rsid w:val="00650770"/>
    <w:rsid w:val="00652861"/>
    <w:rsid w:val="006543A8"/>
    <w:rsid w:val="00655F7D"/>
    <w:rsid w:val="00657798"/>
    <w:rsid w:val="00660BBB"/>
    <w:rsid w:val="00660C68"/>
    <w:rsid w:val="00662731"/>
    <w:rsid w:val="006632B7"/>
    <w:rsid w:val="00663FE5"/>
    <w:rsid w:val="00667140"/>
    <w:rsid w:val="00667651"/>
    <w:rsid w:val="00670531"/>
    <w:rsid w:val="00672961"/>
    <w:rsid w:val="006740DE"/>
    <w:rsid w:val="00675795"/>
    <w:rsid w:val="00676919"/>
    <w:rsid w:val="00677186"/>
    <w:rsid w:val="0067741C"/>
    <w:rsid w:val="00677541"/>
    <w:rsid w:val="00680EE1"/>
    <w:rsid w:val="006811AB"/>
    <w:rsid w:val="0068135A"/>
    <w:rsid w:val="0068147F"/>
    <w:rsid w:val="00681482"/>
    <w:rsid w:val="0068361E"/>
    <w:rsid w:val="00683DB2"/>
    <w:rsid w:val="00685424"/>
    <w:rsid w:val="00687A75"/>
    <w:rsid w:val="006908F1"/>
    <w:rsid w:val="00690F08"/>
    <w:rsid w:val="00690F18"/>
    <w:rsid w:val="00691504"/>
    <w:rsid w:val="00691CD9"/>
    <w:rsid w:val="00693490"/>
    <w:rsid w:val="006938A1"/>
    <w:rsid w:val="00693EF4"/>
    <w:rsid w:val="00694FDE"/>
    <w:rsid w:val="00696292"/>
    <w:rsid w:val="006A05D0"/>
    <w:rsid w:val="006A1922"/>
    <w:rsid w:val="006A1E05"/>
    <w:rsid w:val="006A2255"/>
    <w:rsid w:val="006A2C23"/>
    <w:rsid w:val="006A367A"/>
    <w:rsid w:val="006A48FB"/>
    <w:rsid w:val="006A4D32"/>
    <w:rsid w:val="006A4D8E"/>
    <w:rsid w:val="006A5ADE"/>
    <w:rsid w:val="006A5D65"/>
    <w:rsid w:val="006A60C0"/>
    <w:rsid w:val="006A756C"/>
    <w:rsid w:val="006A7C59"/>
    <w:rsid w:val="006B0CC5"/>
    <w:rsid w:val="006B0E6A"/>
    <w:rsid w:val="006B1D9F"/>
    <w:rsid w:val="006B1EAF"/>
    <w:rsid w:val="006B389B"/>
    <w:rsid w:val="006B41E7"/>
    <w:rsid w:val="006B4407"/>
    <w:rsid w:val="006B4CF3"/>
    <w:rsid w:val="006B5895"/>
    <w:rsid w:val="006B6602"/>
    <w:rsid w:val="006B78FE"/>
    <w:rsid w:val="006C0E45"/>
    <w:rsid w:val="006C436D"/>
    <w:rsid w:val="006C4D9B"/>
    <w:rsid w:val="006C5205"/>
    <w:rsid w:val="006D017E"/>
    <w:rsid w:val="006D06B4"/>
    <w:rsid w:val="006D0FFF"/>
    <w:rsid w:val="006D11A4"/>
    <w:rsid w:val="006D1C5B"/>
    <w:rsid w:val="006D3914"/>
    <w:rsid w:val="006D4A50"/>
    <w:rsid w:val="006D543D"/>
    <w:rsid w:val="006D5662"/>
    <w:rsid w:val="006D68C1"/>
    <w:rsid w:val="006D7D92"/>
    <w:rsid w:val="006D7EDF"/>
    <w:rsid w:val="006E40B7"/>
    <w:rsid w:val="006E4854"/>
    <w:rsid w:val="006E5460"/>
    <w:rsid w:val="006E6F46"/>
    <w:rsid w:val="006F0156"/>
    <w:rsid w:val="006F106D"/>
    <w:rsid w:val="006F24D4"/>
    <w:rsid w:val="006F37AC"/>
    <w:rsid w:val="006F4DF9"/>
    <w:rsid w:val="006F6FAC"/>
    <w:rsid w:val="006F7727"/>
    <w:rsid w:val="006F7B1D"/>
    <w:rsid w:val="006F7E2B"/>
    <w:rsid w:val="00700456"/>
    <w:rsid w:val="00700973"/>
    <w:rsid w:val="007043A4"/>
    <w:rsid w:val="007059A0"/>
    <w:rsid w:val="007076ED"/>
    <w:rsid w:val="00710353"/>
    <w:rsid w:val="00710A8B"/>
    <w:rsid w:val="00712507"/>
    <w:rsid w:val="007130F9"/>
    <w:rsid w:val="00713284"/>
    <w:rsid w:val="007160D2"/>
    <w:rsid w:val="007211FB"/>
    <w:rsid w:val="00723D44"/>
    <w:rsid w:val="007301F8"/>
    <w:rsid w:val="00731D65"/>
    <w:rsid w:val="00731E2D"/>
    <w:rsid w:val="007324B6"/>
    <w:rsid w:val="00733374"/>
    <w:rsid w:val="00734E98"/>
    <w:rsid w:val="007352FE"/>
    <w:rsid w:val="00737644"/>
    <w:rsid w:val="007378B8"/>
    <w:rsid w:val="00740ECB"/>
    <w:rsid w:val="00743F4D"/>
    <w:rsid w:val="00744832"/>
    <w:rsid w:val="007464A3"/>
    <w:rsid w:val="007465AA"/>
    <w:rsid w:val="00747283"/>
    <w:rsid w:val="00751016"/>
    <w:rsid w:val="00751579"/>
    <w:rsid w:val="00751E85"/>
    <w:rsid w:val="00751E96"/>
    <w:rsid w:val="00753487"/>
    <w:rsid w:val="00753714"/>
    <w:rsid w:val="00753E43"/>
    <w:rsid w:val="0075456F"/>
    <w:rsid w:val="0075562E"/>
    <w:rsid w:val="00756F71"/>
    <w:rsid w:val="00762FD9"/>
    <w:rsid w:val="00763658"/>
    <w:rsid w:val="00764D3E"/>
    <w:rsid w:val="00765747"/>
    <w:rsid w:val="0076651F"/>
    <w:rsid w:val="00770601"/>
    <w:rsid w:val="00772B59"/>
    <w:rsid w:val="00773303"/>
    <w:rsid w:val="00774506"/>
    <w:rsid w:val="00774710"/>
    <w:rsid w:val="0077623C"/>
    <w:rsid w:val="0077682B"/>
    <w:rsid w:val="00777B33"/>
    <w:rsid w:val="00780971"/>
    <w:rsid w:val="007827D3"/>
    <w:rsid w:val="00783119"/>
    <w:rsid w:val="00783924"/>
    <w:rsid w:val="0078394C"/>
    <w:rsid w:val="00783E29"/>
    <w:rsid w:val="00784AF8"/>
    <w:rsid w:val="00784F9B"/>
    <w:rsid w:val="0078508B"/>
    <w:rsid w:val="00786B4E"/>
    <w:rsid w:val="00787037"/>
    <w:rsid w:val="00787EF2"/>
    <w:rsid w:val="00790995"/>
    <w:rsid w:val="00792327"/>
    <w:rsid w:val="00792A6A"/>
    <w:rsid w:val="00793205"/>
    <w:rsid w:val="0079350F"/>
    <w:rsid w:val="007940B5"/>
    <w:rsid w:val="00795443"/>
    <w:rsid w:val="00795DF2"/>
    <w:rsid w:val="007968F9"/>
    <w:rsid w:val="00796CBD"/>
    <w:rsid w:val="007973B2"/>
    <w:rsid w:val="00797C8A"/>
    <w:rsid w:val="007A12FD"/>
    <w:rsid w:val="007A1BD8"/>
    <w:rsid w:val="007A23DF"/>
    <w:rsid w:val="007A4114"/>
    <w:rsid w:val="007A4874"/>
    <w:rsid w:val="007A6389"/>
    <w:rsid w:val="007B126B"/>
    <w:rsid w:val="007B20A9"/>
    <w:rsid w:val="007B6522"/>
    <w:rsid w:val="007B7A4B"/>
    <w:rsid w:val="007B7C39"/>
    <w:rsid w:val="007B7CAF"/>
    <w:rsid w:val="007C349E"/>
    <w:rsid w:val="007C46CE"/>
    <w:rsid w:val="007C4EAE"/>
    <w:rsid w:val="007C4FDA"/>
    <w:rsid w:val="007C53F6"/>
    <w:rsid w:val="007C6257"/>
    <w:rsid w:val="007C6D2E"/>
    <w:rsid w:val="007C6D8D"/>
    <w:rsid w:val="007C7946"/>
    <w:rsid w:val="007D1E4C"/>
    <w:rsid w:val="007D4A2C"/>
    <w:rsid w:val="007D5246"/>
    <w:rsid w:val="007E0450"/>
    <w:rsid w:val="007E1D08"/>
    <w:rsid w:val="007E3904"/>
    <w:rsid w:val="007E43FF"/>
    <w:rsid w:val="007E58F9"/>
    <w:rsid w:val="007E7452"/>
    <w:rsid w:val="007E7C58"/>
    <w:rsid w:val="007F0684"/>
    <w:rsid w:val="007F0AFF"/>
    <w:rsid w:val="007F0B3D"/>
    <w:rsid w:val="007F1669"/>
    <w:rsid w:val="007F241F"/>
    <w:rsid w:val="007F7453"/>
    <w:rsid w:val="007F7578"/>
    <w:rsid w:val="007F76C4"/>
    <w:rsid w:val="007F7B45"/>
    <w:rsid w:val="00800716"/>
    <w:rsid w:val="008018AB"/>
    <w:rsid w:val="00801B0F"/>
    <w:rsid w:val="00802051"/>
    <w:rsid w:val="00802A8A"/>
    <w:rsid w:val="008030F6"/>
    <w:rsid w:val="0080382C"/>
    <w:rsid w:val="00806EFF"/>
    <w:rsid w:val="0081054C"/>
    <w:rsid w:val="00810BB9"/>
    <w:rsid w:val="00812E73"/>
    <w:rsid w:val="00813684"/>
    <w:rsid w:val="008163D9"/>
    <w:rsid w:val="008167A9"/>
    <w:rsid w:val="00817834"/>
    <w:rsid w:val="00822B0B"/>
    <w:rsid w:val="00824958"/>
    <w:rsid w:val="00824A93"/>
    <w:rsid w:val="00826705"/>
    <w:rsid w:val="0082794A"/>
    <w:rsid w:val="008307B6"/>
    <w:rsid w:val="00833C3D"/>
    <w:rsid w:val="00834DF0"/>
    <w:rsid w:val="008361AB"/>
    <w:rsid w:val="0083632C"/>
    <w:rsid w:val="008368D3"/>
    <w:rsid w:val="008427BD"/>
    <w:rsid w:val="00844BB9"/>
    <w:rsid w:val="00846C43"/>
    <w:rsid w:val="00847CC9"/>
    <w:rsid w:val="0085034B"/>
    <w:rsid w:val="00852DCA"/>
    <w:rsid w:val="00855121"/>
    <w:rsid w:val="00857E9D"/>
    <w:rsid w:val="008611F3"/>
    <w:rsid w:val="00862049"/>
    <w:rsid w:val="00862B0C"/>
    <w:rsid w:val="008642E4"/>
    <w:rsid w:val="00866F2D"/>
    <w:rsid w:val="00867818"/>
    <w:rsid w:val="00870491"/>
    <w:rsid w:val="0087355A"/>
    <w:rsid w:val="008738F1"/>
    <w:rsid w:val="00875A6C"/>
    <w:rsid w:val="00877AE7"/>
    <w:rsid w:val="008800E3"/>
    <w:rsid w:val="008804C8"/>
    <w:rsid w:val="00880A52"/>
    <w:rsid w:val="0088342F"/>
    <w:rsid w:val="00885502"/>
    <w:rsid w:val="00885B58"/>
    <w:rsid w:val="00885FAE"/>
    <w:rsid w:val="00886135"/>
    <w:rsid w:val="00886E54"/>
    <w:rsid w:val="00887C32"/>
    <w:rsid w:val="008922A0"/>
    <w:rsid w:val="00892CB3"/>
    <w:rsid w:val="00893B46"/>
    <w:rsid w:val="00896887"/>
    <w:rsid w:val="008979C8"/>
    <w:rsid w:val="008A177E"/>
    <w:rsid w:val="008A2F61"/>
    <w:rsid w:val="008A3394"/>
    <w:rsid w:val="008A4693"/>
    <w:rsid w:val="008A48B5"/>
    <w:rsid w:val="008A7170"/>
    <w:rsid w:val="008A755F"/>
    <w:rsid w:val="008B2858"/>
    <w:rsid w:val="008B3D7B"/>
    <w:rsid w:val="008B5365"/>
    <w:rsid w:val="008B6884"/>
    <w:rsid w:val="008C10F8"/>
    <w:rsid w:val="008C529C"/>
    <w:rsid w:val="008C7CBC"/>
    <w:rsid w:val="008D056B"/>
    <w:rsid w:val="008D13BA"/>
    <w:rsid w:val="008D3269"/>
    <w:rsid w:val="008D34BA"/>
    <w:rsid w:val="008D4670"/>
    <w:rsid w:val="008E0AD3"/>
    <w:rsid w:val="008E119D"/>
    <w:rsid w:val="008E16B5"/>
    <w:rsid w:val="008E350C"/>
    <w:rsid w:val="008E43D1"/>
    <w:rsid w:val="008E447C"/>
    <w:rsid w:val="008E4A30"/>
    <w:rsid w:val="008E5634"/>
    <w:rsid w:val="008E5914"/>
    <w:rsid w:val="008E7262"/>
    <w:rsid w:val="008E7A4E"/>
    <w:rsid w:val="008E7E3A"/>
    <w:rsid w:val="008F1922"/>
    <w:rsid w:val="008F19CC"/>
    <w:rsid w:val="008F2EB3"/>
    <w:rsid w:val="008F4573"/>
    <w:rsid w:val="008F4EEA"/>
    <w:rsid w:val="00901869"/>
    <w:rsid w:val="00904AD5"/>
    <w:rsid w:val="00904D70"/>
    <w:rsid w:val="00905899"/>
    <w:rsid w:val="00906061"/>
    <w:rsid w:val="00906808"/>
    <w:rsid w:val="00907903"/>
    <w:rsid w:val="009104C9"/>
    <w:rsid w:val="00910F4D"/>
    <w:rsid w:val="00911DB6"/>
    <w:rsid w:val="00912B2E"/>
    <w:rsid w:val="00913008"/>
    <w:rsid w:val="0091381C"/>
    <w:rsid w:val="00913986"/>
    <w:rsid w:val="00913DD1"/>
    <w:rsid w:val="00917C24"/>
    <w:rsid w:val="00920089"/>
    <w:rsid w:val="00921BF3"/>
    <w:rsid w:val="00921D40"/>
    <w:rsid w:val="0092350B"/>
    <w:rsid w:val="009253EE"/>
    <w:rsid w:val="00925C66"/>
    <w:rsid w:val="009267E6"/>
    <w:rsid w:val="0093020A"/>
    <w:rsid w:val="0093083A"/>
    <w:rsid w:val="009330EA"/>
    <w:rsid w:val="0093387E"/>
    <w:rsid w:val="00933ACD"/>
    <w:rsid w:val="00934DFA"/>
    <w:rsid w:val="009362A1"/>
    <w:rsid w:val="009363F5"/>
    <w:rsid w:val="00936F88"/>
    <w:rsid w:val="0093753C"/>
    <w:rsid w:val="00943344"/>
    <w:rsid w:val="00950431"/>
    <w:rsid w:val="00951886"/>
    <w:rsid w:val="00951AEA"/>
    <w:rsid w:val="009524BE"/>
    <w:rsid w:val="00952B59"/>
    <w:rsid w:val="00952CB1"/>
    <w:rsid w:val="00952F89"/>
    <w:rsid w:val="00953B2C"/>
    <w:rsid w:val="0095419C"/>
    <w:rsid w:val="00957D36"/>
    <w:rsid w:val="00960690"/>
    <w:rsid w:val="00961D84"/>
    <w:rsid w:val="009624A1"/>
    <w:rsid w:val="00962E5C"/>
    <w:rsid w:val="009645B5"/>
    <w:rsid w:val="00965889"/>
    <w:rsid w:val="00965DE5"/>
    <w:rsid w:val="00966600"/>
    <w:rsid w:val="0097328D"/>
    <w:rsid w:val="00973446"/>
    <w:rsid w:val="00973FD7"/>
    <w:rsid w:val="009744C6"/>
    <w:rsid w:val="00974EE2"/>
    <w:rsid w:val="0097711E"/>
    <w:rsid w:val="00977B5B"/>
    <w:rsid w:val="00981FE5"/>
    <w:rsid w:val="00982AD5"/>
    <w:rsid w:val="00985C2F"/>
    <w:rsid w:val="009871D6"/>
    <w:rsid w:val="00987594"/>
    <w:rsid w:val="009876D1"/>
    <w:rsid w:val="009909BB"/>
    <w:rsid w:val="009926A5"/>
    <w:rsid w:val="00992D3C"/>
    <w:rsid w:val="00995AE7"/>
    <w:rsid w:val="009A0EC2"/>
    <w:rsid w:val="009A4639"/>
    <w:rsid w:val="009A5D50"/>
    <w:rsid w:val="009A6BFD"/>
    <w:rsid w:val="009A7F0B"/>
    <w:rsid w:val="009B070B"/>
    <w:rsid w:val="009B40D1"/>
    <w:rsid w:val="009B4687"/>
    <w:rsid w:val="009B5C92"/>
    <w:rsid w:val="009C01CB"/>
    <w:rsid w:val="009C043B"/>
    <w:rsid w:val="009C0A92"/>
    <w:rsid w:val="009C0BBF"/>
    <w:rsid w:val="009C0D3C"/>
    <w:rsid w:val="009C427F"/>
    <w:rsid w:val="009C50FE"/>
    <w:rsid w:val="009C6874"/>
    <w:rsid w:val="009C7354"/>
    <w:rsid w:val="009D1596"/>
    <w:rsid w:val="009D193E"/>
    <w:rsid w:val="009D2EC6"/>
    <w:rsid w:val="009D4744"/>
    <w:rsid w:val="009D5C02"/>
    <w:rsid w:val="009D6030"/>
    <w:rsid w:val="009D6739"/>
    <w:rsid w:val="009D7694"/>
    <w:rsid w:val="009D7E8D"/>
    <w:rsid w:val="009E2C1C"/>
    <w:rsid w:val="009E32E4"/>
    <w:rsid w:val="009E5E9D"/>
    <w:rsid w:val="009E6CB3"/>
    <w:rsid w:val="009E7022"/>
    <w:rsid w:val="009E70D5"/>
    <w:rsid w:val="009E71F0"/>
    <w:rsid w:val="009E7A2A"/>
    <w:rsid w:val="009F09F4"/>
    <w:rsid w:val="009F1E98"/>
    <w:rsid w:val="009F2EF2"/>
    <w:rsid w:val="009F711E"/>
    <w:rsid w:val="009F762C"/>
    <w:rsid w:val="009F7DAF"/>
    <w:rsid w:val="00A000D5"/>
    <w:rsid w:val="00A00A74"/>
    <w:rsid w:val="00A014FC"/>
    <w:rsid w:val="00A017E2"/>
    <w:rsid w:val="00A01AE4"/>
    <w:rsid w:val="00A029E4"/>
    <w:rsid w:val="00A02DFB"/>
    <w:rsid w:val="00A04382"/>
    <w:rsid w:val="00A06ABD"/>
    <w:rsid w:val="00A07533"/>
    <w:rsid w:val="00A1151E"/>
    <w:rsid w:val="00A13038"/>
    <w:rsid w:val="00A135B8"/>
    <w:rsid w:val="00A13C1C"/>
    <w:rsid w:val="00A147EC"/>
    <w:rsid w:val="00A150C0"/>
    <w:rsid w:val="00A15C53"/>
    <w:rsid w:val="00A162C1"/>
    <w:rsid w:val="00A166EF"/>
    <w:rsid w:val="00A174A8"/>
    <w:rsid w:val="00A17DAE"/>
    <w:rsid w:val="00A206EA"/>
    <w:rsid w:val="00A217FB"/>
    <w:rsid w:val="00A2321D"/>
    <w:rsid w:val="00A234FB"/>
    <w:rsid w:val="00A24181"/>
    <w:rsid w:val="00A2576F"/>
    <w:rsid w:val="00A26363"/>
    <w:rsid w:val="00A2679E"/>
    <w:rsid w:val="00A27769"/>
    <w:rsid w:val="00A27849"/>
    <w:rsid w:val="00A30508"/>
    <w:rsid w:val="00A30654"/>
    <w:rsid w:val="00A3090B"/>
    <w:rsid w:val="00A33FAC"/>
    <w:rsid w:val="00A371B9"/>
    <w:rsid w:val="00A37202"/>
    <w:rsid w:val="00A37BCD"/>
    <w:rsid w:val="00A37D4C"/>
    <w:rsid w:val="00A42E9E"/>
    <w:rsid w:val="00A4366D"/>
    <w:rsid w:val="00A450D1"/>
    <w:rsid w:val="00A450D7"/>
    <w:rsid w:val="00A47D6E"/>
    <w:rsid w:val="00A47F0B"/>
    <w:rsid w:val="00A5089F"/>
    <w:rsid w:val="00A5097C"/>
    <w:rsid w:val="00A5098E"/>
    <w:rsid w:val="00A51D77"/>
    <w:rsid w:val="00A5204D"/>
    <w:rsid w:val="00A527DD"/>
    <w:rsid w:val="00A54431"/>
    <w:rsid w:val="00A54570"/>
    <w:rsid w:val="00A5483F"/>
    <w:rsid w:val="00A56E59"/>
    <w:rsid w:val="00A60000"/>
    <w:rsid w:val="00A653A8"/>
    <w:rsid w:val="00A6689E"/>
    <w:rsid w:val="00A70427"/>
    <w:rsid w:val="00A71210"/>
    <w:rsid w:val="00A71D3F"/>
    <w:rsid w:val="00A73339"/>
    <w:rsid w:val="00A73746"/>
    <w:rsid w:val="00A74AB7"/>
    <w:rsid w:val="00A74F43"/>
    <w:rsid w:val="00A75133"/>
    <w:rsid w:val="00A75743"/>
    <w:rsid w:val="00A773F7"/>
    <w:rsid w:val="00A77AE0"/>
    <w:rsid w:val="00A8049F"/>
    <w:rsid w:val="00A815DE"/>
    <w:rsid w:val="00A831A1"/>
    <w:rsid w:val="00A83719"/>
    <w:rsid w:val="00A83DD5"/>
    <w:rsid w:val="00A846BE"/>
    <w:rsid w:val="00A8474F"/>
    <w:rsid w:val="00A84F32"/>
    <w:rsid w:val="00A85AD2"/>
    <w:rsid w:val="00A860C7"/>
    <w:rsid w:val="00A86598"/>
    <w:rsid w:val="00A8697B"/>
    <w:rsid w:val="00A86E0B"/>
    <w:rsid w:val="00A872DB"/>
    <w:rsid w:val="00A87788"/>
    <w:rsid w:val="00A87E34"/>
    <w:rsid w:val="00A91ABD"/>
    <w:rsid w:val="00A91AC8"/>
    <w:rsid w:val="00A95235"/>
    <w:rsid w:val="00AA0F1F"/>
    <w:rsid w:val="00AA26D5"/>
    <w:rsid w:val="00AA3078"/>
    <w:rsid w:val="00AA4C23"/>
    <w:rsid w:val="00AA521F"/>
    <w:rsid w:val="00AA52E0"/>
    <w:rsid w:val="00AA5343"/>
    <w:rsid w:val="00AB0501"/>
    <w:rsid w:val="00AB1573"/>
    <w:rsid w:val="00AB539C"/>
    <w:rsid w:val="00AB5B13"/>
    <w:rsid w:val="00AB6FC1"/>
    <w:rsid w:val="00AB7312"/>
    <w:rsid w:val="00AB7421"/>
    <w:rsid w:val="00AC097C"/>
    <w:rsid w:val="00AC577F"/>
    <w:rsid w:val="00AD0EC9"/>
    <w:rsid w:val="00AD3128"/>
    <w:rsid w:val="00AD34EA"/>
    <w:rsid w:val="00AD7C3D"/>
    <w:rsid w:val="00AE03EC"/>
    <w:rsid w:val="00AE4066"/>
    <w:rsid w:val="00AE5F0D"/>
    <w:rsid w:val="00AE6263"/>
    <w:rsid w:val="00AE6286"/>
    <w:rsid w:val="00AE63DE"/>
    <w:rsid w:val="00AE6548"/>
    <w:rsid w:val="00AE67A1"/>
    <w:rsid w:val="00AF0887"/>
    <w:rsid w:val="00AF1183"/>
    <w:rsid w:val="00AF14E3"/>
    <w:rsid w:val="00AF1A7D"/>
    <w:rsid w:val="00AF2099"/>
    <w:rsid w:val="00AF39AC"/>
    <w:rsid w:val="00AF3D71"/>
    <w:rsid w:val="00AF3E81"/>
    <w:rsid w:val="00AF645E"/>
    <w:rsid w:val="00B0089B"/>
    <w:rsid w:val="00B069FA"/>
    <w:rsid w:val="00B06ED4"/>
    <w:rsid w:val="00B06F55"/>
    <w:rsid w:val="00B070E1"/>
    <w:rsid w:val="00B071D2"/>
    <w:rsid w:val="00B079B1"/>
    <w:rsid w:val="00B07CD5"/>
    <w:rsid w:val="00B11B1C"/>
    <w:rsid w:val="00B12B81"/>
    <w:rsid w:val="00B139FB"/>
    <w:rsid w:val="00B15B32"/>
    <w:rsid w:val="00B16208"/>
    <w:rsid w:val="00B16AF7"/>
    <w:rsid w:val="00B16C27"/>
    <w:rsid w:val="00B17292"/>
    <w:rsid w:val="00B20C5C"/>
    <w:rsid w:val="00B2208D"/>
    <w:rsid w:val="00B220AE"/>
    <w:rsid w:val="00B229F4"/>
    <w:rsid w:val="00B2322C"/>
    <w:rsid w:val="00B238F5"/>
    <w:rsid w:val="00B25253"/>
    <w:rsid w:val="00B26AB2"/>
    <w:rsid w:val="00B27041"/>
    <w:rsid w:val="00B27549"/>
    <w:rsid w:val="00B30EA2"/>
    <w:rsid w:val="00B3119D"/>
    <w:rsid w:val="00B3157A"/>
    <w:rsid w:val="00B32FDF"/>
    <w:rsid w:val="00B339F4"/>
    <w:rsid w:val="00B34663"/>
    <w:rsid w:val="00B3494F"/>
    <w:rsid w:val="00B3604E"/>
    <w:rsid w:val="00B361CC"/>
    <w:rsid w:val="00B3756D"/>
    <w:rsid w:val="00B4043B"/>
    <w:rsid w:val="00B422B9"/>
    <w:rsid w:val="00B43C99"/>
    <w:rsid w:val="00B43D89"/>
    <w:rsid w:val="00B46487"/>
    <w:rsid w:val="00B474F0"/>
    <w:rsid w:val="00B5032F"/>
    <w:rsid w:val="00B515CD"/>
    <w:rsid w:val="00B51DA8"/>
    <w:rsid w:val="00B524A0"/>
    <w:rsid w:val="00B530FF"/>
    <w:rsid w:val="00B544D4"/>
    <w:rsid w:val="00B54C8A"/>
    <w:rsid w:val="00B551F5"/>
    <w:rsid w:val="00B553C8"/>
    <w:rsid w:val="00B5686E"/>
    <w:rsid w:val="00B573D2"/>
    <w:rsid w:val="00B606F7"/>
    <w:rsid w:val="00B60F09"/>
    <w:rsid w:val="00B63A8A"/>
    <w:rsid w:val="00B63D2D"/>
    <w:rsid w:val="00B649EE"/>
    <w:rsid w:val="00B6636A"/>
    <w:rsid w:val="00B66C6C"/>
    <w:rsid w:val="00B67D79"/>
    <w:rsid w:val="00B70976"/>
    <w:rsid w:val="00B70CE6"/>
    <w:rsid w:val="00B76695"/>
    <w:rsid w:val="00B77D8C"/>
    <w:rsid w:val="00B81E33"/>
    <w:rsid w:val="00B82233"/>
    <w:rsid w:val="00B8357C"/>
    <w:rsid w:val="00B83706"/>
    <w:rsid w:val="00B85285"/>
    <w:rsid w:val="00B859B0"/>
    <w:rsid w:val="00B86577"/>
    <w:rsid w:val="00B86A28"/>
    <w:rsid w:val="00B900EC"/>
    <w:rsid w:val="00B90104"/>
    <w:rsid w:val="00B916C8"/>
    <w:rsid w:val="00B93D21"/>
    <w:rsid w:val="00B9405E"/>
    <w:rsid w:val="00B946DB"/>
    <w:rsid w:val="00B96945"/>
    <w:rsid w:val="00B972EF"/>
    <w:rsid w:val="00B97DCB"/>
    <w:rsid w:val="00BA03A5"/>
    <w:rsid w:val="00BA03EF"/>
    <w:rsid w:val="00BA09BA"/>
    <w:rsid w:val="00BA0DCE"/>
    <w:rsid w:val="00BA0F90"/>
    <w:rsid w:val="00BA0FA5"/>
    <w:rsid w:val="00BA299C"/>
    <w:rsid w:val="00BA32A8"/>
    <w:rsid w:val="00BA5456"/>
    <w:rsid w:val="00BA7F7D"/>
    <w:rsid w:val="00BB045F"/>
    <w:rsid w:val="00BB1630"/>
    <w:rsid w:val="00BB1AA7"/>
    <w:rsid w:val="00BB1E21"/>
    <w:rsid w:val="00BB2B08"/>
    <w:rsid w:val="00BB37DE"/>
    <w:rsid w:val="00BB38CD"/>
    <w:rsid w:val="00BB3A8D"/>
    <w:rsid w:val="00BB3F3D"/>
    <w:rsid w:val="00BB47BE"/>
    <w:rsid w:val="00BB691E"/>
    <w:rsid w:val="00BB757A"/>
    <w:rsid w:val="00BC0D86"/>
    <w:rsid w:val="00BC0DE5"/>
    <w:rsid w:val="00BC1E3A"/>
    <w:rsid w:val="00BC272D"/>
    <w:rsid w:val="00BC2739"/>
    <w:rsid w:val="00BC2FDC"/>
    <w:rsid w:val="00BC310B"/>
    <w:rsid w:val="00BC4A0A"/>
    <w:rsid w:val="00BC5A0B"/>
    <w:rsid w:val="00BC6A99"/>
    <w:rsid w:val="00BC7838"/>
    <w:rsid w:val="00BD2B3B"/>
    <w:rsid w:val="00BD4FA1"/>
    <w:rsid w:val="00BD51BC"/>
    <w:rsid w:val="00BD5268"/>
    <w:rsid w:val="00BD6460"/>
    <w:rsid w:val="00BD6A84"/>
    <w:rsid w:val="00BD7848"/>
    <w:rsid w:val="00BD78F7"/>
    <w:rsid w:val="00BD7D09"/>
    <w:rsid w:val="00BE23EB"/>
    <w:rsid w:val="00BE3969"/>
    <w:rsid w:val="00BE4241"/>
    <w:rsid w:val="00BE4CAB"/>
    <w:rsid w:val="00BE4E2B"/>
    <w:rsid w:val="00BE671C"/>
    <w:rsid w:val="00BE6ED9"/>
    <w:rsid w:val="00BE7533"/>
    <w:rsid w:val="00BE7857"/>
    <w:rsid w:val="00BE7D63"/>
    <w:rsid w:val="00BF084D"/>
    <w:rsid w:val="00BF2683"/>
    <w:rsid w:val="00BF2909"/>
    <w:rsid w:val="00BF2E8B"/>
    <w:rsid w:val="00BF3AA2"/>
    <w:rsid w:val="00BF46AA"/>
    <w:rsid w:val="00BF7092"/>
    <w:rsid w:val="00C0016C"/>
    <w:rsid w:val="00C009E4"/>
    <w:rsid w:val="00C02ED0"/>
    <w:rsid w:val="00C0350E"/>
    <w:rsid w:val="00C03520"/>
    <w:rsid w:val="00C06031"/>
    <w:rsid w:val="00C0695E"/>
    <w:rsid w:val="00C06E5D"/>
    <w:rsid w:val="00C11C2E"/>
    <w:rsid w:val="00C1237D"/>
    <w:rsid w:val="00C126CD"/>
    <w:rsid w:val="00C167E3"/>
    <w:rsid w:val="00C16AAB"/>
    <w:rsid w:val="00C2041E"/>
    <w:rsid w:val="00C2086E"/>
    <w:rsid w:val="00C21194"/>
    <w:rsid w:val="00C2162B"/>
    <w:rsid w:val="00C23592"/>
    <w:rsid w:val="00C235EF"/>
    <w:rsid w:val="00C2466E"/>
    <w:rsid w:val="00C26130"/>
    <w:rsid w:val="00C2793F"/>
    <w:rsid w:val="00C34956"/>
    <w:rsid w:val="00C34E87"/>
    <w:rsid w:val="00C37189"/>
    <w:rsid w:val="00C4137B"/>
    <w:rsid w:val="00C41A27"/>
    <w:rsid w:val="00C41B15"/>
    <w:rsid w:val="00C41F78"/>
    <w:rsid w:val="00C4294C"/>
    <w:rsid w:val="00C44003"/>
    <w:rsid w:val="00C45F49"/>
    <w:rsid w:val="00C5013E"/>
    <w:rsid w:val="00C5019C"/>
    <w:rsid w:val="00C5090C"/>
    <w:rsid w:val="00C51A7D"/>
    <w:rsid w:val="00C51C15"/>
    <w:rsid w:val="00C54B85"/>
    <w:rsid w:val="00C54EE4"/>
    <w:rsid w:val="00C56D0A"/>
    <w:rsid w:val="00C57DAF"/>
    <w:rsid w:val="00C62FC1"/>
    <w:rsid w:val="00C638A2"/>
    <w:rsid w:val="00C63B2D"/>
    <w:rsid w:val="00C63C9C"/>
    <w:rsid w:val="00C64E5E"/>
    <w:rsid w:val="00C67C77"/>
    <w:rsid w:val="00C7084F"/>
    <w:rsid w:val="00C70C25"/>
    <w:rsid w:val="00C72AC1"/>
    <w:rsid w:val="00C72B64"/>
    <w:rsid w:val="00C72D77"/>
    <w:rsid w:val="00C73368"/>
    <w:rsid w:val="00C74EE2"/>
    <w:rsid w:val="00C7583A"/>
    <w:rsid w:val="00C75F0B"/>
    <w:rsid w:val="00C76C0E"/>
    <w:rsid w:val="00C773FA"/>
    <w:rsid w:val="00C776C3"/>
    <w:rsid w:val="00C77C32"/>
    <w:rsid w:val="00C813F7"/>
    <w:rsid w:val="00C8167C"/>
    <w:rsid w:val="00C8367E"/>
    <w:rsid w:val="00C85E51"/>
    <w:rsid w:val="00C87FCA"/>
    <w:rsid w:val="00C90497"/>
    <w:rsid w:val="00C90706"/>
    <w:rsid w:val="00C90B2D"/>
    <w:rsid w:val="00C91279"/>
    <w:rsid w:val="00C937AC"/>
    <w:rsid w:val="00C93956"/>
    <w:rsid w:val="00C94FAD"/>
    <w:rsid w:val="00C95BEA"/>
    <w:rsid w:val="00C969BF"/>
    <w:rsid w:val="00CA110D"/>
    <w:rsid w:val="00CA165F"/>
    <w:rsid w:val="00CA19C7"/>
    <w:rsid w:val="00CA1F53"/>
    <w:rsid w:val="00CA4A47"/>
    <w:rsid w:val="00CA50E0"/>
    <w:rsid w:val="00CA5353"/>
    <w:rsid w:val="00CA6047"/>
    <w:rsid w:val="00CA66BC"/>
    <w:rsid w:val="00CA6849"/>
    <w:rsid w:val="00CB02EF"/>
    <w:rsid w:val="00CB108F"/>
    <w:rsid w:val="00CB2333"/>
    <w:rsid w:val="00CB35A2"/>
    <w:rsid w:val="00CB38C1"/>
    <w:rsid w:val="00CB7D79"/>
    <w:rsid w:val="00CC035A"/>
    <w:rsid w:val="00CC0B9B"/>
    <w:rsid w:val="00CC179C"/>
    <w:rsid w:val="00CC2760"/>
    <w:rsid w:val="00CC2EB2"/>
    <w:rsid w:val="00CC30B1"/>
    <w:rsid w:val="00CC3597"/>
    <w:rsid w:val="00CC3B14"/>
    <w:rsid w:val="00CC42F1"/>
    <w:rsid w:val="00CC4B92"/>
    <w:rsid w:val="00CC4C2D"/>
    <w:rsid w:val="00CC6311"/>
    <w:rsid w:val="00CC69C5"/>
    <w:rsid w:val="00CC69E8"/>
    <w:rsid w:val="00CD0F0F"/>
    <w:rsid w:val="00CD1425"/>
    <w:rsid w:val="00CD1A1B"/>
    <w:rsid w:val="00CD560E"/>
    <w:rsid w:val="00CD785E"/>
    <w:rsid w:val="00CD7C87"/>
    <w:rsid w:val="00CE1964"/>
    <w:rsid w:val="00CE1C36"/>
    <w:rsid w:val="00CE2115"/>
    <w:rsid w:val="00CE29C4"/>
    <w:rsid w:val="00CE4743"/>
    <w:rsid w:val="00CE5833"/>
    <w:rsid w:val="00CE5B00"/>
    <w:rsid w:val="00CE79F6"/>
    <w:rsid w:val="00CF19AC"/>
    <w:rsid w:val="00CF3D0A"/>
    <w:rsid w:val="00CF6CF2"/>
    <w:rsid w:val="00D009C4"/>
    <w:rsid w:val="00D03FF8"/>
    <w:rsid w:val="00D0702D"/>
    <w:rsid w:val="00D12D1E"/>
    <w:rsid w:val="00D13270"/>
    <w:rsid w:val="00D1348E"/>
    <w:rsid w:val="00D14587"/>
    <w:rsid w:val="00D14DB9"/>
    <w:rsid w:val="00D14F06"/>
    <w:rsid w:val="00D21E08"/>
    <w:rsid w:val="00D221A6"/>
    <w:rsid w:val="00D239B2"/>
    <w:rsid w:val="00D23EBF"/>
    <w:rsid w:val="00D244B4"/>
    <w:rsid w:val="00D26A38"/>
    <w:rsid w:val="00D274BC"/>
    <w:rsid w:val="00D27694"/>
    <w:rsid w:val="00D31786"/>
    <w:rsid w:val="00D31D37"/>
    <w:rsid w:val="00D321CE"/>
    <w:rsid w:val="00D33917"/>
    <w:rsid w:val="00D349A1"/>
    <w:rsid w:val="00D36DA8"/>
    <w:rsid w:val="00D3777A"/>
    <w:rsid w:val="00D400D7"/>
    <w:rsid w:val="00D40709"/>
    <w:rsid w:val="00D40ED6"/>
    <w:rsid w:val="00D41561"/>
    <w:rsid w:val="00D41DA6"/>
    <w:rsid w:val="00D424E8"/>
    <w:rsid w:val="00D448BE"/>
    <w:rsid w:val="00D44F3E"/>
    <w:rsid w:val="00D451A6"/>
    <w:rsid w:val="00D4707D"/>
    <w:rsid w:val="00D47B63"/>
    <w:rsid w:val="00D47EE0"/>
    <w:rsid w:val="00D5012C"/>
    <w:rsid w:val="00D50CCD"/>
    <w:rsid w:val="00D51717"/>
    <w:rsid w:val="00D51E5F"/>
    <w:rsid w:val="00D52C14"/>
    <w:rsid w:val="00D55AD9"/>
    <w:rsid w:val="00D55BAF"/>
    <w:rsid w:val="00D55C77"/>
    <w:rsid w:val="00D5645A"/>
    <w:rsid w:val="00D57A79"/>
    <w:rsid w:val="00D61004"/>
    <w:rsid w:val="00D643CD"/>
    <w:rsid w:val="00D64420"/>
    <w:rsid w:val="00D64827"/>
    <w:rsid w:val="00D64FF5"/>
    <w:rsid w:val="00D65D5A"/>
    <w:rsid w:val="00D6630A"/>
    <w:rsid w:val="00D66EEB"/>
    <w:rsid w:val="00D673A5"/>
    <w:rsid w:val="00D679B1"/>
    <w:rsid w:val="00D709DE"/>
    <w:rsid w:val="00D72813"/>
    <w:rsid w:val="00D7313E"/>
    <w:rsid w:val="00D73959"/>
    <w:rsid w:val="00D77B38"/>
    <w:rsid w:val="00D829C0"/>
    <w:rsid w:val="00D83754"/>
    <w:rsid w:val="00D8390D"/>
    <w:rsid w:val="00D83EE3"/>
    <w:rsid w:val="00D841D7"/>
    <w:rsid w:val="00D84613"/>
    <w:rsid w:val="00D86916"/>
    <w:rsid w:val="00D86EB5"/>
    <w:rsid w:val="00D87289"/>
    <w:rsid w:val="00D911A1"/>
    <w:rsid w:val="00D91556"/>
    <w:rsid w:val="00D9165B"/>
    <w:rsid w:val="00D96750"/>
    <w:rsid w:val="00D969D0"/>
    <w:rsid w:val="00D97A64"/>
    <w:rsid w:val="00DA2FC6"/>
    <w:rsid w:val="00DA33F9"/>
    <w:rsid w:val="00DA46AE"/>
    <w:rsid w:val="00DA49E2"/>
    <w:rsid w:val="00DA62EF"/>
    <w:rsid w:val="00DA6375"/>
    <w:rsid w:val="00DB0709"/>
    <w:rsid w:val="00DB12CA"/>
    <w:rsid w:val="00DB214C"/>
    <w:rsid w:val="00DB39AB"/>
    <w:rsid w:val="00DC0320"/>
    <w:rsid w:val="00DC1372"/>
    <w:rsid w:val="00DC1422"/>
    <w:rsid w:val="00DC24FC"/>
    <w:rsid w:val="00DC5527"/>
    <w:rsid w:val="00DC5687"/>
    <w:rsid w:val="00DC799C"/>
    <w:rsid w:val="00DC7E4F"/>
    <w:rsid w:val="00DD0006"/>
    <w:rsid w:val="00DD1F3C"/>
    <w:rsid w:val="00DD201A"/>
    <w:rsid w:val="00DD253B"/>
    <w:rsid w:val="00DD2AAF"/>
    <w:rsid w:val="00DD3E36"/>
    <w:rsid w:val="00DD505C"/>
    <w:rsid w:val="00DD5794"/>
    <w:rsid w:val="00DD7D7C"/>
    <w:rsid w:val="00DE2BB4"/>
    <w:rsid w:val="00DE3182"/>
    <w:rsid w:val="00DE331D"/>
    <w:rsid w:val="00DE723F"/>
    <w:rsid w:val="00DE7E1B"/>
    <w:rsid w:val="00DF0BB9"/>
    <w:rsid w:val="00DF21C4"/>
    <w:rsid w:val="00DF2BF3"/>
    <w:rsid w:val="00DF4E84"/>
    <w:rsid w:val="00DF53E6"/>
    <w:rsid w:val="00DF5890"/>
    <w:rsid w:val="00DF74BB"/>
    <w:rsid w:val="00E0062F"/>
    <w:rsid w:val="00E00BBB"/>
    <w:rsid w:val="00E01FEC"/>
    <w:rsid w:val="00E01FEF"/>
    <w:rsid w:val="00E03760"/>
    <w:rsid w:val="00E0422C"/>
    <w:rsid w:val="00E04BA5"/>
    <w:rsid w:val="00E12DA8"/>
    <w:rsid w:val="00E12F9E"/>
    <w:rsid w:val="00E1378E"/>
    <w:rsid w:val="00E1509E"/>
    <w:rsid w:val="00E15BA5"/>
    <w:rsid w:val="00E172FD"/>
    <w:rsid w:val="00E20094"/>
    <w:rsid w:val="00E20F76"/>
    <w:rsid w:val="00E23601"/>
    <w:rsid w:val="00E2425E"/>
    <w:rsid w:val="00E24839"/>
    <w:rsid w:val="00E24D60"/>
    <w:rsid w:val="00E2584E"/>
    <w:rsid w:val="00E25915"/>
    <w:rsid w:val="00E26769"/>
    <w:rsid w:val="00E26931"/>
    <w:rsid w:val="00E30904"/>
    <w:rsid w:val="00E32333"/>
    <w:rsid w:val="00E3374F"/>
    <w:rsid w:val="00E35225"/>
    <w:rsid w:val="00E36DE0"/>
    <w:rsid w:val="00E402E8"/>
    <w:rsid w:val="00E406B7"/>
    <w:rsid w:val="00E41471"/>
    <w:rsid w:val="00E41533"/>
    <w:rsid w:val="00E41A82"/>
    <w:rsid w:val="00E42121"/>
    <w:rsid w:val="00E42ADF"/>
    <w:rsid w:val="00E43C9F"/>
    <w:rsid w:val="00E44071"/>
    <w:rsid w:val="00E44EDB"/>
    <w:rsid w:val="00E46EAF"/>
    <w:rsid w:val="00E47820"/>
    <w:rsid w:val="00E479F4"/>
    <w:rsid w:val="00E50830"/>
    <w:rsid w:val="00E5165B"/>
    <w:rsid w:val="00E52148"/>
    <w:rsid w:val="00E536E3"/>
    <w:rsid w:val="00E53BDC"/>
    <w:rsid w:val="00E54E7C"/>
    <w:rsid w:val="00E56EEB"/>
    <w:rsid w:val="00E57ECD"/>
    <w:rsid w:val="00E609EF"/>
    <w:rsid w:val="00E6196D"/>
    <w:rsid w:val="00E6326D"/>
    <w:rsid w:val="00E70929"/>
    <w:rsid w:val="00E728E9"/>
    <w:rsid w:val="00E7326F"/>
    <w:rsid w:val="00E73397"/>
    <w:rsid w:val="00E74DBF"/>
    <w:rsid w:val="00E765FC"/>
    <w:rsid w:val="00E76C41"/>
    <w:rsid w:val="00E76D7B"/>
    <w:rsid w:val="00E76EC2"/>
    <w:rsid w:val="00E76FFE"/>
    <w:rsid w:val="00E77121"/>
    <w:rsid w:val="00E81F9C"/>
    <w:rsid w:val="00E8399B"/>
    <w:rsid w:val="00E83CB6"/>
    <w:rsid w:val="00E84EF9"/>
    <w:rsid w:val="00E86AF6"/>
    <w:rsid w:val="00E87C64"/>
    <w:rsid w:val="00E90367"/>
    <w:rsid w:val="00E9397D"/>
    <w:rsid w:val="00E9554A"/>
    <w:rsid w:val="00E957C0"/>
    <w:rsid w:val="00E97451"/>
    <w:rsid w:val="00EA0086"/>
    <w:rsid w:val="00EA01D7"/>
    <w:rsid w:val="00EA2663"/>
    <w:rsid w:val="00EA48A6"/>
    <w:rsid w:val="00EA4CC1"/>
    <w:rsid w:val="00EA706D"/>
    <w:rsid w:val="00EB0385"/>
    <w:rsid w:val="00EB0A8A"/>
    <w:rsid w:val="00EB3F64"/>
    <w:rsid w:val="00EB5787"/>
    <w:rsid w:val="00EB7CE1"/>
    <w:rsid w:val="00EC0B9B"/>
    <w:rsid w:val="00EC356D"/>
    <w:rsid w:val="00EC3D2D"/>
    <w:rsid w:val="00EC48D6"/>
    <w:rsid w:val="00EC597A"/>
    <w:rsid w:val="00EC5D9C"/>
    <w:rsid w:val="00EC6165"/>
    <w:rsid w:val="00EC66CD"/>
    <w:rsid w:val="00EC755E"/>
    <w:rsid w:val="00EC77A7"/>
    <w:rsid w:val="00ED0B0B"/>
    <w:rsid w:val="00ED2B4C"/>
    <w:rsid w:val="00ED5D3E"/>
    <w:rsid w:val="00ED673E"/>
    <w:rsid w:val="00EE3C6D"/>
    <w:rsid w:val="00EE3D85"/>
    <w:rsid w:val="00EE4B45"/>
    <w:rsid w:val="00EE4F4D"/>
    <w:rsid w:val="00EE641E"/>
    <w:rsid w:val="00EE732A"/>
    <w:rsid w:val="00EF0047"/>
    <w:rsid w:val="00EF04FB"/>
    <w:rsid w:val="00EF0CCC"/>
    <w:rsid w:val="00EF1937"/>
    <w:rsid w:val="00EF66FB"/>
    <w:rsid w:val="00F007A7"/>
    <w:rsid w:val="00F04A80"/>
    <w:rsid w:val="00F074E8"/>
    <w:rsid w:val="00F111CF"/>
    <w:rsid w:val="00F1123D"/>
    <w:rsid w:val="00F11BDD"/>
    <w:rsid w:val="00F14C2C"/>
    <w:rsid w:val="00F15EEF"/>
    <w:rsid w:val="00F17436"/>
    <w:rsid w:val="00F17FEF"/>
    <w:rsid w:val="00F212C5"/>
    <w:rsid w:val="00F23913"/>
    <w:rsid w:val="00F25175"/>
    <w:rsid w:val="00F26153"/>
    <w:rsid w:val="00F319D4"/>
    <w:rsid w:val="00F324F0"/>
    <w:rsid w:val="00F329D1"/>
    <w:rsid w:val="00F32EC9"/>
    <w:rsid w:val="00F33735"/>
    <w:rsid w:val="00F34E04"/>
    <w:rsid w:val="00F35662"/>
    <w:rsid w:val="00F35B16"/>
    <w:rsid w:val="00F36624"/>
    <w:rsid w:val="00F40FB0"/>
    <w:rsid w:val="00F44166"/>
    <w:rsid w:val="00F4569D"/>
    <w:rsid w:val="00F457B6"/>
    <w:rsid w:val="00F47413"/>
    <w:rsid w:val="00F50F33"/>
    <w:rsid w:val="00F534F2"/>
    <w:rsid w:val="00F536D4"/>
    <w:rsid w:val="00F53A68"/>
    <w:rsid w:val="00F54689"/>
    <w:rsid w:val="00F54DE3"/>
    <w:rsid w:val="00F55126"/>
    <w:rsid w:val="00F558A0"/>
    <w:rsid w:val="00F55F88"/>
    <w:rsid w:val="00F6092D"/>
    <w:rsid w:val="00F617D6"/>
    <w:rsid w:val="00F62ED1"/>
    <w:rsid w:val="00F63492"/>
    <w:rsid w:val="00F636E4"/>
    <w:rsid w:val="00F63C3A"/>
    <w:rsid w:val="00F67010"/>
    <w:rsid w:val="00F675B8"/>
    <w:rsid w:val="00F70B38"/>
    <w:rsid w:val="00F723BC"/>
    <w:rsid w:val="00F72719"/>
    <w:rsid w:val="00F739C1"/>
    <w:rsid w:val="00F748DC"/>
    <w:rsid w:val="00F749DA"/>
    <w:rsid w:val="00F75239"/>
    <w:rsid w:val="00F80258"/>
    <w:rsid w:val="00F80313"/>
    <w:rsid w:val="00F80668"/>
    <w:rsid w:val="00F80D11"/>
    <w:rsid w:val="00F824BA"/>
    <w:rsid w:val="00F840B4"/>
    <w:rsid w:val="00F84C53"/>
    <w:rsid w:val="00F855F0"/>
    <w:rsid w:val="00F873F3"/>
    <w:rsid w:val="00F8754A"/>
    <w:rsid w:val="00F87901"/>
    <w:rsid w:val="00F87C77"/>
    <w:rsid w:val="00F90310"/>
    <w:rsid w:val="00F903E5"/>
    <w:rsid w:val="00F91E1B"/>
    <w:rsid w:val="00F926B2"/>
    <w:rsid w:val="00F92B15"/>
    <w:rsid w:val="00F9429C"/>
    <w:rsid w:val="00F949A9"/>
    <w:rsid w:val="00F9762B"/>
    <w:rsid w:val="00FA0201"/>
    <w:rsid w:val="00FA1643"/>
    <w:rsid w:val="00FA1708"/>
    <w:rsid w:val="00FA1FC6"/>
    <w:rsid w:val="00FA2800"/>
    <w:rsid w:val="00FA3468"/>
    <w:rsid w:val="00FA4397"/>
    <w:rsid w:val="00FA4638"/>
    <w:rsid w:val="00FA648B"/>
    <w:rsid w:val="00FA719B"/>
    <w:rsid w:val="00FB06CF"/>
    <w:rsid w:val="00FB1610"/>
    <w:rsid w:val="00FB2A93"/>
    <w:rsid w:val="00FB2B53"/>
    <w:rsid w:val="00FB3E01"/>
    <w:rsid w:val="00FB455D"/>
    <w:rsid w:val="00FB59A7"/>
    <w:rsid w:val="00FB5B5A"/>
    <w:rsid w:val="00FC01CB"/>
    <w:rsid w:val="00FC07A8"/>
    <w:rsid w:val="00FC175C"/>
    <w:rsid w:val="00FC2935"/>
    <w:rsid w:val="00FC2B7C"/>
    <w:rsid w:val="00FC3591"/>
    <w:rsid w:val="00FC6629"/>
    <w:rsid w:val="00FD453B"/>
    <w:rsid w:val="00FD46CE"/>
    <w:rsid w:val="00FD5B01"/>
    <w:rsid w:val="00FD6109"/>
    <w:rsid w:val="00FD6B1A"/>
    <w:rsid w:val="00FE0148"/>
    <w:rsid w:val="00FE0B9B"/>
    <w:rsid w:val="00FE0C23"/>
    <w:rsid w:val="00FE3E9A"/>
    <w:rsid w:val="00FE54D6"/>
    <w:rsid w:val="00FE5CFB"/>
    <w:rsid w:val="00FE66D3"/>
    <w:rsid w:val="00FE7823"/>
    <w:rsid w:val="00FE7A0C"/>
    <w:rsid w:val="00FF2D1A"/>
    <w:rsid w:val="00FF4B69"/>
    <w:rsid w:val="00FF5DA9"/>
    <w:rsid w:val="00FF5F36"/>
    <w:rsid w:val="00FF6BB0"/>
    <w:rsid w:val="016D7719"/>
    <w:rsid w:val="01AF5A0B"/>
    <w:rsid w:val="01E8E1E5"/>
    <w:rsid w:val="02531629"/>
    <w:rsid w:val="044CAB15"/>
    <w:rsid w:val="04E90BCC"/>
    <w:rsid w:val="06C23D4D"/>
    <w:rsid w:val="07F3F03B"/>
    <w:rsid w:val="0BB6589C"/>
    <w:rsid w:val="0D5B3DFC"/>
    <w:rsid w:val="0DA418A5"/>
    <w:rsid w:val="0F35DECF"/>
    <w:rsid w:val="0F9529A1"/>
    <w:rsid w:val="111BBB1A"/>
    <w:rsid w:val="11C9356C"/>
    <w:rsid w:val="1404D84C"/>
    <w:rsid w:val="14B94AE6"/>
    <w:rsid w:val="16C1DAD2"/>
    <w:rsid w:val="16D4D902"/>
    <w:rsid w:val="18B83A33"/>
    <w:rsid w:val="19D9CB38"/>
    <w:rsid w:val="19EE0977"/>
    <w:rsid w:val="1BD8169B"/>
    <w:rsid w:val="1F3220B6"/>
    <w:rsid w:val="1F869CE4"/>
    <w:rsid w:val="22E7A373"/>
    <w:rsid w:val="28CA07B5"/>
    <w:rsid w:val="29BF808C"/>
    <w:rsid w:val="2E7C69B6"/>
    <w:rsid w:val="2E94CE88"/>
    <w:rsid w:val="337FD471"/>
    <w:rsid w:val="34167604"/>
    <w:rsid w:val="368E2083"/>
    <w:rsid w:val="3719BDE8"/>
    <w:rsid w:val="3D0D8E5A"/>
    <w:rsid w:val="3D890B4F"/>
    <w:rsid w:val="3F296017"/>
    <w:rsid w:val="40A777D1"/>
    <w:rsid w:val="411B950F"/>
    <w:rsid w:val="418A5082"/>
    <w:rsid w:val="4406E37E"/>
    <w:rsid w:val="4556C874"/>
    <w:rsid w:val="4A63B761"/>
    <w:rsid w:val="4CDDED6B"/>
    <w:rsid w:val="503346D4"/>
    <w:rsid w:val="51C97971"/>
    <w:rsid w:val="57891E62"/>
    <w:rsid w:val="57C4DC64"/>
    <w:rsid w:val="5960ACC5"/>
    <w:rsid w:val="5CFA76E3"/>
    <w:rsid w:val="63FECE7F"/>
    <w:rsid w:val="6B5D29C7"/>
    <w:rsid w:val="6F8E38E1"/>
    <w:rsid w:val="70BB82E5"/>
    <w:rsid w:val="722F4FF4"/>
    <w:rsid w:val="73E22124"/>
    <w:rsid w:val="776E29C3"/>
    <w:rsid w:val="7C7AE3CE"/>
    <w:rsid w:val="7CF722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C7670"/>
  <w15:chartTrackingRefBased/>
  <w15:docId w15:val="{4F84FE75-42FC-4C2E-A91A-AA223708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07D"/>
    <w:rPr>
      <w:rFonts w:ascii="Arial" w:hAnsi="Arial" w:cs="Arial"/>
    </w:rPr>
  </w:style>
  <w:style w:type="paragraph" w:styleId="Heading1">
    <w:name w:val="heading 1"/>
    <w:basedOn w:val="Normal"/>
    <w:next w:val="Normal"/>
    <w:link w:val="Heading1Char"/>
    <w:uiPriority w:val="9"/>
    <w:qFormat/>
    <w:rsid w:val="00B8357C"/>
    <w:pPr>
      <w:spacing w:after="0" w:line="240" w:lineRule="auto"/>
      <w:outlineLvl w:val="0"/>
    </w:pPr>
    <w:rPr>
      <w:b/>
      <w:bCs/>
      <w:color w:val="FFFFFF" w:themeColor="background1"/>
      <w:sz w:val="24"/>
      <w:szCs w:val="24"/>
    </w:rPr>
  </w:style>
  <w:style w:type="paragraph" w:styleId="Heading2">
    <w:name w:val="heading 2"/>
    <w:basedOn w:val="Normal"/>
    <w:next w:val="Normal"/>
    <w:link w:val="Heading2Char"/>
    <w:uiPriority w:val="9"/>
    <w:unhideWhenUsed/>
    <w:qFormat/>
    <w:rsid w:val="00500593"/>
    <w:pPr>
      <w:spacing w:after="120" w:line="240" w:lineRule="auto"/>
      <w:outlineLvl w:val="1"/>
    </w:pPr>
    <w:rPr>
      <w:b/>
      <w:bCs/>
      <w:sz w:val="24"/>
      <w:szCs w:val="24"/>
    </w:rPr>
  </w:style>
  <w:style w:type="paragraph" w:styleId="Heading6">
    <w:name w:val="heading 6"/>
    <w:basedOn w:val="Normal"/>
    <w:next w:val="Normal"/>
    <w:link w:val="Heading6Char"/>
    <w:uiPriority w:val="9"/>
    <w:unhideWhenUsed/>
    <w:qFormat/>
    <w:rsid w:val="00B63A8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229F4"/>
    <w:rPr>
      <w:sz w:val="16"/>
      <w:szCs w:val="16"/>
    </w:rPr>
  </w:style>
  <w:style w:type="paragraph" w:styleId="CommentText">
    <w:name w:val="annotation text"/>
    <w:basedOn w:val="Normal"/>
    <w:link w:val="CommentTextChar"/>
    <w:uiPriority w:val="99"/>
    <w:unhideWhenUsed/>
    <w:rsid w:val="00B8357C"/>
    <w:pPr>
      <w:spacing w:line="240" w:lineRule="auto"/>
    </w:pPr>
    <w:rPr>
      <w:sz w:val="20"/>
      <w:szCs w:val="20"/>
    </w:rPr>
  </w:style>
  <w:style w:type="character" w:customStyle="1" w:styleId="CommentTextChar">
    <w:name w:val="Comment Text Char"/>
    <w:basedOn w:val="DefaultParagraphFont"/>
    <w:link w:val="CommentText"/>
    <w:uiPriority w:val="99"/>
    <w:rsid w:val="00B229F4"/>
    <w:rPr>
      <w:rFonts w:ascii="Arial" w:hAnsi="Arial" w:cs="Arial"/>
      <w:sz w:val="20"/>
      <w:szCs w:val="20"/>
    </w:rPr>
  </w:style>
  <w:style w:type="paragraph" w:styleId="ListParagraph">
    <w:name w:val="List Paragraph"/>
    <w:basedOn w:val="Normal"/>
    <w:uiPriority w:val="34"/>
    <w:qFormat/>
    <w:rsid w:val="00B8357C"/>
    <w:pPr>
      <w:ind w:left="720"/>
      <w:contextualSpacing/>
    </w:pPr>
  </w:style>
  <w:style w:type="character" w:styleId="Hyperlink">
    <w:name w:val="Hyperlink"/>
    <w:basedOn w:val="DefaultParagraphFont"/>
    <w:uiPriority w:val="99"/>
    <w:unhideWhenUsed/>
    <w:rsid w:val="00B229F4"/>
    <w:rPr>
      <w:color w:val="0563C1" w:themeColor="hyperlink"/>
      <w:u w:val="single"/>
    </w:rPr>
  </w:style>
  <w:style w:type="paragraph" w:styleId="FootnoteText">
    <w:name w:val="footnote text"/>
    <w:basedOn w:val="Normal"/>
    <w:link w:val="FootnoteTextChar"/>
    <w:uiPriority w:val="99"/>
    <w:semiHidden/>
    <w:unhideWhenUsed/>
    <w:rsid w:val="00B835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29F4"/>
    <w:rPr>
      <w:rFonts w:ascii="Arial" w:hAnsi="Arial" w:cs="Arial"/>
      <w:sz w:val="20"/>
      <w:szCs w:val="20"/>
    </w:rPr>
  </w:style>
  <w:style w:type="character" w:styleId="FootnoteReference">
    <w:name w:val="footnote reference"/>
    <w:basedOn w:val="DefaultParagraphFont"/>
    <w:uiPriority w:val="99"/>
    <w:semiHidden/>
    <w:unhideWhenUsed/>
    <w:rsid w:val="00B229F4"/>
    <w:rPr>
      <w:vertAlign w:val="superscript"/>
    </w:rPr>
  </w:style>
  <w:style w:type="paragraph" w:styleId="CommentSubject">
    <w:name w:val="annotation subject"/>
    <w:basedOn w:val="CommentText"/>
    <w:next w:val="CommentText"/>
    <w:link w:val="CommentSubjectChar"/>
    <w:uiPriority w:val="99"/>
    <w:semiHidden/>
    <w:unhideWhenUsed/>
    <w:rsid w:val="005C0F86"/>
    <w:rPr>
      <w:rFonts w:asciiTheme="minorHAnsi" w:hAnsiTheme="minorHAnsi"/>
      <w:b/>
      <w:bCs/>
    </w:rPr>
  </w:style>
  <w:style w:type="character" w:customStyle="1" w:styleId="CommentSubjectChar">
    <w:name w:val="Comment Subject Char"/>
    <w:basedOn w:val="CommentTextChar"/>
    <w:link w:val="CommentSubject"/>
    <w:uiPriority w:val="99"/>
    <w:semiHidden/>
    <w:rsid w:val="005C0F86"/>
    <w:rPr>
      <w:rFonts w:ascii="Arial" w:hAnsi="Arial" w:cs="Arial"/>
      <w:b/>
      <w:bCs/>
      <w:sz w:val="20"/>
      <w:szCs w:val="20"/>
    </w:rPr>
  </w:style>
  <w:style w:type="paragraph" w:styleId="Header">
    <w:name w:val="header"/>
    <w:basedOn w:val="Normal"/>
    <w:link w:val="HeaderChar"/>
    <w:uiPriority w:val="99"/>
    <w:unhideWhenUsed/>
    <w:rsid w:val="00C21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194"/>
  </w:style>
  <w:style w:type="paragraph" w:styleId="Footer">
    <w:name w:val="footer"/>
    <w:basedOn w:val="Normal"/>
    <w:link w:val="FooterChar"/>
    <w:uiPriority w:val="99"/>
    <w:unhideWhenUsed/>
    <w:rsid w:val="00C21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194"/>
  </w:style>
  <w:style w:type="character" w:customStyle="1" w:styleId="Heading1Char">
    <w:name w:val="Heading 1 Char"/>
    <w:basedOn w:val="DefaultParagraphFont"/>
    <w:link w:val="Heading1"/>
    <w:uiPriority w:val="9"/>
    <w:rsid w:val="00663FE5"/>
    <w:rPr>
      <w:rFonts w:ascii="Arial" w:hAnsi="Arial" w:cs="Arial"/>
      <w:b/>
      <w:bCs/>
      <w:color w:val="FFFFFF" w:themeColor="background1"/>
      <w:sz w:val="24"/>
      <w:szCs w:val="24"/>
    </w:rPr>
  </w:style>
  <w:style w:type="character" w:customStyle="1" w:styleId="Heading2Char">
    <w:name w:val="Heading 2 Char"/>
    <w:basedOn w:val="DefaultParagraphFont"/>
    <w:link w:val="Heading2"/>
    <w:uiPriority w:val="9"/>
    <w:rsid w:val="00500593"/>
    <w:rPr>
      <w:rFonts w:ascii="Arial" w:hAnsi="Arial" w:cs="Arial"/>
      <w:b/>
      <w:bCs/>
      <w:sz w:val="24"/>
      <w:szCs w:val="24"/>
    </w:rPr>
  </w:style>
  <w:style w:type="paragraph" w:styleId="TOCHeading">
    <w:name w:val="TOC Heading"/>
    <w:basedOn w:val="Heading1"/>
    <w:next w:val="Normal"/>
    <w:uiPriority w:val="39"/>
    <w:unhideWhenUsed/>
    <w:qFormat/>
    <w:rsid w:val="00B8357C"/>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2C502B"/>
    <w:pPr>
      <w:tabs>
        <w:tab w:val="right" w:leader="dot" w:pos="9350"/>
      </w:tabs>
      <w:spacing w:after="100"/>
    </w:pPr>
  </w:style>
  <w:style w:type="paragraph" w:styleId="TOC2">
    <w:name w:val="toc 2"/>
    <w:basedOn w:val="Normal"/>
    <w:next w:val="Normal"/>
    <w:autoRedefine/>
    <w:uiPriority w:val="39"/>
    <w:unhideWhenUsed/>
    <w:rsid w:val="00622B16"/>
    <w:pPr>
      <w:spacing w:after="100"/>
      <w:ind w:left="220"/>
    </w:pPr>
  </w:style>
  <w:style w:type="paragraph" w:styleId="Title">
    <w:name w:val="Title"/>
    <w:basedOn w:val="TOCHeading"/>
    <w:next w:val="Normal"/>
    <w:link w:val="TitleChar"/>
    <w:uiPriority w:val="10"/>
    <w:qFormat/>
    <w:rsid w:val="00611DC7"/>
    <w:pPr>
      <w:spacing w:before="0" w:after="120" w:line="240" w:lineRule="auto"/>
      <w:jc w:val="center"/>
    </w:pPr>
    <w:rPr>
      <w:rFonts w:ascii="Arial" w:hAnsi="Arial"/>
    </w:rPr>
  </w:style>
  <w:style w:type="character" w:customStyle="1" w:styleId="TitleChar">
    <w:name w:val="Title Char"/>
    <w:basedOn w:val="DefaultParagraphFont"/>
    <w:link w:val="Title"/>
    <w:uiPriority w:val="10"/>
    <w:rsid w:val="00611DC7"/>
    <w:rPr>
      <w:rFonts w:ascii="Arial" w:eastAsiaTheme="majorEastAsia" w:hAnsi="Arial" w:cstheme="majorBidi"/>
      <w:color w:val="2F5496" w:themeColor="accent1" w:themeShade="BF"/>
      <w:sz w:val="32"/>
      <w:szCs w:val="32"/>
    </w:rPr>
  </w:style>
  <w:style w:type="paragraph" w:styleId="Revision">
    <w:name w:val="Revision"/>
    <w:hidden/>
    <w:uiPriority w:val="99"/>
    <w:semiHidden/>
    <w:rsid w:val="00164C08"/>
    <w:pPr>
      <w:spacing w:after="0" w:line="240" w:lineRule="auto"/>
    </w:pPr>
  </w:style>
  <w:style w:type="character" w:styleId="UnresolvedMention">
    <w:name w:val="Unresolved Mention"/>
    <w:basedOn w:val="DefaultParagraphFont"/>
    <w:uiPriority w:val="99"/>
    <w:unhideWhenUsed/>
    <w:rsid w:val="00EF0047"/>
    <w:rPr>
      <w:color w:val="605E5C"/>
      <w:shd w:val="clear" w:color="auto" w:fill="E1DFDD"/>
    </w:rPr>
  </w:style>
  <w:style w:type="character" w:styleId="FollowedHyperlink">
    <w:name w:val="FollowedHyperlink"/>
    <w:basedOn w:val="DefaultParagraphFont"/>
    <w:uiPriority w:val="99"/>
    <w:semiHidden/>
    <w:unhideWhenUsed/>
    <w:rsid w:val="00D40ED6"/>
    <w:rPr>
      <w:color w:val="954F72" w:themeColor="followedHyperlink"/>
      <w:u w:val="single"/>
    </w:rPr>
  </w:style>
  <w:style w:type="character" w:styleId="Mention">
    <w:name w:val="Mention"/>
    <w:basedOn w:val="DefaultParagraphFont"/>
    <w:uiPriority w:val="99"/>
    <w:unhideWhenUsed/>
    <w:rsid w:val="00E74DBF"/>
    <w:rPr>
      <w:color w:val="2B579A"/>
      <w:shd w:val="clear" w:color="auto" w:fill="E1DFDD"/>
    </w:rPr>
  </w:style>
  <w:style w:type="paragraph" w:customStyle="1" w:styleId="Default">
    <w:name w:val="Default"/>
    <w:rsid w:val="00D83EE3"/>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E83CB6"/>
    <w:rPr>
      <w:color w:val="808080"/>
    </w:rPr>
  </w:style>
  <w:style w:type="character" w:customStyle="1" w:styleId="Heading6Char">
    <w:name w:val="Heading 6 Char"/>
    <w:basedOn w:val="DefaultParagraphFont"/>
    <w:link w:val="Heading6"/>
    <w:uiPriority w:val="9"/>
    <w:rsid w:val="00B63A8A"/>
    <w:rPr>
      <w:rFonts w:asciiTheme="majorHAnsi" w:eastAsiaTheme="majorEastAsia" w:hAnsiTheme="majorHAnsi" w:cstheme="majorBidi"/>
      <w:color w:val="1F3763" w:themeColor="accent1" w:themeShade="7F"/>
    </w:rPr>
  </w:style>
  <w:style w:type="table" w:customStyle="1" w:styleId="TableGrid1">
    <w:name w:val="Table Grid1"/>
    <w:basedOn w:val="TableNormal"/>
    <w:next w:val="TableGrid"/>
    <w:uiPriority w:val="39"/>
    <w:rsid w:val="00B6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4135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135E"/>
    <w:rPr>
      <w:rFonts w:eastAsiaTheme="minorEastAsia"/>
      <w:color w:val="5A5A5A" w:themeColor="text1" w:themeTint="A5"/>
      <w:spacing w:val="15"/>
    </w:rPr>
  </w:style>
  <w:style w:type="paragraph" w:styleId="BodyText">
    <w:name w:val="Body Text"/>
    <w:basedOn w:val="Normal"/>
    <w:link w:val="BodyTextChar"/>
    <w:uiPriority w:val="1"/>
    <w:qFormat/>
    <w:rsid w:val="001C3370"/>
    <w:pPr>
      <w:widowControl w:val="0"/>
      <w:autoSpaceDE w:val="0"/>
      <w:autoSpaceDN w:val="0"/>
      <w:spacing w:after="0" w:line="240" w:lineRule="auto"/>
    </w:pPr>
    <w:rPr>
      <w:rFonts w:eastAsia="Arial"/>
    </w:rPr>
  </w:style>
  <w:style w:type="character" w:customStyle="1" w:styleId="BodyTextChar">
    <w:name w:val="Body Text Char"/>
    <w:basedOn w:val="DefaultParagraphFont"/>
    <w:link w:val="BodyText"/>
    <w:uiPriority w:val="1"/>
    <w:rsid w:val="001C3370"/>
    <w:rPr>
      <w:rFonts w:ascii="Arial" w:eastAsia="Arial" w:hAnsi="Arial" w:cs="Arial"/>
    </w:rPr>
  </w:style>
  <w:style w:type="paragraph" w:customStyle="1" w:styleId="TableParagraph">
    <w:name w:val="Table Paragraph"/>
    <w:basedOn w:val="Normal"/>
    <w:uiPriority w:val="1"/>
    <w:qFormat/>
    <w:rsid w:val="008F19CC"/>
    <w:pPr>
      <w:widowControl w:val="0"/>
      <w:autoSpaceDE w:val="0"/>
      <w:autoSpaceDN w:val="0"/>
      <w:spacing w:after="0" w:line="240" w:lineRule="auto"/>
    </w:pPr>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825400">
      <w:bodyDiv w:val="1"/>
      <w:marLeft w:val="0"/>
      <w:marRight w:val="0"/>
      <w:marTop w:val="0"/>
      <w:marBottom w:val="0"/>
      <w:divBdr>
        <w:top w:val="none" w:sz="0" w:space="0" w:color="auto"/>
        <w:left w:val="none" w:sz="0" w:space="0" w:color="auto"/>
        <w:bottom w:val="none" w:sz="0" w:space="0" w:color="auto"/>
        <w:right w:val="none" w:sz="0" w:space="0" w:color="auto"/>
      </w:divBdr>
    </w:div>
    <w:div w:id="1113356349">
      <w:bodyDiv w:val="1"/>
      <w:marLeft w:val="0"/>
      <w:marRight w:val="0"/>
      <w:marTop w:val="0"/>
      <w:marBottom w:val="0"/>
      <w:divBdr>
        <w:top w:val="none" w:sz="0" w:space="0" w:color="auto"/>
        <w:left w:val="none" w:sz="0" w:space="0" w:color="auto"/>
        <w:bottom w:val="none" w:sz="0" w:space="0" w:color="auto"/>
        <w:right w:val="none" w:sz="0" w:space="0" w:color="auto"/>
      </w:divBdr>
    </w:div>
    <w:div w:id="112291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d.whs.mil/Portals/54/Documents/DD/issuances/dodi/640011p.PDF?ver=_-WRNG-g78mHPx4gQwkeaQ%3D%3D" TargetMode="External"/><Relationship Id="rId18" Type="http://schemas.openxmlformats.org/officeDocument/2006/relationships/hyperlink" Target="https://www.esd.whs.mil/Portals/54/Documents/DD/issuances/dodi/640011p.PDF?ver=_-WRNG-g78mHPx4gQwkeaQ%3D%3D" TargetMode="External"/><Relationship Id="rId26" Type="http://schemas.microsoft.com/office/2011/relationships/commentsExtended" Target="commentsExtended.xml"/><Relationship Id="rId39" Type="http://schemas.openxmlformats.org/officeDocument/2006/relationships/hyperlink" Target="http://www.prevention.mil/Resources/Tools" TargetMode="External"/><Relationship Id="rId21" Type="http://schemas.openxmlformats.org/officeDocument/2006/relationships/hyperlink" Target="https://www.sapr.mil/sites/default/files/PPoA_2.0.pdf" TargetMode="External"/><Relationship Id="rId34" Type="http://schemas.openxmlformats.org/officeDocument/2006/relationships/header" Target="header1.xml"/><Relationship Id="rId42" Type="http://schemas.openxmlformats.org/officeDocument/2006/relationships/hyperlink" Target="https://www.cdc.gov/violenceprevention/about/social-ecologicalmodel.html"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d.whs.mil/Portals/54/Documents/DD/issuances/dodi/640011p.PDF?ver=_-WRNG-g78mHPx4gQwkeaQ%3D%3D" TargetMode="External"/><Relationship Id="rId29" Type="http://schemas.openxmlformats.org/officeDocument/2006/relationships/hyperlink" Target="https://www.esd.whs.mil/Portals/54/Documents/DD/issuances/dodi/640009p.pdf" TargetMode="External"/><Relationship Id="rId11" Type="http://schemas.openxmlformats.org/officeDocument/2006/relationships/hyperlink" Target="https://www.esd.whs.mil/Portals/54/Documents/DD/issuances/dodi/640011p.PDF?ver=_-WRNG-g78mHPx4gQwkeaQ%3D%3D" TargetMode="External"/><Relationship Id="rId24" Type="http://schemas.openxmlformats.org/officeDocument/2006/relationships/hyperlink" Target="https://www.esd.whs.mil/Portals/54/Documents/DD/issuances/dodi/640011p.PDF?ver=_-WRNG-g78mHPx4gQwkeaQ%3D%3D" TargetMode="External"/><Relationship Id="rId32" Type="http://schemas.openxmlformats.org/officeDocument/2006/relationships/hyperlink" Target="https://www.cdc.gov/violenceprevention/about/social-ecologicalmodel.html" TargetMode="External"/><Relationship Id="rId37" Type="http://schemas.openxmlformats.org/officeDocument/2006/relationships/header" Target="header3.xml"/><Relationship Id="rId40" Type="http://schemas.openxmlformats.org/officeDocument/2006/relationships/image" Target="media/image1.png"/><Relationship Id="rId45" Type="http://schemas.openxmlformats.org/officeDocument/2006/relationships/hyperlink" Target="https://www.cdc.gov/violenceprevention/about/social-ecologicalmodel.html" TargetMode="External"/><Relationship Id="rId5" Type="http://schemas.openxmlformats.org/officeDocument/2006/relationships/numbering" Target="numbering.xml"/><Relationship Id="rId15" Type="http://schemas.openxmlformats.org/officeDocument/2006/relationships/hyperlink" Target="https://www.esd.whs.mil/Portals/54/Documents/DD/issuances/dodi/640011p.PDF?ver=_-WRNG-g78mHPx4gQwkeaQ%3D%3D" TargetMode="External"/><Relationship Id="rId23" Type="http://schemas.openxmlformats.org/officeDocument/2006/relationships/hyperlink" Target="https://www.esd.whs.mil/Portals/54/Documents/DD/issuances/dodi/640009p.pdf" TargetMode="External"/><Relationship Id="rId28" Type="http://schemas.microsoft.com/office/2018/08/relationships/commentsExtensible" Target="commentsExtensible.xml"/><Relationship Id="rId36" Type="http://schemas.openxmlformats.org/officeDocument/2006/relationships/footer" Target="footer1.xm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esd.whs.mil/Portals/54/Documents/DD/issuances/dodi/640011p.PDF?ver=_-WRNG-g78mHPx4gQwkeaQ%3d%3d" TargetMode="External"/><Relationship Id="rId31" Type="http://schemas.openxmlformats.org/officeDocument/2006/relationships/hyperlink" Target="https://www.cdc.gov/violenceprevention/about/social-ecologicalmodel.html" TargetMode="External"/><Relationship Id="rId44" Type="http://schemas.openxmlformats.org/officeDocument/2006/relationships/hyperlink" Target="https://www.cdc.gov/violenceprevention/about/social-ecologicalmodel.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d.whs.mil/Portals/54/Documents/DD/issuances/dodi/640011p.PDF?ver=_-WRNG-g78mHPx4gQwkeaQ%3D%3D" TargetMode="External"/><Relationship Id="rId22" Type="http://schemas.openxmlformats.org/officeDocument/2006/relationships/hyperlink" Target="https://www.esd.whs.mil/Portals/54/Documents/DD/issuances/dodi/640009p.pdf" TargetMode="External"/><Relationship Id="rId27" Type="http://schemas.microsoft.com/office/2016/09/relationships/commentsIds" Target="commentsIds.xml"/><Relationship Id="rId30" Type="http://schemas.openxmlformats.org/officeDocument/2006/relationships/hyperlink" Target="https://www.esd.whs.mil/Portals/54/Documents/DD/issuances/dodi/640009p.pdf" TargetMode="External"/><Relationship Id="rId35" Type="http://schemas.openxmlformats.org/officeDocument/2006/relationships/header" Target="header2.xml"/><Relationship Id="rId43" Type="http://schemas.openxmlformats.org/officeDocument/2006/relationships/hyperlink" Target="https://www.cdc.gov/violenceprevention/about/social-ecologicalmodel.html"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prevention.mil/Climate-Portal/Defense-Climate-Portal-Comprehensive-Integrated-Primary-Prevention-Plan-System-Resource-Center/" TargetMode="External"/><Relationship Id="rId17" Type="http://schemas.openxmlformats.org/officeDocument/2006/relationships/hyperlink" Target="https://www.esd.whs.mil/Portals/54/Documents/DD/issuances/dodi/640011p.PDF?ver=_-WRNG-g78mHPx4gQwkeaQ%3D%3D" TargetMode="External"/><Relationship Id="rId25" Type="http://schemas.openxmlformats.org/officeDocument/2006/relationships/comments" Target="comments.xml"/><Relationship Id="rId33" Type="http://schemas.openxmlformats.org/officeDocument/2006/relationships/hyperlink" Target="https://www.cdc.gov/violenceprevention/about/social-ecologicalmodel.html" TargetMode="External"/><Relationship Id="rId38" Type="http://schemas.openxmlformats.org/officeDocument/2006/relationships/footer" Target="footer2.xml"/><Relationship Id="rId46" Type="http://schemas.openxmlformats.org/officeDocument/2006/relationships/header" Target="header4.xml"/><Relationship Id="rId20" Type="http://schemas.openxmlformats.org/officeDocument/2006/relationships/hyperlink" Target="https://www.esd.whs.mil/Portals/54/Documents/DD/issuances/dodi/640011p.PDF?ver=_-WRNG-g78mHPx4gQwkeaQ%3D%3D" TargetMode="External"/><Relationship Id="rId41" Type="http://schemas.openxmlformats.org/officeDocument/2006/relationships/image" Target="media/image2.svg"/><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esd.whs.mil/Portals/54/Documents/DD/issuances/dodi/640009p.pdf?ver=2020-09-11-104936-223" TargetMode="External"/><Relationship Id="rId2" Type="http://schemas.openxmlformats.org/officeDocument/2006/relationships/hyperlink" Target="https://www.esd.whs.mil/Portals/54/Documents/DD/issuances/dodi/640011p.PDF?ver=_-WRNG-g78mHPx4gQwkeaQ%3D%3D" TargetMode="External"/><Relationship Id="rId1" Type="http://schemas.openxmlformats.org/officeDocument/2006/relationships/hyperlink" Target="https://www.esd.whs.mil/Portals/54/Documents/DD/issuances/dodi/640011p.PDF?ver=_-WRNG-g78mHPx4gQwkeaQ%3d%3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6D89D063E148F298245E5AAC201F74"/>
        <w:category>
          <w:name w:val="General"/>
          <w:gallery w:val="placeholder"/>
        </w:category>
        <w:types>
          <w:type w:val="bbPlcHdr"/>
        </w:types>
        <w:behaviors>
          <w:behavior w:val="content"/>
        </w:behaviors>
        <w:guid w:val="{BB63BA55-1B2D-48DE-BB56-8F4C87916BF1}"/>
      </w:docPartPr>
      <w:docPartBody>
        <w:p w:rsidR="009F4756" w:rsidRDefault="00ED7408" w:rsidP="00ED7408">
          <w:pPr>
            <w:pStyle w:val="586D89D063E148F298245E5AAC201F74"/>
          </w:pPr>
          <w:r w:rsidRPr="002B0317">
            <w:rPr>
              <w:rStyle w:val="PlaceholderText"/>
              <w:sz w:val="20"/>
              <w:szCs w:val="20"/>
            </w:rPr>
            <w:t>Click or tap here to enter text.</w:t>
          </w:r>
        </w:p>
      </w:docPartBody>
    </w:docPart>
    <w:docPart>
      <w:docPartPr>
        <w:name w:val="1DC420929F1B4540A5A872A10F277FA6"/>
        <w:category>
          <w:name w:val="General"/>
          <w:gallery w:val="placeholder"/>
        </w:category>
        <w:types>
          <w:type w:val="bbPlcHdr"/>
        </w:types>
        <w:behaviors>
          <w:behavior w:val="content"/>
        </w:behaviors>
        <w:guid w:val="{1AAE9B3F-6FA5-43F1-B317-CA19869F9F66}"/>
      </w:docPartPr>
      <w:docPartBody>
        <w:p w:rsidR="009F4756" w:rsidRDefault="00ED7408" w:rsidP="00ED7408">
          <w:pPr>
            <w:pStyle w:val="1DC420929F1B4540A5A872A10F277FA6"/>
          </w:pPr>
          <w:r w:rsidRPr="002B0317">
            <w:rPr>
              <w:rStyle w:val="PlaceholderText"/>
              <w:sz w:val="20"/>
              <w:szCs w:val="20"/>
            </w:rPr>
            <w:t>Click or tap here to enter text.</w:t>
          </w:r>
        </w:p>
      </w:docPartBody>
    </w:docPart>
    <w:docPart>
      <w:docPartPr>
        <w:name w:val="D14CE4C5513645A7A45AF778C4DE083A"/>
        <w:category>
          <w:name w:val="General"/>
          <w:gallery w:val="placeholder"/>
        </w:category>
        <w:types>
          <w:type w:val="bbPlcHdr"/>
        </w:types>
        <w:behaviors>
          <w:behavior w:val="content"/>
        </w:behaviors>
        <w:guid w:val="{A1688F5C-6141-4668-8EB2-1A439CF6DE36}"/>
      </w:docPartPr>
      <w:docPartBody>
        <w:p w:rsidR="009F4756" w:rsidRDefault="00ED7408" w:rsidP="00ED7408">
          <w:pPr>
            <w:pStyle w:val="D14CE4C5513645A7A45AF778C4DE083A"/>
          </w:pPr>
          <w:r w:rsidRPr="002B0317">
            <w:rPr>
              <w:rStyle w:val="PlaceholderText"/>
              <w:sz w:val="20"/>
              <w:szCs w:val="20"/>
            </w:rPr>
            <w:t>Click or tap here to enter text.</w:t>
          </w:r>
        </w:p>
      </w:docPartBody>
    </w:docPart>
    <w:docPart>
      <w:docPartPr>
        <w:name w:val="9DF60578BFCA441EB09807BF70147439"/>
        <w:category>
          <w:name w:val="General"/>
          <w:gallery w:val="placeholder"/>
        </w:category>
        <w:types>
          <w:type w:val="bbPlcHdr"/>
        </w:types>
        <w:behaviors>
          <w:behavior w:val="content"/>
        </w:behaviors>
        <w:guid w:val="{405A4E0E-DD8C-4DA0-8C6A-DDC57379B933}"/>
      </w:docPartPr>
      <w:docPartBody>
        <w:p w:rsidR="009F4756" w:rsidRDefault="00ED7408" w:rsidP="00ED7408">
          <w:pPr>
            <w:pStyle w:val="9DF60578BFCA441EB09807BF70147439"/>
          </w:pPr>
          <w:r w:rsidRPr="002B0317">
            <w:rPr>
              <w:rStyle w:val="PlaceholderText"/>
              <w:sz w:val="20"/>
              <w:szCs w:val="20"/>
            </w:rPr>
            <w:t>Click or tap here to enter text.</w:t>
          </w:r>
        </w:p>
      </w:docPartBody>
    </w:docPart>
    <w:docPart>
      <w:docPartPr>
        <w:name w:val="47F32B5317B14BE09FDF11A5AF5F4DB8"/>
        <w:category>
          <w:name w:val="General"/>
          <w:gallery w:val="placeholder"/>
        </w:category>
        <w:types>
          <w:type w:val="bbPlcHdr"/>
        </w:types>
        <w:behaviors>
          <w:behavior w:val="content"/>
        </w:behaviors>
        <w:guid w:val="{E815D869-D1D6-4AE7-ADD5-E1EA213D7759}"/>
      </w:docPartPr>
      <w:docPartBody>
        <w:p w:rsidR="009F4756" w:rsidRDefault="00ED7408" w:rsidP="00ED7408">
          <w:pPr>
            <w:pStyle w:val="47F32B5317B14BE09FDF11A5AF5F4DB8"/>
          </w:pPr>
          <w:r w:rsidRPr="002B0317">
            <w:rPr>
              <w:rStyle w:val="PlaceholderText"/>
              <w:sz w:val="20"/>
              <w:szCs w:val="20"/>
            </w:rPr>
            <w:t>Click or tap here to enter text.</w:t>
          </w:r>
        </w:p>
      </w:docPartBody>
    </w:docPart>
    <w:docPart>
      <w:docPartPr>
        <w:name w:val="A64A59D8F87C45D29023B793479253D2"/>
        <w:category>
          <w:name w:val="General"/>
          <w:gallery w:val="placeholder"/>
        </w:category>
        <w:types>
          <w:type w:val="bbPlcHdr"/>
        </w:types>
        <w:behaviors>
          <w:behavior w:val="content"/>
        </w:behaviors>
        <w:guid w:val="{39E25220-D9C6-48BC-A8E5-BEC4A6966DC2}"/>
      </w:docPartPr>
      <w:docPartBody>
        <w:p w:rsidR="009F4756" w:rsidRDefault="00ED7408" w:rsidP="00ED7408">
          <w:pPr>
            <w:pStyle w:val="A64A59D8F87C45D29023B793479253D2"/>
          </w:pPr>
          <w:r w:rsidRPr="0056211F">
            <w:rPr>
              <w:rStyle w:val="PlaceholderText"/>
            </w:rPr>
            <w:t>Click or tap to enter a date.</w:t>
          </w:r>
        </w:p>
      </w:docPartBody>
    </w:docPart>
    <w:docPart>
      <w:docPartPr>
        <w:name w:val="C25534E201E842E58680528A6B81E20F"/>
        <w:category>
          <w:name w:val="General"/>
          <w:gallery w:val="placeholder"/>
        </w:category>
        <w:types>
          <w:type w:val="bbPlcHdr"/>
        </w:types>
        <w:behaviors>
          <w:behavior w:val="content"/>
        </w:behaviors>
        <w:guid w:val="{8598872B-9AC5-4629-8DAA-D71C64E79832}"/>
      </w:docPartPr>
      <w:docPartBody>
        <w:p w:rsidR="009F4756" w:rsidRDefault="00ED7408" w:rsidP="00ED7408">
          <w:pPr>
            <w:pStyle w:val="C25534E201E842E58680528A6B81E20F"/>
          </w:pPr>
          <w:r w:rsidRPr="002B0317">
            <w:rPr>
              <w:rStyle w:val="PlaceholderText"/>
              <w:sz w:val="20"/>
              <w:szCs w:val="20"/>
            </w:rPr>
            <w:t>Click or tap here to enter text.</w:t>
          </w:r>
        </w:p>
      </w:docPartBody>
    </w:docPart>
    <w:docPart>
      <w:docPartPr>
        <w:name w:val="D08FD8010B294C5FB629FDE15E45EA74"/>
        <w:category>
          <w:name w:val="General"/>
          <w:gallery w:val="placeholder"/>
        </w:category>
        <w:types>
          <w:type w:val="bbPlcHdr"/>
        </w:types>
        <w:behaviors>
          <w:behavior w:val="content"/>
        </w:behaviors>
        <w:guid w:val="{43C4C328-7560-461F-8F7B-CA0C525746C4}"/>
      </w:docPartPr>
      <w:docPartBody>
        <w:p w:rsidR="009F4756" w:rsidRDefault="00ED7408" w:rsidP="00ED7408">
          <w:pPr>
            <w:pStyle w:val="D08FD8010B294C5FB629FDE15E45EA74"/>
          </w:pPr>
          <w:r w:rsidRPr="004C3B40">
            <w:rPr>
              <w:rStyle w:val="PlaceholderText"/>
            </w:rPr>
            <w:t>Click or tap here to enter text.</w:t>
          </w:r>
        </w:p>
      </w:docPartBody>
    </w:docPart>
    <w:docPart>
      <w:docPartPr>
        <w:name w:val="8F08191239424B62B3D099F1907ACA7D"/>
        <w:category>
          <w:name w:val="General"/>
          <w:gallery w:val="placeholder"/>
        </w:category>
        <w:types>
          <w:type w:val="bbPlcHdr"/>
        </w:types>
        <w:behaviors>
          <w:behavior w:val="content"/>
        </w:behaviors>
        <w:guid w:val="{3BA9E012-0ABA-4108-8045-726D4018D05C}"/>
      </w:docPartPr>
      <w:docPartBody>
        <w:p w:rsidR="009F4756" w:rsidRDefault="00ED7408" w:rsidP="00ED7408">
          <w:pPr>
            <w:pStyle w:val="8F08191239424B62B3D099F1907ACA7D"/>
          </w:pPr>
          <w:r w:rsidRPr="002B0317">
            <w:rPr>
              <w:rStyle w:val="PlaceholderText"/>
              <w:sz w:val="20"/>
              <w:szCs w:val="20"/>
            </w:rPr>
            <w:t>Click or tap here to enter text.</w:t>
          </w:r>
        </w:p>
      </w:docPartBody>
    </w:docPart>
    <w:docPart>
      <w:docPartPr>
        <w:name w:val="4DBDDAB0E1314896B1C1ACED0C761B4B"/>
        <w:category>
          <w:name w:val="General"/>
          <w:gallery w:val="placeholder"/>
        </w:category>
        <w:types>
          <w:type w:val="bbPlcHdr"/>
        </w:types>
        <w:behaviors>
          <w:behavior w:val="content"/>
        </w:behaviors>
        <w:guid w:val="{EDCEEE95-B792-45D2-BB97-9C4DA24D2E72}"/>
      </w:docPartPr>
      <w:docPartBody>
        <w:p w:rsidR="009F4756" w:rsidRDefault="00ED7408" w:rsidP="00ED7408">
          <w:pPr>
            <w:pStyle w:val="4DBDDAB0E1314896B1C1ACED0C761B4B"/>
          </w:pPr>
          <w:r w:rsidRPr="002B0317">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C0"/>
    <w:rsid w:val="00071C32"/>
    <w:rsid w:val="000E6B45"/>
    <w:rsid w:val="00192B67"/>
    <w:rsid w:val="00226202"/>
    <w:rsid w:val="002348AD"/>
    <w:rsid w:val="002750A4"/>
    <w:rsid w:val="00313880"/>
    <w:rsid w:val="003B2B4C"/>
    <w:rsid w:val="00451C76"/>
    <w:rsid w:val="0046215C"/>
    <w:rsid w:val="004704A5"/>
    <w:rsid w:val="004953CE"/>
    <w:rsid w:val="004D123A"/>
    <w:rsid w:val="00520723"/>
    <w:rsid w:val="006C1D5F"/>
    <w:rsid w:val="006F7B1D"/>
    <w:rsid w:val="00825A13"/>
    <w:rsid w:val="00835E48"/>
    <w:rsid w:val="008E4FED"/>
    <w:rsid w:val="0096469F"/>
    <w:rsid w:val="00965DE5"/>
    <w:rsid w:val="009B2D85"/>
    <w:rsid w:val="009D5868"/>
    <w:rsid w:val="009F4756"/>
    <w:rsid w:val="00A012D8"/>
    <w:rsid w:val="00A132CE"/>
    <w:rsid w:val="00A57FA5"/>
    <w:rsid w:val="00A6731D"/>
    <w:rsid w:val="00A750D1"/>
    <w:rsid w:val="00C773FD"/>
    <w:rsid w:val="00C822A1"/>
    <w:rsid w:val="00C828E9"/>
    <w:rsid w:val="00CC2760"/>
    <w:rsid w:val="00D17B2A"/>
    <w:rsid w:val="00DF08C0"/>
    <w:rsid w:val="00EB212F"/>
    <w:rsid w:val="00EC0B9B"/>
    <w:rsid w:val="00ED7408"/>
    <w:rsid w:val="00EE10F8"/>
    <w:rsid w:val="00EF0E8F"/>
    <w:rsid w:val="00F12014"/>
    <w:rsid w:val="00F13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7408"/>
    <w:rPr>
      <w:color w:val="808080"/>
    </w:rPr>
  </w:style>
  <w:style w:type="paragraph" w:customStyle="1" w:styleId="586D89D063E148F298245E5AAC201F74">
    <w:name w:val="586D89D063E148F298245E5AAC201F74"/>
    <w:rsid w:val="00ED7408"/>
    <w:pPr>
      <w:spacing w:line="278" w:lineRule="auto"/>
    </w:pPr>
    <w:rPr>
      <w:kern w:val="2"/>
      <w:sz w:val="24"/>
      <w:szCs w:val="24"/>
      <w14:ligatures w14:val="standardContextual"/>
    </w:rPr>
  </w:style>
  <w:style w:type="paragraph" w:customStyle="1" w:styleId="1DC420929F1B4540A5A872A10F277FA6">
    <w:name w:val="1DC420929F1B4540A5A872A10F277FA6"/>
    <w:rsid w:val="00ED7408"/>
    <w:pPr>
      <w:spacing w:line="278" w:lineRule="auto"/>
    </w:pPr>
    <w:rPr>
      <w:kern w:val="2"/>
      <w:sz w:val="24"/>
      <w:szCs w:val="24"/>
      <w14:ligatures w14:val="standardContextual"/>
    </w:rPr>
  </w:style>
  <w:style w:type="paragraph" w:customStyle="1" w:styleId="D14CE4C5513645A7A45AF778C4DE083A">
    <w:name w:val="D14CE4C5513645A7A45AF778C4DE083A"/>
    <w:rsid w:val="00ED7408"/>
    <w:pPr>
      <w:spacing w:line="278" w:lineRule="auto"/>
    </w:pPr>
    <w:rPr>
      <w:kern w:val="2"/>
      <w:sz w:val="24"/>
      <w:szCs w:val="24"/>
      <w14:ligatures w14:val="standardContextual"/>
    </w:rPr>
  </w:style>
  <w:style w:type="paragraph" w:customStyle="1" w:styleId="9DF60578BFCA441EB09807BF70147439">
    <w:name w:val="9DF60578BFCA441EB09807BF70147439"/>
    <w:rsid w:val="00ED7408"/>
    <w:pPr>
      <w:spacing w:line="278" w:lineRule="auto"/>
    </w:pPr>
    <w:rPr>
      <w:kern w:val="2"/>
      <w:sz w:val="24"/>
      <w:szCs w:val="24"/>
      <w14:ligatures w14:val="standardContextual"/>
    </w:rPr>
  </w:style>
  <w:style w:type="paragraph" w:customStyle="1" w:styleId="47F32B5317B14BE09FDF11A5AF5F4DB8">
    <w:name w:val="47F32B5317B14BE09FDF11A5AF5F4DB8"/>
    <w:rsid w:val="00ED7408"/>
    <w:pPr>
      <w:spacing w:line="278" w:lineRule="auto"/>
    </w:pPr>
    <w:rPr>
      <w:kern w:val="2"/>
      <w:sz w:val="24"/>
      <w:szCs w:val="24"/>
      <w14:ligatures w14:val="standardContextual"/>
    </w:rPr>
  </w:style>
  <w:style w:type="paragraph" w:customStyle="1" w:styleId="A64A59D8F87C45D29023B793479253D2">
    <w:name w:val="A64A59D8F87C45D29023B793479253D2"/>
    <w:rsid w:val="00ED7408"/>
    <w:pPr>
      <w:spacing w:line="278" w:lineRule="auto"/>
    </w:pPr>
    <w:rPr>
      <w:kern w:val="2"/>
      <w:sz w:val="24"/>
      <w:szCs w:val="24"/>
      <w14:ligatures w14:val="standardContextual"/>
    </w:rPr>
  </w:style>
  <w:style w:type="paragraph" w:customStyle="1" w:styleId="C25534E201E842E58680528A6B81E20F">
    <w:name w:val="C25534E201E842E58680528A6B81E20F"/>
    <w:rsid w:val="00ED7408"/>
    <w:pPr>
      <w:spacing w:line="278" w:lineRule="auto"/>
    </w:pPr>
    <w:rPr>
      <w:kern w:val="2"/>
      <w:sz w:val="24"/>
      <w:szCs w:val="24"/>
      <w14:ligatures w14:val="standardContextual"/>
    </w:rPr>
  </w:style>
  <w:style w:type="paragraph" w:customStyle="1" w:styleId="D08FD8010B294C5FB629FDE15E45EA74">
    <w:name w:val="D08FD8010B294C5FB629FDE15E45EA74"/>
    <w:rsid w:val="00ED7408"/>
    <w:pPr>
      <w:spacing w:line="278" w:lineRule="auto"/>
    </w:pPr>
    <w:rPr>
      <w:kern w:val="2"/>
      <w:sz w:val="24"/>
      <w:szCs w:val="24"/>
      <w14:ligatures w14:val="standardContextual"/>
    </w:rPr>
  </w:style>
  <w:style w:type="paragraph" w:customStyle="1" w:styleId="8F08191239424B62B3D099F1907ACA7D">
    <w:name w:val="8F08191239424B62B3D099F1907ACA7D"/>
    <w:rsid w:val="00ED7408"/>
    <w:pPr>
      <w:spacing w:line="278" w:lineRule="auto"/>
    </w:pPr>
    <w:rPr>
      <w:kern w:val="2"/>
      <w:sz w:val="24"/>
      <w:szCs w:val="24"/>
      <w14:ligatures w14:val="standardContextual"/>
    </w:rPr>
  </w:style>
  <w:style w:type="paragraph" w:customStyle="1" w:styleId="4DBDDAB0E1314896B1C1ACED0C761B4B">
    <w:name w:val="4DBDDAB0E1314896B1C1ACED0C761B4B"/>
    <w:rsid w:val="00ED740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19ede3f-a508-4522-b7c7-d3e1ff8a155a">
      <UserInfo>
        <DisplayName>Herrera-Yee, Ingrid [USA]</DisplayName>
        <AccountId>32</AccountId>
        <AccountType/>
      </UserInfo>
    </SharedWithUsers>
    <lcf76f155ced4ddcb4097134ff3c332f xmlns="a1fbfa81-4b05-4856-baec-0296d58106bb">
      <Terms xmlns="http://schemas.microsoft.com/office/infopath/2007/PartnerControls"/>
    </lcf76f155ced4ddcb4097134ff3c332f>
    <TaxCatchAll xmlns="819ede3f-a508-4522-b7c7-d3e1ff8a155a" xsi:nil="true"/>
    <Notes xmlns="a1fbfa81-4b05-4856-baec-0296d58106bb" xsi:nil="true"/>
    <Comments xmlns="a1fbfa81-4b05-4856-baec-0296d58106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FF18440B9EC941BD7D115BE475E297" ma:contentTypeVersion="16" ma:contentTypeDescription="Create a new document." ma:contentTypeScope="" ma:versionID="8d37ede166d133c94ddc8d3c572c5a57">
  <xsd:schema xmlns:xsd="http://www.w3.org/2001/XMLSchema" xmlns:xs="http://www.w3.org/2001/XMLSchema" xmlns:p="http://schemas.microsoft.com/office/2006/metadata/properties" xmlns:ns2="a1fbfa81-4b05-4856-baec-0296d58106bb" xmlns:ns3="819ede3f-a508-4522-b7c7-d3e1ff8a155a" targetNamespace="http://schemas.microsoft.com/office/2006/metadata/properties" ma:root="true" ma:fieldsID="1ba4cb45dcbc78c7ed877beea1ff1a47" ns2:_="" ns3:_="">
    <xsd:import namespace="a1fbfa81-4b05-4856-baec-0296d58106bb"/>
    <xsd:import namespace="819ede3f-a508-4522-b7c7-d3e1ff8a155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ServiceSearchProperties" minOccurs="0"/>
                <xsd:element ref="ns2:Not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bfa81-4b05-4856-baec-0296d5810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format="Dropdown" ma:internalName="Notes">
      <xsd:simpleType>
        <xsd:restriction base="dms:Note">
          <xsd:maxLength value="255"/>
        </xsd:restriction>
      </xsd:simpleType>
    </xsd:element>
    <xsd:element name="Comments" ma:index="23"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9ede3f-a508-4522-b7c7-d3e1ff8a155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f8b6cbb-f3f1-4f9c-8b1a-037119282199}" ma:internalName="TaxCatchAll" ma:showField="CatchAllData" ma:web="819ede3f-a508-4522-b7c7-d3e1ff8a15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B7B50-8926-498C-BA95-ABE273454093}">
  <ds:schemaRefs>
    <ds:schemaRef ds:uri="http://purl.org/dc/dcmitype/"/>
    <ds:schemaRef ds:uri="819ede3f-a508-4522-b7c7-d3e1ff8a155a"/>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a1fbfa81-4b05-4856-baec-0296d58106bb"/>
    <ds:schemaRef ds:uri="http://schemas.microsoft.com/office/2006/metadata/properties"/>
  </ds:schemaRefs>
</ds:datastoreItem>
</file>

<file path=customXml/itemProps2.xml><?xml version="1.0" encoding="utf-8"?>
<ds:datastoreItem xmlns:ds="http://schemas.openxmlformats.org/officeDocument/2006/customXml" ds:itemID="{77DCC485-84DD-4D5F-874D-A59FEBA71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bfa81-4b05-4856-baec-0296d58106bb"/>
    <ds:schemaRef ds:uri="819ede3f-a508-4522-b7c7-d3e1ff8a1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1EB85-9822-424E-B932-920FA72F1307}">
  <ds:schemaRefs>
    <ds:schemaRef ds:uri="http://schemas.openxmlformats.org/officeDocument/2006/bibliography"/>
  </ds:schemaRefs>
</ds:datastoreItem>
</file>

<file path=customXml/itemProps4.xml><?xml version="1.0" encoding="utf-8"?>
<ds:datastoreItem xmlns:ds="http://schemas.openxmlformats.org/officeDocument/2006/customXml" ds:itemID="{D8FC5CD5-04AB-401E-B79D-4FFE1C9EBECC}">
  <ds:schemaRefs>
    <ds:schemaRef ds:uri="http://schemas.microsoft.com/sharepoint/v3/contenttype/forms"/>
  </ds:schemaRefs>
</ds:datastoreItem>
</file>

<file path=docMetadata/LabelInfo.xml><?xml version="1.0" encoding="utf-8"?>
<clbl:labelList xmlns:clbl="http://schemas.microsoft.com/office/2020/mipLabelMetadata">
  <clbl:label id="{1e52a369-620d-4f0a-959e-77d09382b98d}" enabled="1" method="Privilege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Normal.dotm</Template>
  <TotalTime>56</TotalTime>
  <Pages>1</Pages>
  <Words>7884</Words>
  <Characters>44945</Characters>
  <Application>Microsoft Office Word</Application>
  <DocSecurity>4</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52724</CharactersWithSpaces>
  <SharedDoc>false</SharedDoc>
  <HLinks>
    <vt:vector size="174" baseType="variant">
      <vt:variant>
        <vt:i4>6029397</vt:i4>
      </vt:variant>
      <vt:variant>
        <vt:i4>63</vt:i4>
      </vt:variant>
      <vt:variant>
        <vt:i4>0</vt:i4>
      </vt:variant>
      <vt:variant>
        <vt:i4>5</vt:i4>
      </vt:variant>
      <vt:variant>
        <vt:lpwstr>https://www.cdc.gov/violenceprevention/about/social-ecologicalmodel.html</vt:lpwstr>
      </vt:variant>
      <vt:variant>
        <vt:lpwstr/>
      </vt:variant>
      <vt:variant>
        <vt:i4>6029397</vt:i4>
      </vt:variant>
      <vt:variant>
        <vt:i4>60</vt:i4>
      </vt:variant>
      <vt:variant>
        <vt:i4>0</vt:i4>
      </vt:variant>
      <vt:variant>
        <vt:i4>5</vt:i4>
      </vt:variant>
      <vt:variant>
        <vt:lpwstr>https://www.cdc.gov/violenceprevention/about/social-ecologicalmodel.html</vt:lpwstr>
      </vt:variant>
      <vt:variant>
        <vt:lpwstr/>
      </vt:variant>
      <vt:variant>
        <vt:i4>6029397</vt:i4>
      </vt:variant>
      <vt:variant>
        <vt:i4>57</vt:i4>
      </vt:variant>
      <vt:variant>
        <vt:i4>0</vt:i4>
      </vt:variant>
      <vt:variant>
        <vt:i4>5</vt:i4>
      </vt:variant>
      <vt:variant>
        <vt:lpwstr>https://www.cdc.gov/violenceprevention/about/social-ecologicalmodel.html</vt:lpwstr>
      </vt:variant>
      <vt:variant>
        <vt:lpwstr/>
      </vt:variant>
      <vt:variant>
        <vt:i4>6029397</vt:i4>
      </vt:variant>
      <vt:variant>
        <vt:i4>54</vt:i4>
      </vt:variant>
      <vt:variant>
        <vt:i4>0</vt:i4>
      </vt:variant>
      <vt:variant>
        <vt:i4>5</vt:i4>
      </vt:variant>
      <vt:variant>
        <vt:lpwstr>https://www.cdc.gov/violenceprevention/about/social-ecologicalmodel.html</vt:lpwstr>
      </vt:variant>
      <vt:variant>
        <vt:lpwstr/>
      </vt:variant>
      <vt:variant>
        <vt:i4>1638467</vt:i4>
      </vt:variant>
      <vt:variant>
        <vt:i4>51</vt:i4>
      </vt:variant>
      <vt:variant>
        <vt:i4>0</vt:i4>
      </vt:variant>
      <vt:variant>
        <vt:i4>5</vt:i4>
      </vt:variant>
      <vt:variant>
        <vt:lpwstr>http://www.prevention.mil/Resources/Tools</vt:lpwstr>
      </vt:variant>
      <vt:variant>
        <vt:lpwstr/>
      </vt:variant>
      <vt:variant>
        <vt:i4>983148</vt:i4>
      </vt:variant>
      <vt:variant>
        <vt:i4>48</vt:i4>
      </vt:variant>
      <vt:variant>
        <vt:i4>0</vt:i4>
      </vt:variant>
      <vt:variant>
        <vt:i4>5</vt:i4>
      </vt:variant>
      <vt:variant>
        <vt:lpwstr/>
      </vt:variant>
      <vt:variant>
        <vt:lpwstr>_Appendix_C._Logic</vt:lpwstr>
      </vt:variant>
      <vt:variant>
        <vt:i4>6029397</vt:i4>
      </vt:variant>
      <vt:variant>
        <vt:i4>45</vt:i4>
      </vt:variant>
      <vt:variant>
        <vt:i4>0</vt:i4>
      </vt:variant>
      <vt:variant>
        <vt:i4>5</vt:i4>
      </vt:variant>
      <vt:variant>
        <vt:lpwstr>https://www.cdc.gov/violenceprevention/about/social-ecologicalmodel.html</vt:lpwstr>
      </vt:variant>
      <vt:variant>
        <vt:lpwstr/>
      </vt:variant>
      <vt:variant>
        <vt:i4>6029397</vt:i4>
      </vt:variant>
      <vt:variant>
        <vt:i4>42</vt:i4>
      </vt:variant>
      <vt:variant>
        <vt:i4>0</vt:i4>
      </vt:variant>
      <vt:variant>
        <vt:i4>5</vt:i4>
      </vt:variant>
      <vt:variant>
        <vt:lpwstr>https://www.cdc.gov/violenceprevention/about/social-ecologicalmodel.html</vt:lpwstr>
      </vt:variant>
      <vt:variant>
        <vt:lpwstr/>
      </vt:variant>
      <vt:variant>
        <vt:i4>6029397</vt:i4>
      </vt:variant>
      <vt:variant>
        <vt:i4>39</vt:i4>
      </vt:variant>
      <vt:variant>
        <vt:i4>0</vt:i4>
      </vt:variant>
      <vt:variant>
        <vt:i4>5</vt:i4>
      </vt:variant>
      <vt:variant>
        <vt:lpwstr>https://www.cdc.gov/violenceprevention/about/social-ecologicalmodel.html</vt:lpwstr>
      </vt:variant>
      <vt:variant>
        <vt:lpwstr/>
      </vt:variant>
      <vt:variant>
        <vt:i4>983148</vt:i4>
      </vt:variant>
      <vt:variant>
        <vt:i4>36</vt:i4>
      </vt:variant>
      <vt:variant>
        <vt:i4>0</vt:i4>
      </vt:variant>
      <vt:variant>
        <vt:i4>5</vt:i4>
      </vt:variant>
      <vt:variant>
        <vt:lpwstr/>
      </vt:variant>
      <vt:variant>
        <vt:lpwstr>_Appendix_C._Logic</vt:lpwstr>
      </vt:variant>
      <vt:variant>
        <vt:i4>3211325</vt:i4>
      </vt:variant>
      <vt:variant>
        <vt:i4>33</vt:i4>
      </vt:variant>
      <vt:variant>
        <vt:i4>0</vt:i4>
      </vt:variant>
      <vt:variant>
        <vt:i4>5</vt:i4>
      </vt:variant>
      <vt:variant>
        <vt:lpwstr>https://www.esd.whs.mil/Portals/54/Documents/DD/issuances/dodi/640009p.pdf</vt:lpwstr>
      </vt:variant>
      <vt:variant>
        <vt:lpwstr/>
      </vt:variant>
      <vt:variant>
        <vt:i4>3211325</vt:i4>
      </vt:variant>
      <vt:variant>
        <vt:i4>30</vt:i4>
      </vt:variant>
      <vt:variant>
        <vt:i4>0</vt:i4>
      </vt:variant>
      <vt:variant>
        <vt:i4>5</vt:i4>
      </vt:variant>
      <vt:variant>
        <vt:lpwstr>https://www.esd.whs.mil/Portals/54/Documents/DD/issuances/dodi/640009p.pdf</vt:lpwstr>
      </vt:variant>
      <vt:variant>
        <vt:lpwstr/>
      </vt:variant>
      <vt:variant>
        <vt:i4>4718647</vt:i4>
      </vt:variant>
      <vt:variant>
        <vt:i4>27</vt:i4>
      </vt:variant>
      <vt:variant>
        <vt:i4>0</vt:i4>
      </vt:variant>
      <vt:variant>
        <vt:i4>5</vt:i4>
      </vt:variant>
      <vt:variant>
        <vt:lpwstr>https://www.esd.whs.mil/Portals/54/Documents/DD/issuances/dodi/640011p.PDF?ver=_-WRNG-g78mHPx4gQwkeaQ%3D%3D</vt:lpwstr>
      </vt:variant>
      <vt:variant>
        <vt:lpwstr/>
      </vt:variant>
      <vt:variant>
        <vt:i4>3211325</vt:i4>
      </vt:variant>
      <vt:variant>
        <vt:i4>24</vt:i4>
      </vt:variant>
      <vt:variant>
        <vt:i4>0</vt:i4>
      </vt:variant>
      <vt:variant>
        <vt:i4>5</vt:i4>
      </vt:variant>
      <vt:variant>
        <vt:lpwstr>https://www.esd.whs.mil/Portals/54/Documents/DD/issuances/dodi/640009p.pdf</vt:lpwstr>
      </vt:variant>
      <vt:variant>
        <vt:lpwstr/>
      </vt:variant>
      <vt:variant>
        <vt:i4>3211325</vt:i4>
      </vt:variant>
      <vt:variant>
        <vt:i4>21</vt:i4>
      </vt:variant>
      <vt:variant>
        <vt:i4>0</vt:i4>
      </vt:variant>
      <vt:variant>
        <vt:i4>5</vt:i4>
      </vt:variant>
      <vt:variant>
        <vt:lpwstr>https://www.esd.whs.mil/Portals/54/Documents/DD/issuances/dodi/640009p.pdf</vt:lpwstr>
      </vt:variant>
      <vt:variant>
        <vt:lpwstr/>
      </vt:variant>
      <vt:variant>
        <vt:i4>7340047</vt:i4>
      </vt:variant>
      <vt:variant>
        <vt:i4>18</vt:i4>
      </vt:variant>
      <vt:variant>
        <vt:i4>0</vt:i4>
      </vt:variant>
      <vt:variant>
        <vt:i4>5</vt:i4>
      </vt:variant>
      <vt:variant>
        <vt:lpwstr>https://www.sapr.mil/sites/default/files/PPoA_2.0.pdf</vt:lpwstr>
      </vt:variant>
      <vt:variant>
        <vt:lpwstr/>
      </vt:variant>
      <vt:variant>
        <vt:i4>4718647</vt:i4>
      </vt:variant>
      <vt:variant>
        <vt:i4>15</vt:i4>
      </vt:variant>
      <vt:variant>
        <vt:i4>0</vt:i4>
      </vt:variant>
      <vt:variant>
        <vt:i4>5</vt:i4>
      </vt:variant>
      <vt:variant>
        <vt:lpwstr>https://www.esd.whs.mil/Portals/54/Documents/DD/issuances/dodi/640011p.PDF?ver=_-WRNG-g78mHPx4gQwkeaQ%3D%3D</vt:lpwstr>
      </vt:variant>
      <vt:variant>
        <vt:lpwstr/>
      </vt:variant>
      <vt:variant>
        <vt:i4>4718647</vt:i4>
      </vt:variant>
      <vt:variant>
        <vt:i4>12</vt:i4>
      </vt:variant>
      <vt:variant>
        <vt:i4>0</vt:i4>
      </vt:variant>
      <vt:variant>
        <vt:i4>5</vt:i4>
      </vt:variant>
      <vt:variant>
        <vt:lpwstr>https://www.esd.whs.mil/Portals/54/Documents/DD/issuances/dodi/640011p.PDF?ver=_-WRNG-g78mHPx4gQwkeaQ%3d%3d</vt:lpwstr>
      </vt:variant>
      <vt:variant>
        <vt:lpwstr/>
      </vt:variant>
      <vt:variant>
        <vt:i4>4718647</vt:i4>
      </vt:variant>
      <vt:variant>
        <vt:i4>9</vt:i4>
      </vt:variant>
      <vt:variant>
        <vt:i4>0</vt:i4>
      </vt:variant>
      <vt:variant>
        <vt:i4>5</vt:i4>
      </vt:variant>
      <vt:variant>
        <vt:lpwstr>https://www.esd.whs.mil/Portals/54/Documents/DD/issuances/dodi/640011p.PDF?ver=_-WRNG-g78mHPx4gQwkeaQ%3D%3D</vt:lpwstr>
      </vt:variant>
      <vt:variant>
        <vt:lpwstr/>
      </vt:variant>
      <vt:variant>
        <vt:i4>4718647</vt:i4>
      </vt:variant>
      <vt:variant>
        <vt:i4>6</vt:i4>
      </vt:variant>
      <vt:variant>
        <vt:i4>0</vt:i4>
      </vt:variant>
      <vt:variant>
        <vt:i4>5</vt:i4>
      </vt:variant>
      <vt:variant>
        <vt:lpwstr>https://www.esd.whs.mil/Portals/54/Documents/DD/issuances/dodi/640011p.PDF?ver=_-WRNG-g78mHPx4gQwkeaQ%3D%3D</vt:lpwstr>
      </vt:variant>
      <vt:variant>
        <vt:lpwstr/>
      </vt:variant>
      <vt:variant>
        <vt:i4>1703939</vt:i4>
      </vt:variant>
      <vt:variant>
        <vt:i4>3</vt:i4>
      </vt:variant>
      <vt:variant>
        <vt:i4>0</vt:i4>
      </vt:variant>
      <vt:variant>
        <vt:i4>5</vt:i4>
      </vt:variant>
      <vt:variant>
        <vt:lpwstr>https://www.prevention.mil/Climate-Portal/Defense-Climate-Portal-Comprehensive-Integrated-Primary-Prevention-Plan-System-Resource-Center/</vt:lpwstr>
      </vt:variant>
      <vt:variant>
        <vt:lpwstr/>
      </vt:variant>
      <vt:variant>
        <vt:i4>4718647</vt:i4>
      </vt:variant>
      <vt:variant>
        <vt:i4>0</vt:i4>
      </vt:variant>
      <vt:variant>
        <vt:i4>0</vt:i4>
      </vt:variant>
      <vt:variant>
        <vt:i4>5</vt:i4>
      </vt:variant>
      <vt:variant>
        <vt:lpwstr>https://www.esd.whs.mil/Portals/54/Documents/DD/issuances/dodi/640011p.PDF?ver=_-WRNG-g78mHPx4gQwkeaQ%3D%3D</vt:lpwstr>
      </vt:variant>
      <vt:variant>
        <vt:lpwstr/>
      </vt:variant>
      <vt:variant>
        <vt:i4>196703</vt:i4>
      </vt:variant>
      <vt:variant>
        <vt:i4>6</vt:i4>
      </vt:variant>
      <vt:variant>
        <vt:i4>0</vt:i4>
      </vt:variant>
      <vt:variant>
        <vt:i4>5</vt:i4>
      </vt:variant>
      <vt:variant>
        <vt:lpwstr>https://www.esd.whs.mil/Portals/54/Documents/DD/issuances/dodi/640009p.pdf?ver=2020-09-11-104936-223</vt:lpwstr>
      </vt:variant>
      <vt:variant>
        <vt:lpwstr/>
      </vt:variant>
      <vt:variant>
        <vt:i4>4718647</vt:i4>
      </vt:variant>
      <vt:variant>
        <vt:i4>3</vt:i4>
      </vt:variant>
      <vt:variant>
        <vt:i4>0</vt:i4>
      </vt:variant>
      <vt:variant>
        <vt:i4>5</vt:i4>
      </vt:variant>
      <vt:variant>
        <vt:lpwstr>https://www.esd.whs.mil/Portals/54/Documents/DD/issuances/dodi/640011p.PDF?ver=_-WRNG-g78mHPx4gQwkeaQ%3D%3D</vt:lpwstr>
      </vt:variant>
      <vt:variant>
        <vt:lpwstr/>
      </vt:variant>
      <vt:variant>
        <vt:i4>4718647</vt:i4>
      </vt:variant>
      <vt:variant>
        <vt:i4>0</vt:i4>
      </vt:variant>
      <vt:variant>
        <vt:i4>0</vt:i4>
      </vt:variant>
      <vt:variant>
        <vt:i4>5</vt:i4>
      </vt:variant>
      <vt:variant>
        <vt:lpwstr>https://www.esd.whs.mil/Portals/54/Documents/DD/issuances/dodi/640011p.PDF?ver=_-WRNG-g78mHPx4gQwkeaQ%3d%3d</vt:lpwstr>
      </vt:variant>
      <vt:variant>
        <vt:lpwstr/>
      </vt:variant>
      <vt:variant>
        <vt:i4>3145744</vt:i4>
      </vt:variant>
      <vt:variant>
        <vt:i4>3</vt:i4>
      </vt:variant>
      <vt:variant>
        <vt:i4>0</vt:i4>
      </vt:variant>
      <vt:variant>
        <vt:i4>5</vt:i4>
      </vt:variant>
      <vt:variant>
        <vt:lpwstr>mailto:625312@bah.com</vt:lpwstr>
      </vt:variant>
      <vt:variant>
        <vt:lpwstr/>
      </vt:variant>
      <vt:variant>
        <vt:i4>3145744</vt:i4>
      </vt:variant>
      <vt:variant>
        <vt:i4>0</vt:i4>
      </vt:variant>
      <vt:variant>
        <vt:i4>0</vt:i4>
      </vt:variant>
      <vt:variant>
        <vt:i4>5</vt:i4>
      </vt:variant>
      <vt:variant>
        <vt:lpwstr>mailto:625312@bah.com</vt:lpwstr>
      </vt:variant>
      <vt:variant>
        <vt:lpwstr/>
      </vt:variant>
      <vt:variant>
        <vt:i4>4718647</vt:i4>
      </vt:variant>
      <vt:variant>
        <vt:i4>3</vt:i4>
      </vt:variant>
      <vt:variant>
        <vt:i4>0</vt:i4>
      </vt:variant>
      <vt:variant>
        <vt:i4>5</vt:i4>
      </vt:variant>
      <vt:variant>
        <vt:lpwstr>https://www.esd.whs.mil/Portals/54/Documents/DD/issuances/dodi/640011p.PDF?ver=_-WRNG-g78mHPx4gQwkeaQ%3D%3D</vt:lpwstr>
      </vt:variant>
      <vt:variant>
        <vt:lpwstr/>
      </vt:variant>
      <vt:variant>
        <vt:i4>4718647</vt:i4>
      </vt:variant>
      <vt:variant>
        <vt:i4>0</vt:i4>
      </vt:variant>
      <vt:variant>
        <vt:i4>0</vt:i4>
      </vt:variant>
      <vt:variant>
        <vt:i4>5</vt:i4>
      </vt:variant>
      <vt:variant>
        <vt:lpwstr>https://www.esd.whs.mil/Portals/54/Documents/DD/issuances/dodi/640011p.PDF?ver=_-WRNG-g78mHPx4gQwkeaQ%3D%3D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Gabrielle [USA]</dc:creator>
  <cp:keywords/>
  <dc:description/>
  <cp:lastModifiedBy>Plaster, Ashley CTR OSD OUSD P-R (USA)</cp:lastModifiedBy>
  <cp:revision>102</cp:revision>
  <dcterms:created xsi:type="dcterms:W3CDTF">2024-12-11T04:31:00Z</dcterms:created>
  <dcterms:modified xsi:type="dcterms:W3CDTF">2025-01-22T17:51:00Z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0x0101000FFF18440B9EC941BD7D115BE475E297</vt:lpwstr>
  </property>
  <property fmtid="{D5CDD505-2E9C-101B-9397-08002B2CF9AE}" pid="3" name="MediaServiceImageTags">
    <vt:lpwstr/>
  </property>
  <property fmtid="{D5CDD505-2E9C-101B-9397-08002B2CF9AE}" pid="4" name="ClassificationContentMarkingHeaderShapeIds">
    <vt:lpwstr>3cb52104,199bbe9d,778982a7,36019761,df0c761,4466512d,30ab4fb6,e8b0696,56b4892c</vt:lpwstr>
  </property>
  <property fmtid="{D5CDD505-2E9C-101B-9397-08002B2CF9AE}" pid="5" name="ClassificationContentMarkingHeaderFontProps">
    <vt:lpwstr>#000000,10,Calibri</vt:lpwstr>
  </property>
  <property fmtid="{D5CDD505-2E9C-101B-9397-08002B2CF9AE}" pid="6" name="ClassificationContentMarkingHeaderText">
    <vt:lpwstr>Booz Allen Hamilton Restricted</vt:lpwstr>
  </property>
</Properties>
</file>